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Default Extension="jpg" ContentType="image/jpeg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5F4E" w:rsidRDefault="008C5F4E" w:rsidP="003424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1006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450"/>
        <w:gridCol w:w="543"/>
        <w:gridCol w:w="524"/>
        <w:gridCol w:w="283"/>
        <w:gridCol w:w="709"/>
        <w:gridCol w:w="283"/>
        <w:gridCol w:w="1135"/>
        <w:gridCol w:w="893"/>
        <w:gridCol w:w="4678"/>
      </w:tblGrid>
      <w:tr w:rsidR="00983CE8" w:rsidRPr="00983CE8" w:rsidTr="007B0F9D">
        <w:trPr>
          <w:cantSplit/>
        </w:trPr>
        <w:tc>
          <w:tcPr>
            <w:tcW w:w="5387" w:type="dxa"/>
            <w:gridSpan w:val="9"/>
            <w:shd w:val="clear" w:color="auto" w:fill="auto"/>
          </w:tcPr>
          <w:p w:rsidR="00983CE8" w:rsidRPr="00983CE8" w:rsidRDefault="00983CE8" w:rsidP="00983CE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0" distR="0" simplePos="0" relativeHeight="251659264" behindDoc="1" locked="0" layoutInCell="1" allowOverlap="1" wp14:anchorId="0E036C87" wp14:editId="346734B6">
                  <wp:simplePos x="0" y="0"/>
                  <wp:positionH relativeFrom="column">
                    <wp:posOffset>-64770</wp:posOffset>
                  </wp:positionH>
                  <wp:positionV relativeFrom="paragraph">
                    <wp:posOffset>1270</wp:posOffset>
                  </wp:positionV>
                  <wp:extent cx="3404235" cy="1867535"/>
                  <wp:effectExtent l="0" t="0" r="5715" b="0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4235" cy="18675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983CE8" w:rsidRPr="00983CE8" w:rsidRDefault="00983CE8" w:rsidP="00983CE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ar-SA"/>
              </w:rPr>
            </w:pPr>
            <w:r w:rsidRPr="00983CE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ar-SA"/>
              </w:rPr>
              <w:t>АРБИТРАЖНЫЙ УПРАВЛЯЮЩИЙ</w:t>
            </w:r>
          </w:p>
          <w:p w:rsidR="00983CE8" w:rsidRPr="00983CE8" w:rsidRDefault="00983CE8" w:rsidP="00983C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83CE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ar-SA"/>
              </w:rPr>
              <w:t xml:space="preserve">Воронцов Антон Александрович </w:t>
            </w:r>
          </w:p>
          <w:p w:rsidR="00983CE8" w:rsidRPr="00983CE8" w:rsidRDefault="00983CE8" w:rsidP="00983C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983CE8" w:rsidRPr="00983CE8" w:rsidRDefault="00983CE8" w:rsidP="00983C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83CE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Всероссийский Реестр </w:t>
            </w:r>
          </w:p>
          <w:p w:rsidR="00983CE8" w:rsidRPr="00983CE8" w:rsidRDefault="00983CE8" w:rsidP="00983C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83CE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Арбитражных управляющих</w:t>
            </w:r>
          </w:p>
          <w:p w:rsidR="00983CE8" w:rsidRPr="00983CE8" w:rsidRDefault="00983CE8" w:rsidP="00983C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83CE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Рег. № 8381</w:t>
            </w:r>
          </w:p>
          <w:p w:rsidR="00983CE8" w:rsidRPr="00983CE8" w:rsidRDefault="00983CE8" w:rsidP="00983C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</w:p>
          <w:p w:rsidR="00983CE8" w:rsidRPr="00983CE8" w:rsidRDefault="00983CE8" w:rsidP="00983C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  <w:r w:rsidRPr="00983CE8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>625003, г. Тюмень, ул. Победы, 42а</w:t>
            </w:r>
          </w:p>
          <w:p w:rsidR="00983CE8" w:rsidRPr="00983CE8" w:rsidRDefault="00983CE8" w:rsidP="00983CE8">
            <w:pPr>
              <w:suppressAutoHyphens/>
              <w:spacing w:after="0" w:line="240" w:lineRule="auto"/>
              <w:ind w:left="-18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  <w:r w:rsidRPr="00983CE8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>тел.: (3452) 67-05-85</w:t>
            </w:r>
          </w:p>
          <w:p w:rsidR="00983CE8" w:rsidRPr="00983CE8" w:rsidRDefault="00983CE8" w:rsidP="00983CE8">
            <w:pPr>
              <w:suppressAutoHyphens/>
              <w:spacing w:after="0" w:line="240" w:lineRule="auto"/>
              <w:ind w:left="-18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</w:p>
          <w:p w:rsidR="00983CE8" w:rsidRPr="00983CE8" w:rsidRDefault="00983CE8" w:rsidP="00983CE8">
            <w:pPr>
              <w:suppressAutoHyphens/>
              <w:spacing w:after="0" w:line="240" w:lineRule="auto"/>
              <w:ind w:left="-18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</w:p>
        </w:tc>
        <w:tc>
          <w:tcPr>
            <w:tcW w:w="4678" w:type="dxa"/>
            <w:vMerge w:val="restart"/>
            <w:shd w:val="clear" w:color="auto" w:fill="auto"/>
            <w:vAlign w:val="center"/>
          </w:tcPr>
          <w:p w:rsidR="00205467" w:rsidRDefault="00205467" w:rsidP="00205467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АО "Россиийский аукционный дом"</w:t>
            </w:r>
          </w:p>
          <w:p w:rsidR="00205467" w:rsidRDefault="00205467" w:rsidP="00205467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http://lot-online.ru/</w:t>
            </w:r>
          </w:p>
          <w:p w:rsidR="00983CE8" w:rsidRPr="00205467" w:rsidRDefault="00983CE8" w:rsidP="00983CE8">
            <w:pPr>
              <w:shd w:val="clear" w:color="auto" w:fill="FFFFFF"/>
              <w:suppressAutoHyphens/>
              <w:snapToGrid w:val="0"/>
              <w:spacing w:after="0" w:line="252" w:lineRule="exact"/>
              <w:ind w:hanging="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83CE8" w:rsidRPr="00983CE8" w:rsidTr="007B0F9D">
        <w:trPr>
          <w:cantSplit/>
        </w:trPr>
        <w:tc>
          <w:tcPr>
            <w:tcW w:w="567" w:type="dxa"/>
            <w:shd w:val="clear" w:color="auto" w:fill="auto"/>
          </w:tcPr>
          <w:p w:rsidR="00983CE8" w:rsidRPr="00983CE8" w:rsidRDefault="00983CE8" w:rsidP="00983CE8">
            <w:pPr>
              <w:suppressAutoHyphens/>
              <w:snapToGri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83CE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450" w:type="dxa"/>
            <w:tcBorders>
              <w:bottom w:val="single" w:sz="4" w:space="0" w:color="auto"/>
            </w:tcBorders>
            <w:shd w:val="clear" w:color="auto" w:fill="auto"/>
          </w:tcPr>
          <w:p w:rsidR="00205467" w:rsidRPr="00983CE8" w:rsidRDefault="000F396B" w:rsidP="00F767D5">
            <w:pPr>
              <w:suppressAutoHyphens/>
              <w:snapToGri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  <w:r w:rsidR="00F767D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543" w:type="dxa"/>
            <w:shd w:val="clear" w:color="auto" w:fill="auto"/>
          </w:tcPr>
          <w:p w:rsidR="00983CE8" w:rsidRPr="00983CE8" w:rsidRDefault="00983CE8" w:rsidP="00983CE8">
            <w:pPr>
              <w:suppressAutoHyphens/>
              <w:snapToGrid w:val="0"/>
              <w:spacing w:after="0" w:line="240" w:lineRule="auto"/>
              <w:ind w:left="-13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83CE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/АУ</w:t>
            </w:r>
          </w:p>
        </w:tc>
        <w:tc>
          <w:tcPr>
            <w:tcW w:w="524" w:type="dxa"/>
            <w:shd w:val="clear" w:color="auto" w:fill="auto"/>
          </w:tcPr>
          <w:p w:rsidR="00983CE8" w:rsidRPr="00983CE8" w:rsidRDefault="00983CE8" w:rsidP="00983CE8">
            <w:pPr>
              <w:suppressAutoHyphens/>
              <w:snapToGri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83CE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</w:t>
            </w:r>
          </w:p>
        </w:tc>
        <w:tc>
          <w:tcPr>
            <w:tcW w:w="283" w:type="dxa"/>
            <w:shd w:val="clear" w:color="auto" w:fill="auto"/>
          </w:tcPr>
          <w:p w:rsidR="00983CE8" w:rsidRPr="00983CE8" w:rsidRDefault="00983CE8" w:rsidP="00983CE8">
            <w:pPr>
              <w:suppressAutoHyphens/>
              <w:snapToGri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83CE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</w:t>
            </w:r>
          </w:p>
        </w:tc>
        <w:tc>
          <w:tcPr>
            <w:tcW w:w="709" w:type="dxa"/>
            <w:tcBorders>
              <w:bottom w:val="single" w:sz="1" w:space="0" w:color="000000"/>
            </w:tcBorders>
            <w:shd w:val="clear" w:color="auto" w:fill="auto"/>
          </w:tcPr>
          <w:p w:rsidR="00983CE8" w:rsidRPr="00983CE8" w:rsidRDefault="00F767D5" w:rsidP="00205467">
            <w:pPr>
              <w:suppressAutoHyphens/>
              <w:snapToGri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06</w:t>
            </w:r>
          </w:p>
        </w:tc>
        <w:tc>
          <w:tcPr>
            <w:tcW w:w="283" w:type="dxa"/>
            <w:shd w:val="clear" w:color="auto" w:fill="auto"/>
          </w:tcPr>
          <w:p w:rsidR="00983CE8" w:rsidRPr="00983CE8" w:rsidRDefault="00983CE8" w:rsidP="00983CE8">
            <w:pPr>
              <w:suppressAutoHyphens/>
              <w:snapToGri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83CE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1135" w:type="dxa"/>
            <w:tcBorders>
              <w:bottom w:val="single" w:sz="1" w:space="0" w:color="000000"/>
            </w:tcBorders>
            <w:shd w:val="clear" w:color="auto" w:fill="auto"/>
          </w:tcPr>
          <w:p w:rsidR="00983CE8" w:rsidRPr="00983CE8" w:rsidRDefault="000F396B" w:rsidP="00983CE8">
            <w:pPr>
              <w:suppressAutoHyphens/>
              <w:snapToGri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февраля</w:t>
            </w:r>
          </w:p>
        </w:tc>
        <w:tc>
          <w:tcPr>
            <w:tcW w:w="893" w:type="dxa"/>
            <w:shd w:val="clear" w:color="auto" w:fill="auto"/>
          </w:tcPr>
          <w:p w:rsidR="00983CE8" w:rsidRPr="00983CE8" w:rsidRDefault="003F6CB8" w:rsidP="00F767D5">
            <w:pPr>
              <w:suppressAutoHyphens/>
              <w:snapToGri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2018г.</w:t>
            </w:r>
          </w:p>
        </w:tc>
        <w:tc>
          <w:tcPr>
            <w:tcW w:w="4678" w:type="dxa"/>
            <w:vMerge/>
            <w:shd w:val="clear" w:color="auto" w:fill="auto"/>
            <w:vAlign w:val="center"/>
          </w:tcPr>
          <w:p w:rsidR="00983CE8" w:rsidRPr="00983CE8" w:rsidRDefault="00983CE8" w:rsidP="00983CE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983CE8" w:rsidRPr="008C5F4E" w:rsidRDefault="00983CE8" w:rsidP="003424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C5F4E" w:rsidRDefault="008C5F4E" w:rsidP="003424BB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4"/>
          <w:szCs w:val="24"/>
        </w:rPr>
      </w:pPr>
    </w:p>
    <w:p w:rsidR="00CB3365" w:rsidRPr="00CB3365" w:rsidRDefault="00CB3365" w:rsidP="00CB3365">
      <w:pPr>
        <w:spacing w:after="0" w:line="240" w:lineRule="auto"/>
        <w:jc w:val="center"/>
        <w:rPr>
          <w:rFonts w:ascii="Times New Roman" w:hAnsi="Times New Roman" w:cs="Times New Roman"/>
          <w:b/>
          <w:color w:val="333333"/>
          <w:sz w:val="24"/>
          <w:szCs w:val="24"/>
        </w:rPr>
      </w:pPr>
      <w:r w:rsidRPr="00CB3365">
        <w:rPr>
          <w:rFonts w:ascii="Times New Roman" w:hAnsi="Times New Roman" w:cs="Times New Roman"/>
          <w:b/>
          <w:color w:val="333333"/>
          <w:sz w:val="24"/>
          <w:szCs w:val="24"/>
        </w:rPr>
        <w:t>Решение о завершении торгов</w:t>
      </w:r>
    </w:p>
    <w:p w:rsidR="00CB3365" w:rsidRPr="00CB3365" w:rsidRDefault="00CB3365" w:rsidP="00CB3365">
      <w:pPr>
        <w:spacing w:after="0" w:line="240" w:lineRule="auto"/>
        <w:jc w:val="center"/>
        <w:rPr>
          <w:rFonts w:ascii="Times New Roman" w:hAnsi="Times New Roman" w:cs="Times New Roman"/>
          <w:b/>
          <w:color w:val="333333"/>
          <w:sz w:val="24"/>
          <w:szCs w:val="24"/>
        </w:rPr>
      </w:pPr>
      <w:r w:rsidRPr="00CB3365">
        <w:rPr>
          <w:rFonts w:ascii="Times New Roman" w:hAnsi="Times New Roman" w:cs="Times New Roman"/>
          <w:b/>
          <w:color w:val="333333"/>
          <w:sz w:val="24"/>
          <w:szCs w:val="24"/>
        </w:rPr>
        <w:t>по причине оставления конкурсным кредитором предмета залога за собой</w:t>
      </w:r>
    </w:p>
    <w:p w:rsidR="00FB1226" w:rsidRPr="003F6CB8" w:rsidRDefault="00FB1226" w:rsidP="003F6CB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F767D5" w:rsidRPr="00F767D5" w:rsidRDefault="00F767D5" w:rsidP="00FB122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F767D5">
        <w:rPr>
          <w:rFonts w:ascii="Times New Roman" w:hAnsi="Times New Roman" w:cs="Times New Roman"/>
          <w:color w:val="333333"/>
          <w:sz w:val="24"/>
          <w:szCs w:val="24"/>
        </w:rPr>
        <w:t xml:space="preserve">Решением </w:t>
      </w:r>
      <w:r w:rsidRPr="00F767D5">
        <w:rPr>
          <w:rFonts w:ascii="Times New Roman" w:hAnsi="Times New Roman" w:cs="Times New Roman"/>
          <w:noProof/>
          <w:color w:val="333333"/>
          <w:sz w:val="24"/>
          <w:szCs w:val="24"/>
        </w:rPr>
        <w:t>Арбитражного суда Удмуртской Республики</w:t>
      </w:r>
      <w:r w:rsidRPr="00F767D5">
        <w:rPr>
          <w:rFonts w:ascii="Times New Roman" w:hAnsi="Times New Roman" w:cs="Times New Roman"/>
          <w:color w:val="333333"/>
          <w:sz w:val="24"/>
          <w:szCs w:val="24"/>
        </w:rPr>
        <w:t xml:space="preserve"> от </w:t>
      </w:r>
      <w:r w:rsidRPr="00F767D5">
        <w:rPr>
          <w:rFonts w:ascii="Times New Roman" w:hAnsi="Times New Roman" w:cs="Times New Roman"/>
          <w:noProof/>
          <w:color w:val="333333"/>
          <w:sz w:val="24"/>
          <w:szCs w:val="24"/>
        </w:rPr>
        <w:t>17.01.2017г.</w:t>
      </w:r>
      <w:r w:rsidRPr="00F767D5">
        <w:rPr>
          <w:rFonts w:ascii="Times New Roman" w:hAnsi="Times New Roman" w:cs="Times New Roman"/>
          <w:color w:val="333333"/>
          <w:sz w:val="24"/>
          <w:szCs w:val="24"/>
        </w:rPr>
        <w:t xml:space="preserve"> по делу № </w:t>
      </w:r>
      <w:r w:rsidRPr="00F767D5">
        <w:rPr>
          <w:rFonts w:ascii="Times New Roman" w:hAnsi="Times New Roman" w:cs="Times New Roman"/>
          <w:noProof/>
          <w:color w:val="333333"/>
          <w:sz w:val="24"/>
          <w:szCs w:val="24"/>
        </w:rPr>
        <w:t>А71-11413/2014</w:t>
      </w:r>
      <w:r w:rsidRPr="00F767D5">
        <w:rPr>
          <w:rFonts w:ascii="Times New Roman" w:hAnsi="Times New Roman" w:cs="Times New Roman"/>
          <w:color w:val="333333"/>
          <w:sz w:val="24"/>
          <w:szCs w:val="24"/>
        </w:rPr>
        <w:t xml:space="preserve">, </w:t>
      </w:r>
      <w:r w:rsidRPr="00F767D5">
        <w:rPr>
          <w:rFonts w:ascii="Times New Roman" w:hAnsi="Times New Roman" w:cs="Times New Roman"/>
          <w:noProof/>
          <w:color w:val="333333"/>
          <w:sz w:val="24"/>
          <w:szCs w:val="24"/>
        </w:rPr>
        <w:t>Открытое строительно-промышленное акционерное общество «Чепецкое управление строительства»</w:t>
      </w:r>
      <w:r w:rsidRPr="00F767D5">
        <w:rPr>
          <w:rFonts w:ascii="Times New Roman" w:hAnsi="Times New Roman" w:cs="Times New Roman"/>
          <w:color w:val="333333"/>
          <w:sz w:val="24"/>
          <w:szCs w:val="24"/>
        </w:rPr>
        <w:t xml:space="preserve"> (ОГРН </w:t>
      </w:r>
      <w:r w:rsidRPr="00F767D5">
        <w:rPr>
          <w:rFonts w:ascii="Times New Roman" w:hAnsi="Times New Roman" w:cs="Times New Roman"/>
          <w:noProof/>
          <w:color w:val="333333"/>
          <w:sz w:val="24"/>
          <w:szCs w:val="24"/>
        </w:rPr>
        <w:t>1021801091784</w:t>
      </w:r>
      <w:r w:rsidRPr="00F767D5">
        <w:rPr>
          <w:rFonts w:ascii="Times New Roman" w:hAnsi="Times New Roman" w:cs="Times New Roman"/>
          <w:color w:val="333333"/>
          <w:sz w:val="24"/>
          <w:szCs w:val="24"/>
        </w:rPr>
        <w:t xml:space="preserve">, ИНН </w:t>
      </w:r>
      <w:r w:rsidRPr="00F767D5">
        <w:rPr>
          <w:rFonts w:ascii="Times New Roman" w:hAnsi="Times New Roman" w:cs="Times New Roman"/>
          <w:noProof/>
          <w:color w:val="333333"/>
          <w:sz w:val="24"/>
          <w:szCs w:val="24"/>
        </w:rPr>
        <w:t>1829002266</w:t>
      </w:r>
      <w:r w:rsidRPr="00F767D5">
        <w:rPr>
          <w:rFonts w:ascii="Times New Roman" w:hAnsi="Times New Roman" w:cs="Times New Roman"/>
          <w:color w:val="333333"/>
          <w:sz w:val="24"/>
          <w:szCs w:val="24"/>
        </w:rPr>
        <w:t xml:space="preserve">, адрес: </w:t>
      </w:r>
      <w:r w:rsidRPr="00F767D5">
        <w:rPr>
          <w:rFonts w:ascii="Times New Roman" w:hAnsi="Times New Roman" w:cs="Times New Roman"/>
          <w:noProof/>
          <w:color w:val="333333"/>
          <w:sz w:val="24"/>
          <w:szCs w:val="24"/>
        </w:rPr>
        <w:t>427621 Удмуртская Республика, г. Глазов,  ул. Динамо д.2</w:t>
      </w:r>
      <w:r w:rsidRPr="00F767D5">
        <w:rPr>
          <w:rFonts w:ascii="Times New Roman" w:hAnsi="Times New Roman" w:cs="Times New Roman"/>
          <w:color w:val="333333"/>
          <w:sz w:val="24"/>
          <w:szCs w:val="24"/>
        </w:rPr>
        <w:t>) призн</w:t>
      </w:r>
      <w:bookmarkStart w:id="0" w:name="_GoBack"/>
      <w:bookmarkEnd w:id="0"/>
      <w:r w:rsidRPr="00F767D5">
        <w:rPr>
          <w:rFonts w:ascii="Times New Roman" w:hAnsi="Times New Roman" w:cs="Times New Roman"/>
          <w:color w:val="333333"/>
          <w:sz w:val="24"/>
          <w:szCs w:val="24"/>
        </w:rPr>
        <w:t xml:space="preserve">ано несостоятельным (банкротом). Открыта процедура конкурсного производства сроком на шесть месяцев. Конкурсным управляющим </w:t>
      </w:r>
      <w:r w:rsidRPr="00F767D5">
        <w:rPr>
          <w:rFonts w:ascii="Times New Roman" w:hAnsi="Times New Roman" w:cs="Times New Roman"/>
          <w:noProof/>
          <w:color w:val="333333"/>
          <w:sz w:val="24"/>
          <w:szCs w:val="24"/>
        </w:rPr>
        <w:t>ОСПАО «Чепецкое управление строительства»</w:t>
      </w:r>
      <w:r w:rsidRPr="00F767D5">
        <w:rPr>
          <w:rFonts w:ascii="Times New Roman" w:hAnsi="Times New Roman" w:cs="Times New Roman"/>
          <w:color w:val="333333"/>
          <w:sz w:val="24"/>
          <w:szCs w:val="24"/>
        </w:rPr>
        <w:t xml:space="preserve"> утверждён </w:t>
      </w:r>
      <w:r w:rsidRPr="00F767D5">
        <w:rPr>
          <w:rFonts w:ascii="Times New Roman" w:hAnsi="Times New Roman" w:cs="Times New Roman"/>
          <w:noProof/>
          <w:color w:val="333333"/>
          <w:sz w:val="24"/>
          <w:szCs w:val="24"/>
        </w:rPr>
        <w:t>Воронцов Антон Александрович</w:t>
      </w:r>
      <w:r w:rsidRPr="00F767D5">
        <w:rPr>
          <w:rFonts w:ascii="Times New Roman" w:hAnsi="Times New Roman" w:cs="Times New Roman"/>
          <w:color w:val="333333"/>
          <w:sz w:val="24"/>
          <w:szCs w:val="24"/>
        </w:rPr>
        <w:t xml:space="preserve"> (регистрационный №</w:t>
      </w:r>
      <w:r w:rsidRPr="00F767D5">
        <w:rPr>
          <w:rFonts w:ascii="Times New Roman" w:hAnsi="Times New Roman" w:cs="Times New Roman"/>
          <w:noProof/>
          <w:color w:val="333333"/>
          <w:sz w:val="24"/>
          <w:szCs w:val="24"/>
        </w:rPr>
        <w:t>8381</w:t>
      </w:r>
      <w:r w:rsidRPr="00F767D5">
        <w:rPr>
          <w:rFonts w:ascii="Times New Roman" w:hAnsi="Times New Roman" w:cs="Times New Roman"/>
          <w:color w:val="333333"/>
          <w:sz w:val="24"/>
          <w:szCs w:val="24"/>
        </w:rPr>
        <w:t xml:space="preserve">,  ИНН </w:t>
      </w:r>
      <w:r w:rsidRPr="00F767D5">
        <w:rPr>
          <w:rFonts w:ascii="Times New Roman" w:hAnsi="Times New Roman" w:cs="Times New Roman"/>
          <w:noProof/>
          <w:color w:val="333333"/>
          <w:sz w:val="24"/>
          <w:szCs w:val="24"/>
        </w:rPr>
        <w:t>720201481232</w:t>
      </w:r>
      <w:r w:rsidRPr="00F767D5">
        <w:rPr>
          <w:rFonts w:ascii="Times New Roman" w:hAnsi="Times New Roman" w:cs="Times New Roman"/>
          <w:color w:val="333333"/>
          <w:sz w:val="24"/>
          <w:szCs w:val="24"/>
        </w:rPr>
        <w:t xml:space="preserve">, СНИЛС </w:t>
      </w:r>
      <w:r w:rsidRPr="00F767D5">
        <w:rPr>
          <w:rFonts w:ascii="Times New Roman" w:hAnsi="Times New Roman" w:cs="Times New Roman"/>
          <w:noProof/>
          <w:color w:val="333333"/>
          <w:sz w:val="24"/>
          <w:szCs w:val="24"/>
        </w:rPr>
        <w:t>058-898-643 48</w:t>
      </w:r>
      <w:r w:rsidRPr="00F767D5">
        <w:rPr>
          <w:rFonts w:ascii="Times New Roman" w:hAnsi="Times New Roman" w:cs="Times New Roman"/>
          <w:color w:val="333333"/>
          <w:sz w:val="24"/>
          <w:szCs w:val="24"/>
        </w:rPr>
        <w:t xml:space="preserve">), член </w:t>
      </w:r>
      <w:r w:rsidRPr="00F767D5">
        <w:rPr>
          <w:rFonts w:ascii="Times New Roman" w:hAnsi="Times New Roman" w:cs="Times New Roman"/>
          <w:noProof/>
          <w:color w:val="333333"/>
          <w:sz w:val="24"/>
          <w:szCs w:val="24"/>
        </w:rPr>
        <w:t>Ассоциации «Первая СРО АУ»</w:t>
      </w:r>
      <w:r w:rsidRPr="00F767D5">
        <w:rPr>
          <w:rFonts w:ascii="Times New Roman" w:hAnsi="Times New Roman" w:cs="Times New Roman"/>
          <w:color w:val="333333"/>
          <w:sz w:val="24"/>
          <w:szCs w:val="24"/>
        </w:rPr>
        <w:t xml:space="preserve"> (ОГРН </w:t>
      </w:r>
      <w:r w:rsidRPr="00F767D5">
        <w:rPr>
          <w:rFonts w:ascii="Times New Roman" w:hAnsi="Times New Roman" w:cs="Times New Roman"/>
          <w:noProof/>
          <w:color w:val="333333"/>
          <w:sz w:val="24"/>
          <w:szCs w:val="24"/>
        </w:rPr>
        <w:t>1025203032150</w:t>
      </w:r>
      <w:r w:rsidRPr="00F767D5">
        <w:rPr>
          <w:rFonts w:ascii="Times New Roman" w:hAnsi="Times New Roman" w:cs="Times New Roman"/>
          <w:color w:val="333333"/>
          <w:sz w:val="24"/>
          <w:szCs w:val="24"/>
        </w:rPr>
        <w:t xml:space="preserve">, ИНН </w:t>
      </w:r>
      <w:r w:rsidRPr="00F767D5">
        <w:rPr>
          <w:rFonts w:ascii="Times New Roman" w:hAnsi="Times New Roman" w:cs="Times New Roman"/>
          <w:noProof/>
          <w:color w:val="333333"/>
          <w:sz w:val="24"/>
          <w:szCs w:val="24"/>
        </w:rPr>
        <w:t>5260111551</w:t>
      </w:r>
      <w:r w:rsidRPr="00F767D5">
        <w:rPr>
          <w:rFonts w:ascii="Times New Roman" w:hAnsi="Times New Roman" w:cs="Times New Roman"/>
          <w:color w:val="333333"/>
          <w:sz w:val="24"/>
          <w:szCs w:val="24"/>
        </w:rPr>
        <w:t xml:space="preserve">, адрес: </w:t>
      </w:r>
      <w:r w:rsidRPr="00F767D5">
        <w:rPr>
          <w:rFonts w:ascii="Times New Roman" w:hAnsi="Times New Roman" w:cs="Times New Roman"/>
          <w:noProof/>
          <w:color w:val="333333"/>
          <w:sz w:val="24"/>
          <w:szCs w:val="24"/>
        </w:rPr>
        <w:t>г.Москва, Скотопрогонная 29/1 оф. 600</w:t>
      </w:r>
      <w:r w:rsidRPr="00F767D5">
        <w:rPr>
          <w:rFonts w:ascii="Times New Roman" w:hAnsi="Times New Roman" w:cs="Times New Roman"/>
          <w:color w:val="333333"/>
          <w:sz w:val="24"/>
          <w:szCs w:val="24"/>
        </w:rPr>
        <w:t xml:space="preserve">). Адрес конкурсного управляющего для почтовой корреспонденции: </w:t>
      </w:r>
      <w:r w:rsidRPr="00F767D5">
        <w:rPr>
          <w:rFonts w:ascii="Times New Roman" w:hAnsi="Times New Roman" w:cs="Times New Roman"/>
          <w:noProof/>
          <w:color w:val="333333"/>
          <w:sz w:val="24"/>
          <w:szCs w:val="24"/>
        </w:rPr>
        <w:t>625003, г. Тюмень, ул. Победы, 42а</w:t>
      </w:r>
      <w:r w:rsidRPr="00F767D5">
        <w:rPr>
          <w:rFonts w:ascii="Times New Roman" w:hAnsi="Times New Roman" w:cs="Times New Roman"/>
          <w:color w:val="333333"/>
          <w:sz w:val="24"/>
          <w:szCs w:val="24"/>
        </w:rPr>
        <w:t xml:space="preserve">, </w:t>
      </w:r>
      <w:r w:rsidRPr="00F767D5">
        <w:rPr>
          <w:rFonts w:ascii="Times New Roman" w:hAnsi="Times New Roman" w:cs="Times New Roman"/>
          <w:color w:val="333333"/>
          <w:sz w:val="24"/>
          <w:szCs w:val="24"/>
          <w:lang w:val="en-US"/>
        </w:rPr>
        <w:t>e</w:t>
      </w:r>
      <w:r w:rsidRPr="00F767D5">
        <w:rPr>
          <w:rFonts w:ascii="Times New Roman" w:hAnsi="Times New Roman" w:cs="Times New Roman"/>
          <w:color w:val="333333"/>
          <w:sz w:val="24"/>
          <w:szCs w:val="24"/>
        </w:rPr>
        <w:t>-</w:t>
      </w:r>
      <w:r w:rsidRPr="00F767D5">
        <w:rPr>
          <w:rFonts w:ascii="Times New Roman" w:hAnsi="Times New Roman" w:cs="Times New Roman"/>
          <w:color w:val="333333"/>
          <w:sz w:val="24"/>
          <w:szCs w:val="24"/>
          <w:lang w:val="en-US"/>
        </w:rPr>
        <w:t>mail</w:t>
      </w:r>
      <w:r w:rsidRPr="00F767D5">
        <w:rPr>
          <w:rFonts w:ascii="Times New Roman" w:hAnsi="Times New Roman" w:cs="Times New Roman"/>
          <w:color w:val="333333"/>
          <w:sz w:val="24"/>
          <w:szCs w:val="24"/>
        </w:rPr>
        <w:t xml:space="preserve">: </w:t>
      </w:r>
      <w:r w:rsidRPr="00F767D5">
        <w:rPr>
          <w:rFonts w:ascii="Times New Roman" w:hAnsi="Times New Roman" w:cs="Times New Roman"/>
          <w:noProof/>
          <w:color w:val="333333"/>
          <w:sz w:val="24"/>
          <w:szCs w:val="24"/>
        </w:rPr>
        <w:t>torgi-voroncov@yandex.ru</w:t>
      </w:r>
      <w:r w:rsidRPr="00F767D5">
        <w:rPr>
          <w:rFonts w:ascii="Times New Roman" w:hAnsi="Times New Roman" w:cs="Times New Roman"/>
          <w:color w:val="333333"/>
          <w:sz w:val="24"/>
          <w:szCs w:val="24"/>
        </w:rPr>
        <w:t xml:space="preserve">. Судебное заседание по рассмотрению отчета конкурсного управляющего состоится </w:t>
      </w:r>
      <w:r w:rsidRPr="00F767D5">
        <w:rPr>
          <w:rFonts w:ascii="Times New Roman" w:hAnsi="Times New Roman" w:cs="Times New Roman"/>
          <w:noProof/>
          <w:color w:val="333333"/>
          <w:sz w:val="24"/>
          <w:szCs w:val="24"/>
        </w:rPr>
        <w:t>24.07.2018 в 13:30</w:t>
      </w:r>
      <w:r w:rsidRPr="00F767D5">
        <w:rPr>
          <w:rFonts w:ascii="Times New Roman" w:hAnsi="Times New Roman" w:cs="Times New Roman"/>
          <w:color w:val="333333"/>
          <w:sz w:val="24"/>
          <w:szCs w:val="24"/>
        </w:rPr>
        <w:t xml:space="preserve"> в помещении </w:t>
      </w:r>
      <w:r w:rsidRPr="00F767D5">
        <w:rPr>
          <w:rFonts w:ascii="Times New Roman" w:hAnsi="Times New Roman" w:cs="Times New Roman"/>
          <w:noProof/>
          <w:color w:val="333333"/>
          <w:sz w:val="24"/>
          <w:szCs w:val="24"/>
        </w:rPr>
        <w:t>Арбитражного суда Удмуртской Республики</w:t>
      </w:r>
      <w:r w:rsidRPr="00F767D5">
        <w:rPr>
          <w:rFonts w:ascii="Times New Roman" w:hAnsi="Times New Roman" w:cs="Times New Roman"/>
          <w:color w:val="333333"/>
          <w:sz w:val="24"/>
          <w:szCs w:val="24"/>
        </w:rPr>
        <w:t xml:space="preserve"> по адресу: </w:t>
      </w:r>
      <w:r w:rsidRPr="00F767D5">
        <w:rPr>
          <w:rFonts w:ascii="Times New Roman" w:hAnsi="Times New Roman" w:cs="Times New Roman"/>
          <w:noProof/>
          <w:color w:val="333333"/>
          <w:sz w:val="24"/>
          <w:szCs w:val="24"/>
        </w:rPr>
        <w:t>г. Ижевск, ул. Свердлова, 26, кабинет № 41</w:t>
      </w:r>
      <w:r w:rsidRPr="00F767D5">
        <w:rPr>
          <w:rFonts w:ascii="Times New Roman" w:hAnsi="Times New Roman" w:cs="Times New Roman"/>
          <w:color w:val="333333"/>
          <w:sz w:val="24"/>
          <w:szCs w:val="24"/>
        </w:rPr>
        <w:t xml:space="preserve">. </w:t>
      </w:r>
    </w:p>
    <w:p w:rsidR="00F767D5" w:rsidRPr="00F767D5" w:rsidRDefault="00F767D5" w:rsidP="00FB12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67D5">
        <w:rPr>
          <w:rFonts w:ascii="Times New Roman" w:hAnsi="Times New Roman" w:cs="Times New Roman"/>
          <w:color w:val="333333"/>
          <w:sz w:val="24"/>
          <w:szCs w:val="24"/>
        </w:rPr>
        <w:t xml:space="preserve">Конкурсный управляющий </w:t>
      </w:r>
      <w:r w:rsidRPr="00F767D5">
        <w:rPr>
          <w:rFonts w:ascii="Times New Roman" w:hAnsi="Times New Roman" w:cs="Times New Roman"/>
          <w:noProof/>
          <w:color w:val="333333"/>
          <w:sz w:val="24"/>
          <w:szCs w:val="24"/>
        </w:rPr>
        <w:t>Воронцов Антон Александрович</w:t>
      </w:r>
      <w:r w:rsidRPr="00F767D5">
        <w:rPr>
          <w:rFonts w:ascii="Times New Roman" w:hAnsi="Times New Roman" w:cs="Times New Roman"/>
          <w:color w:val="333333"/>
          <w:sz w:val="24"/>
          <w:szCs w:val="24"/>
        </w:rPr>
        <w:t xml:space="preserve">, как организатор торгов, </w:t>
      </w:r>
      <w:r w:rsidRPr="00F767D5">
        <w:rPr>
          <w:rFonts w:ascii="Times New Roman" w:hAnsi="Times New Roman" w:cs="Times New Roman"/>
          <w:sz w:val="24"/>
          <w:szCs w:val="24"/>
        </w:rPr>
        <w:t xml:space="preserve">сообщает о </w:t>
      </w:r>
      <w:r w:rsidR="00FB1226">
        <w:rPr>
          <w:rFonts w:ascii="Times New Roman" w:hAnsi="Times New Roman" w:cs="Times New Roman"/>
          <w:sz w:val="24"/>
          <w:szCs w:val="24"/>
        </w:rPr>
        <w:t xml:space="preserve">завершении </w:t>
      </w:r>
      <w:r w:rsidRPr="00F767D5">
        <w:rPr>
          <w:rFonts w:ascii="Times New Roman" w:hAnsi="Times New Roman" w:cs="Times New Roman"/>
          <w:sz w:val="24"/>
          <w:szCs w:val="24"/>
        </w:rPr>
        <w:t xml:space="preserve">торгов залогового имущества должника посредством публичного предложения - объявление о проведении торгов </w:t>
      </w:r>
      <w:r w:rsidRPr="00F767D5">
        <w:rPr>
          <w:rFonts w:ascii="Times New Roman" w:hAnsi="Times New Roman" w:cs="Times New Roman"/>
          <w:noProof/>
          <w:sz w:val="24"/>
          <w:szCs w:val="24"/>
        </w:rPr>
        <w:t>№ 2266962 от 29.11.2017</w:t>
      </w:r>
      <w:r w:rsidRPr="00F767D5">
        <w:rPr>
          <w:rFonts w:ascii="Times New Roman" w:hAnsi="Times New Roman" w:cs="Times New Roman"/>
          <w:sz w:val="24"/>
          <w:szCs w:val="24"/>
        </w:rPr>
        <w:t xml:space="preserve"> на сайте ЕФРСБ http://bankrot.fedresurs.ru (начало приема заявок с </w:t>
      </w:r>
      <w:r w:rsidRPr="00F767D5">
        <w:rPr>
          <w:rFonts w:ascii="Times New Roman" w:hAnsi="Times New Roman" w:cs="Times New Roman"/>
          <w:noProof/>
          <w:sz w:val="24"/>
          <w:szCs w:val="24"/>
        </w:rPr>
        <w:t>08:00 часов 11.12.2017</w:t>
      </w:r>
      <w:r w:rsidRPr="00F767D5">
        <w:rPr>
          <w:rFonts w:ascii="Times New Roman" w:hAnsi="Times New Roman" w:cs="Times New Roman"/>
          <w:sz w:val="24"/>
          <w:szCs w:val="24"/>
        </w:rPr>
        <w:t xml:space="preserve">г. по </w:t>
      </w:r>
      <w:r w:rsidRPr="00F767D5">
        <w:rPr>
          <w:rFonts w:ascii="Times New Roman" w:hAnsi="Times New Roman" w:cs="Times New Roman"/>
          <w:noProof/>
          <w:sz w:val="24"/>
          <w:szCs w:val="24"/>
        </w:rPr>
        <w:t xml:space="preserve"> 08:00 часов 04.06.2018</w:t>
      </w:r>
      <w:r w:rsidRPr="00F767D5">
        <w:rPr>
          <w:rFonts w:ascii="Times New Roman" w:hAnsi="Times New Roman" w:cs="Times New Roman"/>
          <w:sz w:val="24"/>
          <w:szCs w:val="24"/>
        </w:rPr>
        <w:t>г. (</w:t>
      </w:r>
      <w:proofErr w:type="gramStart"/>
      <w:r w:rsidRPr="00F767D5">
        <w:rPr>
          <w:rFonts w:ascii="Times New Roman" w:hAnsi="Times New Roman" w:cs="Times New Roman"/>
          <w:sz w:val="24"/>
          <w:szCs w:val="24"/>
        </w:rPr>
        <w:t>МСК</w:t>
      </w:r>
      <w:proofErr w:type="gramEnd"/>
      <w:r w:rsidRPr="00F767D5">
        <w:rPr>
          <w:rFonts w:ascii="Times New Roman" w:hAnsi="Times New Roman" w:cs="Times New Roman"/>
          <w:sz w:val="24"/>
          <w:szCs w:val="24"/>
        </w:rPr>
        <w:t>))</w:t>
      </w:r>
      <w:r w:rsidR="00FB1226">
        <w:rPr>
          <w:rFonts w:ascii="Times New Roman" w:hAnsi="Times New Roman" w:cs="Times New Roman"/>
          <w:sz w:val="24"/>
          <w:szCs w:val="24"/>
        </w:rPr>
        <w:t>.</w:t>
      </w:r>
      <w:r w:rsidRPr="00F767D5">
        <w:rPr>
          <w:rFonts w:ascii="Times New Roman" w:hAnsi="Times New Roman" w:cs="Times New Roman"/>
          <w:sz w:val="24"/>
          <w:szCs w:val="24"/>
        </w:rPr>
        <w:t xml:space="preserve"> Торги проводились на электронной площадке </w:t>
      </w:r>
      <w:r w:rsidRPr="00F767D5">
        <w:rPr>
          <w:rFonts w:ascii="Times New Roman" w:hAnsi="Times New Roman" w:cs="Times New Roman"/>
          <w:noProof/>
          <w:sz w:val="24"/>
          <w:szCs w:val="24"/>
        </w:rPr>
        <w:t>АО "Российский аукционный дом"</w:t>
      </w:r>
      <w:r w:rsidRPr="00F767D5">
        <w:rPr>
          <w:rFonts w:ascii="Times New Roman" w:hAnsi="Times New Roman" w:cs="Times New Roman"/>
          <w:sz w:val="24"/>
          <w:szCs w:val="24"/>
        </w:rPr>
        <w:t xml:space="preserve"> (место проведения торгов - </w:t>
      </w:r>
      <w:r w:rsidRPr="00F767D5">
        <w:rPr>
          <w:rFonts w:ascii="Times New Roman" w:hAnsi="Times New Roman" w:cs="Times New Roman"/>
          <w:noProof/>
          <w:sz w:val="24"/>
          <w:szCs w:val="24"/>
        </w:rPr>
        <w:t>http://lot-online.ru/</w:t>
      </w:r>
      <w:r w:rsidRPr="00F767D5">
        <w:rPr>
          <w:rFonts w:ascii="Times New Roman" w:hAnsi="Times New Roman" w:cs="Times New Roman"/>
          <w:sz w:val="24"/>
          <w:szCs w:val="24"/>
        </w:rPr>
        <w:t xml:space="preserve">) по </w:t>
      </w:r>
      <w:r w:rsidRPr="00F767D5">
        <w:rPr>
          <w:rFonts w:ascii="Times New Roman" w:hAnsi="Times New Roman" w:cs="Times New Roman"/>
          <w:b/>
          <w:sz w:val="24"/>
          <w:szCs w:val="24"/>
        </w:rPr>
        <w:t>лоту №</w:t>
      </w:r>
      <w:r w:rsidRPr="00F767D5">
        <w:rPr>
          <w:rFonts w:ascii="Times New Roman" w:hAnsi="Times New Roman" w:cs="Times New Roman"/>
          <w:b/>
          <w:noProof/>
          <w:sz w:val="24"/>
          <w:szCs w:val="24"/>
        </w:rPr>
        <w:t>2</w:t>
      </w:r>
      <w:r w:rsidRPr="00F767D5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Pr="00F767D5">
        <w:rPr>
          <w:rFonts w:ascii="Times New Roman" w:hAnsi="Times New Roman" w:cs="Times New Roman"/>
          <w:b/>
          <w:noProof/>
          <w:sz w:val="24"/>
          <w:szCs w:val="24"/>
        </w:rPr>
        <w:t>Спортивно-оздоровительный комплекс</w:t>
      </w:r>
      <w:r w:rsidRPr="00F767D5">
        <w:rPr>
          <w:rFonts w:ascii="Times New Roman" w:hAnsi="Times New Roman" w:cs="Times New Roman"/>
          <w:noProof/>
          <w:sz w:val="24"/>
          <w:szCs w:val="24"/>
        </w:rPr>
        <w:t xml:space="preserve">, назначение: спортивное, площадь: 1839,2 кв.м, этажность: 4,подз.этажность:-1,кадастровый (или условный) номер объекта 18:28:000054:0012:010053:000002, адрес объекта: </w:t>
      </w:r>
      <w:proofErr w:type="gramStart"/>
      <w:r w:rsidRPr="00F767D5">
        <w:rPr>
          <w:rFonts w:ascii="Times New Roman" w:hAnsi="Times New Roman" w:cs="Times New Roman"/>
          <w:noProof/>
          <w:sz w:val="24"/>
          <w:szCs w:val="24"/>
        </w:rPr>
        <w:t>Удмуртская Республика, г. Глазов, ул. Динамо, д.2.(в т.ч. неотделимое оборудование: система автом. пожарной и система оповещения), доля в праве аренды земельного участка площадью 5701 кв.м., категория земель: земли населенных пунктов, разрешенное использование: для обслуживания комплекса зданий, кадастровый номер 18:28:000054:0012,адрес объекта:</w:t>
      </w:r>
      <w:proofErr w:type="gramEnd"/>
      <w:r w:rsidRPr="00F767D5">
        <w:rPr>
          <w:rFonts w:ascii="Times New Roman" w:hAnsi="Times New Roman" w:cs="Times New Roman"/>
          <w:noProof/>
          <w:sz w:val="24"/>
          <w:szCs w:val="24"/>
        </w:rPr>
        <w:t xml:space="preserve"> Удмуртская Республика, г. Глазов, ул. Динамо, д. 2.</w:t>
      </w:r>
    </w:p>
    <w:p w:rsidR="00FB1226" w:rsidRDefault="00F767D5" w:rsidP="00FB12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767D5">
        <w:rPr>
          <w:rFonts w:ascii="Times New Roman" w:hAnsi="Times New Roman" w:cs="Times New Roman"/>
          <w:sz w:val="24"/>
          <w:szCs w:val="24"/>
        </w:rPr>
        <w:t>В соответствии с п. 4.2. ст. 138 Федерального закона «О несостоятельности (банкротстве)» от 26.10.2002 № 127-ФЗ конкурсный кредитор по обязательствам, обеспеченным залогом имущества должника, вправе оставить предмет залога за собой в ходе торгов по продаже имущества должника посредством публичного предложения на любом этапе снижения цены такого имущества при отсутствии заявок на участие в торгах по цене, установленной для этого этапа снижения</w:t>
      </w:r>
      <w:proofErr w:type="gramEnd"/>
      <w:r w:rsidRPr="00F767D5">
        <w:rPr>
          <w:rFonts w:ascii="Times New Roman" w:hAnsi="Times New Roman" w:cs="Times New Roman"/>
          <w:sz w:val="24"/>
          <w:szCs w:val="24"/>
        </w:rPr>
        <w:t xml:space="preserve"> цены имущества.</w:t>
      </w:r>
    </w:p>
    <w:p w:rsidR="00F767D5" w:rsidRDefault="00F767D5" w:rsidP="00FB12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" w:name="OLE_LINK1"/>
      <w:bookmarkStart w:id="2" w:name="OLE_LINK2"/>
      <w:bookmarkStart w:id="3" w:name="OLE_LINK3"/>
      <w:r w:rsidRPr="00F767D5">
        <w:rPr>
          <w:rFonts w:ascii="Times New Roman" w:hAnsi="Times New Roman" w:cs="Times New Roman"/>
          <w:noProof/>
          <w:sz w:val="24"/>
          <w:szCs w:val="24"/>
        </w:rPr>
        <w:t>АКБ "ИЖКОМБАНК" (ПАО)</w:t>
      </w:r>
      <w:bookmarkEnd w:id="1"/>
      <w:bookmarkEnd w:id="2"/>
      <w:bookmarkEnd w:id="3"/>
      <w:r w:rsidRPr="00F767D5">
        <w:rPr>
          <w:rFonts w:ascii="Times New Roman" w:hAnsi="Times New Roman" w:cs="Times New Roman"/>
          <w:sz w:val="24"/>
          <w:szCs w:val="24"/>
        </w:rPr>
        <w:t xml:space="preserve"> направил в адрес конкурсного управляющего </w:t>
      </w:r>
      <w:r w:rsidR="007B0F9D">
        <w:rPr>
          <w:rFonts w:ascii="Times New Roman" w:hAnsi="Times New Roman" w:cs="Times New Roman"/>
          <w:sz w:val="24"/>
          <w:szCs w:val="24"/>
        </w:rPr>
        <w:t>уведомление</w:t>
      </w:r>
      <w:r w:rsidRPr="00F767D5">
        <w:rPr>
          <w:rFonts w:ascii="Times New Roman" w:hAnsi="Times New Roman" w:cs="Times New Roman"/>
          <w:sz w:val="24"/>
          <w:szCs w:val="24"/>
        </w:rPr>
        <w:t xml:space="preserve"> об оставлении предмета залога за собой на интервале публичного предложения с </w:t>
      </w:r>
      <w:r w:rsidRPr="00F767D5">
        <w:rPr>
          <w:rFonts w:ascii="Times New Roman" w:hAnsi="Times New Roman" w:cs="Times New Roman"/>
          <w:noProof/>
          <w:sz w:val="24"/>
          <w:szCs w:val="24"/>
        </w:rPr>
        <w:t xml:space="preserve"> 08:00 часов 30.01.2018</w:t>
      </w:r>
      <w:r w:rsidRPr="00F767D5">
        <w:rPr>
          <w:rFonts w:ascii="Times New Roman" w:hAnsi="Times New Roman" w:cs="Times New Roman"/>
          <w:sz w:val="24"/>
          <w:szCs w:val="24"/>
        </w:rPr>
        <w:t xml:space="preserve">г. до </w:t>
      </w:r>
      <w:r w:rsidRPr="00F767D5">
        <w:rPr>
          <w:rFonts w:ascii="Times New Roman" w:hAnsi="Times New Roman" w:cs="Times New Roman"/>
          <w:noProof/>
          <w:sz w:val="24"/>
          <w:szCs w:val="24"/>
        </w:rPr>
        <w:t xml:space="preserve"> 08:00 часов 06.02.2018</w:t>
      </w:r>
      <w:r w:rsidRPr="00F767D5">
        <w:rPr>
          <w:rFonts w:ascii="Times New Roman" w:hAnsi="Times New Roman" w:cs="Times New Roman"/>
          <w:sz w:val="24"/>
          <w:szCs w:val="24"/>
        </w:rPr>
        <w:t>г. (</w:t>
      </w:r>
      <w:proofErr w:type="gramStart"/>
      <w:r w:rsidRPr="00F767D5">
        <w:rPr>
          <w:rFonts w:ascii="Times New Roman" w:hAnsi="Times New Roman" w:cs="Times New Roman"/>
          <w:sz w:val="24"/>
          <w:szCs w:val="24"/>
        </w:rPr>
        <w:t>МСК</w:t>
      </w:r>
      <w:proofErr w:type="gramEnd"/>
      <w:r w:rsidRPr="00F767D5">
        <w:rPr>
          <w:rFonts w:ascii="Times New Roman" w:hAnsi="Times New Roman" w:cs="Times New Roman"/>
          <w:sz w:val="24"/>
          <w:szCs w:val="24"/>
        </w:rPr>
        <w:t xml:space="preserve">) по цене </w:t>
      </w:r>
      <w:r w:rsidRPr="00F767D5">
        <w:rPr>
          <w:rFonts w:ascii="Times New Roman" w:hAnsi="Times New Roman" w:cs="Times New Roman"/>
          <w:noProof/>
          <w:sz w:val="24"/>
          <w:szCs w:val="24"/>
        </w:rPr>
        <w:t>10 688 613,50</w:t>
      </w:r>
      <w:r w:rsidRPr="00F767D5">
        <w:rPr>
          <w:rFonts w:ascii="Times New Roman" w:hAnsi="Times New Roman" w:cs="Times New Roman"/>
          <w:sz w:val="24"/>
          <w:szCs w:val="24"/>
        </w:rPr>
        <w:t xml:space="preserve"> руб. Торги в форме </w:t>
      </w:r>
      <w:r w:rsidRPr="00F767D5">
        <w:rPr>
          <w:rFonts w:ascii="Times New Roman" w:hAnsi="Times New Roman" w:cs="Times New Roman"/>
          <w:sz w:val="24"/>
          <w:szCs w:val="24"/>
        </w:rPr>
        <w:lastRenderedPageBreak/>
        <w:t xml:space="preserve">публичного предложения по продаже имущества </w:t>
      </w:r>
      <w:r w:rsidRPr="00F767D5">
        <w:rPr>
          <w:rFonts w:ascii="Times New Roman" w:hAnsi="Times New Roman" w:cs="Times New Roman"/>
          <w:noProof/>
          <w:sz w:val="24"/>
          <w:szCs w:val="24"/>
        </w:rPr>
        <w:t>ОСПАО «Чепецкое управление строительства»</w:t>
      </w:r>
      <w:r w:rsidRPr="00F767D5">
        <w:rPr>
          <w:rFonts w:ascii="Times New Roman" w:hAnsi="Times New Roman" w:cs="Times New Roman"/>
          <w:sz w:val="24"/>
          <w:szCs w:val="24"/>
        </w:rPr>
        <w:t xml:space="preserve"> были завершены в порядке п. 4.2 ст. 138 Закона о </w:t>
      </w:r>
      <w:proofErr w:type="gramStart"/>
      <w:r w:rsidRPr="00F767D5">
        <w:rPr>
          <w:rFonts w:ascii="Times New Roman" w:hAnsi="Times New Roman" w:cs="Times New Roman"/>
          <w:sz w:val="24"/>
          <w:szCs w:val="24"/>
        </w:rPr>
        <w:t>банкротстве</w:t>
      </w:r>
      <w:proofErr w:type="gramEnd"/>
      <w:r w:rsidRPr="00F767D5">
        <w:rPr>
          <w:rFonts w:ascii="Times New Roman" w:hAnsi="Times New Roman" w:cs="Times New Roman"/>
          <w:sz w:val="24"/>
          <w:szCs w:val="24"/>
        </w:rPr>
        <w:t>. </w:t>
      </w:r>
    </w:p>
    <w:p w:rsidR="007B0F9D" w:rsidRDefault="007B0F9D" w:rsidP="00FB12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B0F9D" w:rsidRDefault="007B0F9D" w:rsidP="00FB12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Приложение:</w:t>
      </w:r>
    </w:p>
    <w:p w:rsidR="007B0F9D" w:rsidRDefault="007B0F9D" w:rsidP="007B0F9D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Письмо </w:t>
      </w:r>
      <w:r w:rsidRPr="00F767D5">
        <w:rPr>
          <w:rFonts w:ascii="Times New Roman" w:hAnsi="Times New Roman" w:cs="Times New Roman"/>
          <w:noProof/>
          <w:sz w:val="24"/>
          <w:szCs w:val="24"/>
        </w:rPr>
        <w:t>АКБ "ИЖКОМБАНК" (ПАО)</w:t>
      </w:r>
      <w:r>
        <w:rPr>
          <w:rFonts w:ascii="Times New Roman" w:hAnsi="Times New Roman" w:cs="Times New Roman"/>
          <w:noProof/>
          <w:sz w:val="24"/>
          <w:szCs w:val="24"/>
        </w:rPr>
        <w:t>, № 10300-01571 от 05.02.2018г., на 1 лист.</w:t>
      </w:r>
    </w:p>
    <w:p w:rsidR="007B0F9D" w:rsidRDefault="007B0F9D" w:rsidP="007B0F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0138" w:rsidRPr="003C0138" w:rsidRDefault="003C0138" w:rsidP="003C0138">
      <w:pPr>
        <w:pStyle w:val="a4"/>
        <w:spacing w:after="0" w:line="240" w:lineRule="auto"/>
        <w:ind w:left="927"/>
        <w:jc w:val="both"/>
        <w:rPr>
          <w:rFonts w:ascii="Times New Roman" w:hAnsi="Times New Roman" w:cs="Times New Roman"/>
          <w:sz w:val="24"/>
          <w:szCs w:val="24"/>
        </w:rPr>
      </w:pPr>
    </w:p>
    <w:p w:rsidR="00205467" w:rsidRDefault="00205467" w:rsidP="00205467">
      <w:pPr>
        <w:pStyle w:val="a4"/>
        <w:spacing w:after="0" w:line="240" w:lineRule="auto"/>
        <w:ind w:left="927"/>
        <w:jc w:val="both"/>
        <w:rPr>
          <w:rFonts w:ascii="Times New Roman" w:hAnsi="Times New Roman" w:cs="Times New Roman"/>
          <w:sz w:val="24"/>
          <w:szCs w:val="24"/>
        </w:rPr>
      </w:pPr>
    </w:p>
    <w:p w:rsidR="00205467" w:rsidRDefault="00205467" w:rsidP="0020546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Подписано электронной подписью:</w:t>
      </w:r>
    </w:p>
    <w:p w:rsidR="00205467" w:rsidRDefault="00205467" w:rsidP="00205467">
      <w:pPr>
        <w:spacing w:after="0" w:line="240" w:lineRule="auto"/>
        <w:jc w:val="right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Арбитражный управляющий </w:t>
      </w:r>
    </w:p>
    <w:p w:rsidR="00205467" w:rsidRPr="00DE5266" w:rsidRDefault="00205467" w:rsidP="0020546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Воронцов Антон Александрович</w:t>
      </w:r>
    </w:p>
    <w:p w:rsidR="00205467" w:rsidRPr="003424BB" w:rsidRDefault="00205467" w:rsidP="0020546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C5F4E" w:rsidRPr="00DE5266" w:rsidRDefault="008C5F4E" w:rsidP="008C5F4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C5F4E" w:rsidRDefault="008C5F4E" w:rsidP="003424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8C5F4E" w:rsidSect="00983CE8">
          <w:pgSz w:w="11906" w:h="16838"/>
          <w:pgMar w:top="1134" w:right="851" w:bottom="709" w:left="1134" w:header="709" w:footer="709" w:gutter="0"/>
          <w:pgNumType w:start="1"/>
          <w:cols w:space="708"/>
          <w:docGrid w:linePitch="360"/>
        </w:sectPr>
      </w:pPr>
    </w:p>
    <w:p w:rsidR="007B0F9D" w:rsidRDefault="007B0F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br w:type="page"/>
      </w:r>
    </w:p>
    <w:p w:rsidR="008C5F4E" w:rsidRPr="003424BB" w:rsidRDefault="00756B9E" w:rsidP="003424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-810260</wp:posOffset>
            </wp:positionH>
            <wp:positionV relativeFrom="paragraph">
              <wp:posOffset>-730724</wp:posOffset>
            </wp:positionV>
            <wp:extent cx="7559749" cy="10693411"/>
            <wp:effectExtent l="0" t="0" r="317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ставление залога спортивно-оздоровительный комплекс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749" cy="106934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C5F4E" w:rsidRPr="003424BB" w:rsidSect="008C5F4E">
      <w:type w:val="continuous"/>
      <w:pgSz w:w="11906" w:h="16838"/>
      <w:pgMar w:top="1134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E20CD7"/>
    <w:multiLevelType w:val="hybridMultilevel"/>
    <w:tmpl w:val="E95042DA"/>
    <w:lvl w:ilvl="0" w:tplc="7E921E12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4CEF4182"/>
    <w:multiLevelType w:val="hybridMultilevel"/>
    <w:tmpl w:val="D2FEF70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67D40AAC"/>
    <w:multiLevelType w:val="hybridMultilevel"/>
    <w:tmpl w:val="4ADE987A"/>
    <w:lvl w:ilvl="0" w:tplc="F1BEC64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71077A6C"/>
    <w:multiLevelType w:val="hybridMultilevel"/>
    <w:tmpl w:val="FAC4EA18"/>
    <w:lvl w:ilvl="0" w:tplc="4B38FB6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7B680EC6"/>
    <w:multiLevelType w:val="hybridMultilevel"/>
    <w:tmpl w:val="BE32F806"/>
    <w:lvl w:ilvl="0" w:tplc="2B1895B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D29"/>
    <w:rsid w:val="00083361"/>
    <w:rsid w:val="000F396B"/>
    <w:rsid w:val="00173D7B"/>
    <w:rsid w:val="00190275"/>
    <w:rsid w:val="00196CFA"/>
    <w:rsid w:val="002004E6"/>
    <w:rsid w:val="00205467"/>
    <w:rsid w:val="00255BDC"/>
    <w:rsid w:val="003424BB"/>
    <w:rsid w:val="003644EF"/>
    <w:rsid w:val="00374FD3"/>
    <w:rsid w:val="003C0138"/>
    <w:rsid w:val="003F6CB8"/>
    <w:rsid w:val="00435D0E"/>
    <w:rsid w:val="00471583"/>
    <w:rsid w:val="0047567D"/>
    <w:rsid w:val="004A3F0B"/>
    <w:rsid w:val="00562312"/>
    <w:rsid w:val="00601588"/>
    <w:rsid w:val="00604C77"/>
    <w:rsid w:val="00697527"/>
    <w:rsid w:val="00756B9E"/>
    <w:rsid w:val="007B0F9D"/>
    <w:rsid w:val="007F35FB"/>
    <w:rsid w:val="008C5F4E"/>
    <w:rsid w:val="00906C02"/>
    <w:rsid w:val="00933E0F"/>
    <w:rsid w:val="00942112"/>
    <w:rsid w:val="00983CE8"/>
    <w:rsid w:val="009A1BE9"/>
    <w:rsid w:val="00A410C3"/>
    <w:rsid w:val="00AB7589"/>
    <w:rsid w:val="00B23714"/>
    <w:rsid w:val="00C86820"/>
    <w:rsid w:val="00CA1719"/>
    <w:rsid w:val="00CB3365"/>
    <w:rsid w:val="00CE0907"/>
    <w:rsid w:val="00D07658"/>
    <w:rsid w:val="00D9027C"/>
    <w:rsid w:val="00D9261B"/>
    <w:rsid w:val="00DE14FA"/>
    <w:rsid w:val="00DE5266"/>
    <w:rsid w:val="00E22B9B"/>
    <w:rsid w:val="00E77D29"/>
    <w:rsid w:val="00E8037E"/>
    <w:rsid w:val="00EE576A"/>
    <w:rsid w:val="00F767D5"/>
    <w:rsid w:val="00FB1226"/>
    <w:rsid w:val="00FD4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24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E14FA"/>
    <w:pPr>
      <w:ind w:left="720"/>
      <w:contextualSpacing/>
    </w:pPr>
  </w:style>
  <w:style w:type="character" w:styleId="a5">
    <w:name w:val="Hyperlink"/>
    <w:rsid w:val="007F35FB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604C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04C77"/>
  </w:style>
  <w:style w:type="paragraph" w:styleId="a8">
    <w:name w:val="footer"/>
    <w:basedOn w:val="a"/>
    <w:link w:val="a9"/>
    <w:rsid w:val="00983CE8"/>
    <w:pPr>
      <w:tabs>
        <w:tab w:val="center" w:pos="4153"/>
        <w:tab w:val="right" w:pos="8306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9">
    <w:name w:val="Нижний колонтитул Знак"/>
    <w:basedOn w:val="a0"/>
    <w:link w:val="a8"/>
    <w:rsid w:val="00983CE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nsPlusNormal">
    <w:name w:val="ConsPlusNormal"/>
    <w:rsid w:val="0020546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756B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56B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24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E14FA"/>
    <w:pPr>
      <w:ind w:left="720"/>
      <w:contextualSpacing/>
    </w:pPr>
  </w:style>
  <w:style w:type="character" w:styleId="a5">
    <w:name w:val="Hyperlink"/>
    <w:rsid w:val="007F35FB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604C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04C77"/>
  </w:style>
  <w:style w:type="paragraph" w:styleId="a8">
    <w:name w:val="footer"/>
    <w:basedOn w:val="a"/>
    <w:link w:val="a9"/>
    <w:rsid w:val="00983CE8"/>
    <w:pPr>
      <w:tabs>
        <w:tab w:val="center" w:pos="4153"/>
        <w:tab w:val="right" w:pos="8306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9">
    <w:name w:val="Нижний колонтитул Знак"/>
    <w:basedOn w:val="a0"/>
    <w:link w:val="a8"/>
    <w:rsid w:val="00983CE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nsPlusNormal">
    <w:name w:val="ConsPlusNormal"/>
    <w:rsid w:val="0020546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756B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56B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28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sUglaIiOfrehQhQzc9B4DTA4zDyiA+urFb9kHuH7S3k=</DigestValue>
    </Reference>
    <Reference URI="#idOfficeObject" Type="http://www.w3.org/2000/09/xmldsig#Object">
      <DigestMethod Algorithm="urn:ietf:params:xml:ns:cpxmlsec:algorithms:gostr3411"/>
      <DigestValue>cgFB/dNE7n6rGRR10nfbYqgq4BQAGDCSV1n7ECqYpko=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kCPqg9ktP0v5XhdV3H2ADwLEnwVfAS3KolyGjfwwki4=</DigestValue>
    </Reference>
  </SignedInfo>
  <SignatureValue>FJE8kjZVHJe/sLAe6WRVv2UomcuylxQSSfwzY67EXYuEd7UrdQPFj/iiGSZDqqp9
hRCHTZbrSeN4tNSJZX6CCA==</SignatureValue>
  <KeyInfo>
    <X509Data>
      <X509Certificate>MIILYDCCCw+gAwIBAgIRAOKMJu+UCE2B5xHB65QQF/cwCAYGKoUDAgIDMIIBbTEi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tQi90TRpUOr/+lFOmxw1cwUbVfs=</DigestValue>
      </Reference>
      <Reference URI="/word/document.xml?ContentType=application/vnd.openxmlformats-officedocument.wordprocessingml.document.main+xml">
        <DigestMethod Algorithm="http://www.w3.org/2000/09/xmldsig#sha1"/>
        <DigestValue>BEgnTW1v/4JjoU5tBEUP9VPQp20=</DigestValue>
      </Reference>
      <Reference URI="/word/fontTable.xml?ContentType=application/vnd.openxmlformats-officedocument.wordprocessingml.fontTable+xml">
        <DigestMethod Algorithm="http://www.w3.org/2000/09/xmldsig#sha1"/>
        <DigestValue>C1K5rU2J6yw0lH/1DdgX7KbHN4A=</DigestValue>
      </Reference>
      <Reference URI="/word/media/image1.emf?ContentType=image/x-emf">
        <DigestMethod Algorithm="http://www.w3.org/2000/09/xmldsig#sha1"/>
        <DigestValue>MsMFlTYYypB61/hSKzY2tLF22iQ=</DigestValue>
      </Reference>
      <Reference URI="/word/media/image2.jpg?ContentType=image/jpeg">
        <DigestMethod Algorithm="http://www.w3.org/2000/09/xmldsig#sha1"/>
        <DigestValue>KvUGymQmrQqilGs2Q1aKj/uiczA=</DigestValue>
      </Reference>
      <Reference URI="/word/numbering.xml?ContentType=application/vnd.openxmlformats-officedocument.wordprocessingml.numbering+xml">
        <DigestMethod Algorithm="http://www.w3.org/2000/09/xmldsig#sha1"/>
        <DigestValue>FNEIkARWyvj+fjpayL0Y6mAEWw0=</DigestValue>
      </Reference>
      <Reference URI="/word/settings.xml?ContentType=application/vnd.openxmlformats-officedocument.wordprocessingml.settings+xml">
        <DigestMethod Algorithm="http://www.w3.org/2000/09/xmldsig#sha1"/>
        <DigestValue>K4TMU8Ievxckv2FfbueJhF7wfzY=</DigestValue>
      </Reference>
      <Reference URI="/word/styles.xml?ContentType=application/vnd.openxmlformats-officedocument.wordprocessingml.styles+xml">
        <DigestMethod Algorithm="http://www.w3.org/2000/09/xmldsig#sha1"/>
        <DigestValue>T/yC7p8qk6Ve4zosYb0kjBNre5A=</DigestValue>
      </Reference>
      <Reference URI="/word/stylesWithEffects.xml?ContentType=application/vnd.ms-word.stylesWithEffects+xml">
        <DigestMethod Algorithm="http://www.w3.org/2000/09/xmldsig#sha1"/>
        <DigestValue>hqCGma/nV0Niu23g7b5A4Ylz2N4=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SvLoXQAznXuRd7k2j0Aca9rDUJU=</DigestValue>
      </Reference>
    </Manifest>
    <SignatureProperties>
      <SignatureProperty Id="idSignatureTime" Target="#idPackageSignature">
        <mdssi:SignatureTime>
          <mdssi:Format>YYYY-MM-DDThh:mm:ssTZD</mdssi:Format>
          <mdssi:Value>2018-02-06T17:02:32Z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2018-02-06T17:02:32Z</xd:SigningTime>
          <xd:SigningCertificate>
            <xd:Cert>
              <xd:CertDigest>
                <DigestMethod Algorithm="http://www.w3.org/2000/09/xmldsig#sha1"/>
                <DigestValue>7qZEFPHhmpNM0218A+GyHvLgkR4=</DigestValue>
              </xd:CertDigest>
              <xd:IssuerSerial>
                <X509IssuerName>CN="ООО ""УЦ ТЕНЗОР""", O="ООО ""УЦ ТЕНЗОР""", OU=Удостоверяющий центр, STREET=Московский проспект д.12, L=г. Ярославль, S=76 Ярославская область, C=RU, ИНН=007604094283, ОГРН=1067604081710, E=ca_tensor@tensor.ru</X509IssuerName>
                <X509SerialNumber>301133238320495461695522916152791537655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581E50-E2AE-4218-ACC4-3392995AF6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525</Words>
  <Characters>2997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Anatoly</cp:lastModifiedBy>
  <cp:revision>3</cp:revision>
  <dcterms:created xsi:type="dcterms:W3CDTF">2018-02-06T16:55:00Z</dcterms:created>
  <dcterms:modified xsi:type="dcterms:W3CDTF">2018-02-06T17:02:00Z</dcterms:modified>
</cp:coreProperties>
</file>