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0A" w:rsidRPr="00384DFA" w:rsidRDefault="004D6AE4">
      <w:pPr>
        <w:rPr>
          <w:b/>
        </w:rPr>
      </w:pPr>
      <w:r>
        <w:rPr>
          <w:b/>
        </w:rPr>
        <w:t>Опись лота № 2</w:t>
      </w:r>
      <w:r w:rsidR="00D81752" w:rsidRPr="00384DFA">
        <w:rPr>
          <w:b/>
        </w:rPr>
        <w:t>:</w:t>
      </w:r>
    </w:p>
    <w:p w:rsidR="00D81752" w:rsidRDefault="00D81752"/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30"/>
        <w:gridCol w:w="5474"/>
        <w:gridCol w:w="1417"/>
        <w:gridCol w:w="851"/>
        <w:gridCol w:w="1417"/>
      </w:tblGrid>
      <w:tr w:rsidR="00D81752" w:rsidRPr="00D04143" w:rsidTr="00F65971">
        <w:trPr>
          <w:trHeight w:val="20"/>
        </w:trPr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 w:rsidRPr="00D04143">
              <w:rPr>
                <w:color w:val="000000"/>
              </w:rPr>
              <w:t>№</w:t>
            </w:r>
            <w:proofErr w:type="spellStart"/>
            <w:proofErr w:type="gramStart"/>
            <w:r w:rsidRPr="00D04143">
              <w:rPr>
                <w:color w:val="000000"/>
              </w:rPr>
              <w:t>п</w:t>
            </w:r>
            <w:proofErr w:type="spellEnd"/>
            <w:proofErr w:type="gramEnd"/>
            <w:r w:rsidRPr="00D04143">
              <w:rPr>
                <w:color w:val="000000"/>
              </w:rPr>
              <w:t>/</w:t>
            </w:r>
            <w:proofErr w:type="spellStart"/>
            <w:r w:rsidRPr="00D04143">
              <w:rPr>
                <w:color w:val="000000"/>
              </w:rPr>
              <w:t>п</w:t>
            </w:r>
            <w:proofErr w:type="spellEnd"/>
          </w:p>
        </w:tc>
        <w:tc>
          <w:tcPr>
            <w:tcW w:w="54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Наименование объекта оценки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81752" w:rsidRPr="00CC6950" w:rsidRDefault="00D81752" w:rsidP="00F65971">
            <w:r w:rsidRPr="00CC6950">
              <w:t>Инвентарный номер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81752" w:rsidRPr="00CC6950" w:rsidRDefault="00D81752" w:rsidP="00F65971">
            <w:pPr>
              <w:jc w:val="right"/>
            </w:pPr>
            <w:r w:rsidRPr="00CC6950">
              <w:t>Кол-во, шт.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81752" w:rsidRPr="00CC6950" w:rsidRDefault="00D81752" w:rsidP="00F65971">
            <w:pPr>
              <w:jc w:val="right"/>
            </w:pPr>
            <w:r w:rsidRPr="00CC6950">
              <w:t>Рыночная стоимость всего, руб., без НДС округленно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 w:rsidRPr="00D04143">
              <w:rPr>
                <w:color w:val="000000"/>
              </w:rPr>
              <w:t>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Конвейер для перемещения свинины из забоя в холодильные камеры. В комплект входит</w:t>
            </w:r>
            <w:proofErr w:type="gramStart"/>
            <w:r w:rsidRPr="00D04143">
              <w:rPr>
                <w:color w:val="000000"/>
              </w:rPr>
              <w:t xml:space="preserve"> :</w:t>
            </w:r>
            <w:proofErr w:type="gramEnd"/>
            <w:r w:rsidRPr="00D04143">
              <w:rPr>
                <w:color w:val="000000"/>
              </w:rPr>
              <w:t xml:space="preserve"> подвесной путь(42м), опорная конструкция со столбами и гравитационный </w:t>
            </w:r>
            <w:proofErr w:type="spellStart"/>
            <w:r w:rsidRPr="00D04143">
              <w:rPr>
                <w:color w:val="000000"/>
              </w:rPr>
              <w:t>опускатель</w:t>
            </w:r>
            <w:proofErr w:type="spellEnd"/>
            <w:r w:rsidRPr="00D04143">
              <w:rPr>
                <w:color w:val="000000"/>
              </w:rPr>
              <w:t xml:space="preserve"> на стол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22672,00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 w:rsidRPr="00D04143">
              <w:rPr>
                <w:color w:val="000000"/>
              </w:rPr>
              <w:t>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Конвейер для перемещения мяса из камеры шокового охлаждения в холодильные камеры. В комплект входит: конвейер, подвесной путь(122 м), опорная конструкция со столбами, привод, натяжка, синхронизатор, управление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62368,00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 w:rsidRPr="00D04143">
              <w:rPr>
                <w:color w:val="000000"/>
              </w:rPr>
              <w:t>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Конвейер для перемещения мяса из холодильных камер на экспедицию. В комплект входит: конвейер, подвесной путь (122 м), опорная конструкция со столбами, натяжка, синхронизатор, управление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62368,00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 w:rsidRPr="00D04143">
              <w:rPr>
                <w:color w:val="000000"/>
              </w:rPr>
              <w:t>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Конвейер для перемещения мяса из холодильных камер в зону заморозки. В комплект входит: конвейер, подвесной путь (104 м), опорная конструкция со столбами, натяжка, </w:t>
            </w:r>
            <w:proofErr w:type="spellStart"/>
            <w:r w:rsidRPr="00D04143">
              <w:rPr>
                <w:color w:val="000000"/>
              </w:rPr>
              <w:t>синхронизатор</w:t>
            </w:r>
            <w:proofErr w:type="gramStart"/>
            <w:r w:rsidRPr="00D04143">
              <w:rPr>
                <w:color w:val="000000"/>
              </w:rPr>
              <w:t>,п</w:t>
            </w:r>
            <w:proofErr w:type="gramEnd"/>
            <w:r w:rsidRPr="00D04143">
              <w:rPr>
                <w:color w:val="000000"/>
              </w:rPr>
              <w:t>ривод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53564,00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стол для опорожнения кишок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4637,00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стол для обработки кишок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4637,00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трубопровод для крови </w:t>
            </w:r>
            <w:proofErr w:type="spellStart"/>
            <w:r w:rsidRPr="00D04143">
              <w:rPr>
                <w:color w:val="000000"/>
              </w:rPr>
              <w:t>диам</w:t>
            </w:r>
            <w:proofErr w:type="spellEnd"/>
            <w:r w:rsidRPr="00D04143">
              <w:rPr>
                <w:color w:val="000000"/>
              </w:rPr>
              <w:t xml:space="preserve"> 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4271,00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емкость для сбора крови, </w:t>
            </w:r>
            <w:proofErr w:type="spellStart"/>
            <w:proofErr w:type="gramStart"/>
            <w:r w:rsidRPr="00D04143">
              <w:rPr>
                <w:color w:val="000000"/>
              </w:rPr>
              <w:t>нерж</w:t>
            </w:r>
            <w:proofErr w:type="spellEnd"/>
            <w:proofErr w:type="gramEnd"/>
            <w:r w:rsidRPr="00D04143">
              <w:rPr>
                <w:color w:val="000000"/>
              </w:rPr>
              <w:t>, вместимость 5000 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0052, 0054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65191,00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стерилизатор пилы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3097,00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Путы для свиней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21249,00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площадка для разреза туш.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10464,00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Защитный экран в точке разреза туш вместе с площадкой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11532,00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Мойка для фартуков и обуви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0058, 0055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10282,00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Контейнерная станция водоподготовки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11319,00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Боковой путь точечного ветеринарного осмотра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75386,00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proofErr w:type="spellStart"/>
            <w:r w:rsidRPr="00D04143">
              <w:rPr>
                <w:color w:val="000000"/>
              </w:rPr>
              <w:t>Поддонно-крюковой</w:t>
            </w:r>
            <w:proofErr w:type="spellEnd"/>
            <w:r w:rsidRPr="00D04143">
              <w:rPr>
                <w:color w:val="000000"/>
              </w:rPr>
              <w:t>, горизонтальный конвейер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21356,00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Стерилизатор конвейера кишок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3097,00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Скат для кишок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1367,00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Конвейер обработки свинины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4271,00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Подвесные пути в чистой зоне забоя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30155,00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Площадка рабочая на пути обработк</w:t>
            </w:r>
            <w:proofErr w:type="gramStart"/>
            <w:r w:rsidRPr="00D04143">
              <w:rPr>
                <w:color w:val="000000"/>
              </w:rPr>
              <w:t>и-</w:t>
            </w:r>
            <w:proofErr w:type="gramEnd"/>
            <w:r w:rsidRPr="00D04143">
              <w:rPr>
                <w:color w:val="000000"/>
              </w:rPr>
              <w:t xml:space="preserve"> обработка заднего прохода. Недвижимая площадка выполнена полностью из </w:t>
            </w:r>
            <w:proofErr w:type="spellStart"/>
            <w:proofErr w:type="gramStart"/>
            <w:r w:rsidRPr="00D04143">
              <w:rPr>
                <w:color w:val="000000"/>
              </w:rPr>
              <w:t>нерж</w:t>
            </w:r>
            <w:proofErr w:type="spellEnd"/>
            <w:proofErr w:type="gramEnd"/>
            <w:r w:rsidRPr="00D04143">
              <w:rPr>
                <w:color w:val="000000"/>
              </w:rPr>
              <w:t xml:space="preserve"> стали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8685,00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Площадка на пути обработки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112902,00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Приспособление для укладки штук в </w:t>
            </w:r>
            <w:proofErr w:type="spellStart"/>
            <w:r w:rsidRPr="00D04143">
              <w:rPr>
                <w:color w:val="000000"/>
              </w:rPr>
              <w:t>шпарчан</w:t>
            </w:r>
            <w:proofErr w:type="spellEnd"/>
            <w:r w:rsidRPr="00D04143">
              <w:rPr>
                <w:color w:val="000000"/>
              </w:rPr>
              <w:t xml:space="preserve">, с </w:t>
            </w:r>
            <w:proofErr w:type="spellStart"/>
            <w:r w:rsidRPr="00D04143">
              <w:rPr>
                <w:color w:val="000000"/>
              </w:rPr>
              <w:t>пневмоприводом</w:t>
            </w:r>
            <w:proofErr w:type="spellEnd"/>
            <w:r w:rsidRPr="00D04143">
              <w:rPr>
                <w:color w:val="000000"/>
              </w:rPr>
              <w:t xml:space="preserve">, управление от центрального микропроцессора. </w:t>
            </w:r>
            <w:proofErr w:type="spellStart"/>
            <w:proofErr w:type="gramStart"/>
            <w:r w:rsidRPr="00D04143">
              <w:rPr>
                <w:color w:val="000000"/>
              </w:rPr>
              <w:t>Нерж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 xml:space="preserve">Входит в стоимость поз.68 </w:t>
            </w:r>
            <w:proofErr w:type="spellStart"/>
            <w:r w:rsidRPr="00D04143">
              <w:rPr>
                <w:color w:val="000000"/>
              </w:rPr>
              <w:lastRenderedPageBreak/>
              <w:t>Шпарчан</w:t>
            </w:r>
            <w:proofErr w:type="spellEnd"/>
            <w:r w:rsidRPr="00D04143">
              <w:rPr>
                <w:color w:val="000000"/>
              </w:rPr>
              <w:t xml:space="preserve"> горизонтально типа -240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Автоматическое устройство для отцепления туш из </w:t>
            </w:r>
            <w:proofErr w:type="spellStart"/>
            <w:r w:rsidRPr="00D04143">
              <w:rPr>
                <w:color w:val="000000"/>
              </w:rPr>
              <w:t>путов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2997,00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Камера № 26,27 для субпродуктов и голов в помещении разделки субпродуктов, в комплекте: подвесной путь (120м) и опорная конструкция со столбами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90464,00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Подвесные пути в холодильной камере для охлаждения свинины № 15. Трубчатый подвесной путь. В комплекте подвесной путь (280м</w:t>
            </w:r>
            <w:proofErr w:type="gramStart"/>
            <w:r w:rsidRPr="00D04143">
              <w:rPr>
                <w:color w:val="000000"/>
              </w:rPr>
              <w:t xml:space="preserve"> )</w:t>
            </w:r>
            <w:proofErr w:type="gramEnd"/>
            <w:r w:rsidRPr="00D04143">
              <w:rPr>
                <w:color w:val="000000"/>
              </w:rPr>
              <w:t xml:space="preserve"> и опорная конструкция со столбами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211082,00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Водосточные трапы </w:t>
            </w:r>
            <w:proofErr w:type="spellStart"/>
            <w:r w:rsidRPr="00D04143">
              <w:rPr>
                <w:color w:val="000000"/>
              </w:rPr>
              <w:t>диам</w:t>
            </w:r>
            <w:proofErr w:type="spellEnd"/>
            <w:r w:rsidRPr="00D04143">
              <w:rPr>
                <w:color w:val="000000"/>
              </w:rPr>
              <w:t xml:space="preserve"> 100 мм, ДН 110, нагрузка 1 тонна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6599,00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Водосточные трапы </w:t>
            </w:r>
            <w:proofErr w:type="spellStart"/>
            <w:r w:rsidRPr="00D04143">
              <w:rPr>
                <w:color w:val="000000"/>
              </w:rPr>
              <w:t>диам</w:t>
            </w:r>
            <w:proofErr w:type="spellEnd"/>
            <w:r w:rsidRPr="00D04143">
              <w:rPr>
                <w:color w:val="000000"/>
              </w:rPr>
              <w:t xml:space="preserve"> 100 мм, ДН 110, нагрузка 3 тонна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3299,00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Сточный лоток с решеткой типа </w:t>
            </w:r>
            <w:proofErr w:type="spellStart"/>
            <w:r w:rsidRPr="00D04143">
              <w:rPr>
                <w:color w:val="000000"/>
              </w:rPr>
              <w:t>трокотоес</w:t>
            </w:r>
            <w:proofErr w:type="spellEnd"/>
            <w:r w:rsidRPr="00D04143">
              <w:rPr>
                <w:color w:val="000000"/>
              </w:rPr>
              <w:t xml:space="preserve"> нагрузка 500кг/м  ширина 300 мм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18855,00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Сточный лоток с решеткой типа </w:t>
            </w:r>
            <w:proofErr w:type="spellStart"/>
            <w:r w:rsidRPr="00D04143">
              <w:rPr>
                <w:color w:val="000000"/>
              </w:rPr>
              <w:t>трокотоес</w:t>
            </w:r>
            <w:proofErr w:type="spellEnd"/>
            <w:r w:rsidRPr="00D04143">
              <w:rPr>
                <w:color w:val="000000"/>
              </w:rPr>
              <w:t xml:space="preserve"> нагрузка 500кг/м ширина 500 мм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6631,00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Первый уровень насасывания: мешало для перемешивания воздухом - 3шт, центробежное сито - 2 </w:t>
            </w:r>
            <w:proofErr w:type="spellStart"/>
            <w:proofErr w:type="gramStart"/>
            <w:r w:rsidRPr="00D04143">
              <w:rPr>
                <w:color w:val="000000"/>
              </w:rPr>
              <w:t>шт</w:t>
            </w:r>
            <w:proofErr w:type="spellEnd"/>
            <w:proofErr w:type="gramEnd"/>
            <w:r w:rsidRPr="00D04143">
              <w:rPr>
                <w:color w:val="000000"/>
              </w:rPr>
              <w:t xml:space="preserve">, пресс для </w:t>
            </w:r>
            <w:proofErr w:type="spellStart"/>
            <w:r w:rsidRPr="00D04143">
              <w:rPr>
                <w:color w:val="000000"/>
              </w:rPr>
              <w:t>шляма</w:t>
            </w:r>
            <w:proofErr w:type="spellEnd"/>
            <w:r w:rsidRPr="00D04143">
              <w:rPr>
                <w:color w:val="000000"/>
              </w:rPr>
              <w:t xml:space="preserve"> - 1 </w:t>
            </w:r>
            <w:proofErr w:type="spellStart"/>
            <w:r w:rsidRPr="00D04143">
              <w:rPr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1компл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169362,00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Второй уровень насасывания: </w:t>
            </w:r>
            <w:proofErr w:type="spellStart"/>
            <w:r w:rsidRPr="00D04143">
              <w:rPr>
                <w:color w:val="000000"/>
              </w:rPr>
              <w:t>Флокулятор</w:t>
            </w:r>
            <w:proofErr w:type="spellEnd"/>
            <w:r w:rsidRPr="00D04143">
              <w:rPr>
                <w:color w:val="000000"/>
              </w:rPr>
              <w:t xml:space="preserve"> - 1 </w:t>
            </w:r>
            <w:proofErr w:type="spellStart"/>
            <w:proofErr w:type="gramStart"/>
            <w:r w:rsidRPr="00D04143">
              <w:rPr>
                <w:color w:val="000000"/>
              </w:rPr>
              <w:t>шт</w:t>
            </w:r>
            <w:proofErr w:type="spellEnd"/>
            <w:proofErr w:type="gramEnd"/>
            <w:r w:rsidRPr="00D04143">
              <w:rPr>
                <w:color w:val="000000"/>
              </w:rPr>
              <w:t xml:space="preserve">, станция дозировки - 1 </w:t>
            </w:r>
            <w:proofErr w:type="spellStart"/>
            <w:r w:rsidRPr="00D04143">
              <w:rPr>
                <w:color w:val="000000"/>
              </w:rPr>
              <w:t>шт</w:t>
            </w:r>
            <w:proofErr w:type="spellEnd"/>
            <w:r w:rsidRPr="00D04143">
              <w:rPr>
                <w:color w:val="000000"/>
              </w:rPr>
              <w:t>, станция подготовки полиэлектролита - 1шт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1компл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11391,00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Станция дозировки </w:t>
            </w:r>
            <w:proofErr w:type="spellStart"/>
            <w:r w:rsidRPr="00D04143">
              <w:rPr>
                <w:color w:val="000000"/>
              </w:rPr>
              <w:t>naoh</w:t>
            </w:r>
            <w:proofErr w:type="spellEnd"/>
            <w:r w:rsidRPr="00D04143">
              <w:rPr>
                <w:color w:val="000000"/>
              </w:rPr>
              <w:t xml:space="preserve"> с измерением </w:t>
            </w:r>
            <w:proofErr w:type="spellStart"/>
            <w:r w:rsidRPr="00D04143">
              <w:rPr>
                <w:color w:val="000000"/>
              </w:rPr>
              <w:t>ph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1компл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73568,00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Станция дозировки полиэлектролита SDP 250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1компл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34281,00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Устройство седиментационно-флотационное - флотатор - 1 </w:t>
            </w:r>
            <w:proofErr w:type="spellStart"/>
            <w:proofErr w:type="gramStart"/>
            <w:r w:rsidRPr="00D04143">
              <w:rPr>
                <w:color w:val="000000"/>
              </w:rPr>
              <w:t>шт</w:t>
            </w:r>
            <w:proofErr w:type="spellEnd"/>
            <w:proofErr w:type="gramEnd"/>
            <w:r w:rsidRPr="00D04143">
              <w:rPr>
                <w:color w:val="000000"/>
              </w:rPr>
              <w:t xml:space="preserve">, проточный электромагнитный измеритель - 1 </w:t>
            </w:r>
            <w:proofErr w:type="spellStart"/>
            <w:r w:rsidRPr="00D04143">
              <w:rPr>
                <w:color w:val="000000"/>
              </w:rPr>
              <w:t>шт</w:t>
            </w:r>
            <w:proofErr w:type="spellEnd"/>
            <w:r w:rsidRPr="00D04143">
              <w:rPr>
                <w:color w:val="000000"/>
              </w:rPr>
              <w:t xml:space="preserve">, винтовой насос для осадка - 1 </w:t>
            </w:r>
            <w:proofErr w:type="spellStart"/>
            <w:r w:rsidRPr="00D04143">
              <w:rPr>
                <w:color w:val="000000"/>
              </w:rPr>
              <w:t>шт</w:t>
            </w:r>
            <w:proofErr w:type="spellEnd"/>
            <w:r w:rsidRPr="00D04143">
              <w:rPr>
                <w:color w:val="000000"/>
              </w:rPr>
              <w:t xml:space="preserve">, емкость для осадка - 1 </w:t>
            </w:r>
            <w:proofErr w:type="spellStart"/>
            <w:r w:rsidRPr="00D04143">
              <w:rPr>
                <w:color w:val="000000"/>
              </w:rPr>
              <w:t>шт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 xml:space="preserve">1 </w:t>
            </w:r>
            <w:proofErr w:type="spellStart"/>
            <w:r w:rsidRPr="00D04143">
              <w:t>компл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53390,00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Насос дозирующий, червячного типа с регулировкой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 xml:space="preserve">1 </w:t>
            </w:r>
            <w:proofErr w:type="spellStart"/>
            <w:r w:rsidRPr="00D04143">
              <w:t>компл</w:t>
            </w:r>
            <w:proofErr w:type="spellEnd"/>
            <w:r w:rsidRPr="00D04143"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4448,00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Червячный конвейер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 xml:space="preserve">1 </w:t>
            </w:r>
            <w:proofErr w:type="spellStart"/>
            <w:r w:rsidRPr="00D04143">
              <w:t>компл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4271,00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Котел водяной </w:t>
            </w:r>
            <w:proofErr w:type="spellStart"/>
            <w:r w:rsidRPr="00D04143">
              <w:rPr>
                <w:color w:val="000000"/>
              </w:rPr>
              <w:t>vitoplex</w:t>
            </w:r>
            <w:proofErr w:type="spellEnd"/>
            <w:r w:rsidRPr="00D04143">
              <w:rPr>
                <w:color w:val="000000"/>
              </w:rPr>
              <w:t xml:space="preserve"> 200   </w:t>
            </w:r>
            <w:proofErr w:type="spellStart"/>
            <w:r w:rsidRPr="00D04143">
              <w:rPr>
                <w:color w:val="000000"/>
              </w:rPr>
              <w:t>c</w:t>
            </w:r>
            <w:proofErr w:type="spellEnd"/>
            <w:r w:rsidRPr="00D04143">
              <w:rPr>
                <w:color w:val="000000"/>
              </w:rPr>
              <w:t xml:space="preserve"> газовой горелкой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0089,0090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 xml:space="preserve">2 </w:t>
            </w:r>
            <w:proofErr w:type="spellStart"/>
            <w:r w:rsidRPr="00D04143">
              <w:t>компл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107238,00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 xml:space="preserve">Комплектный шкаф управления с </w:t>
            </w:r>
            <w:proofErr w:type="spellStart"/>
            <w:r w:rsidRPr="00D04143">
              <w:rPr>
                <w:color w:val="000000"/>
              </w:rPr>
              <w:t>дисплейером</w:t>
            </w:r>
            <w:proofErr w:type="spellEnd"/>
            <w:r w:rsidRPr="00D04143">
              <w:rPr>
                <w:color w:val="000000"/>
              </w:rPr>
              <w:t xml:space="preserve"> и оснащением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 xml:space="preserve">1 </w:t>
            </w:r>
            <w:proofErr w:type="spellStart"/>
            <w:r w:rsidRPr="00D04143">
              <w:t>компл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8424,00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Водонагреватель-накопитель Аристон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r w:rsidRPr="00D04143">
              <w:t>0091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3651,00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Насос для контура обогрева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376,00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proofErr w:type="gramStart"/>
            <w:r w:rsidRPr="00D04143">
              <w:rPr>
                <w:color w:val="000000"/>
              </w:rPr>
              <w:t>Насос</w:t>
            </w:r>
            <w:proofErr w:type="gramEnd"/>
            <w:r w:rsidRPr="00D04143">
              <w:rPr>
                <w:color w:val="000000"/>
              </w:rPr>
              <w:t xml:space="preserve"> питающий обогреватель теплой воды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16488,00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Насос для котла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2390,00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Теплообменник для теплой воды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9257,00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Емкость выравнивания для котла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3289,00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Емкость выравнивания для установки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2050,00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proofErr w:type="gramStart"/>
            <w:r w:rsidRPr="00D04143">
              <w:rPr>
                <w:color w:val="000000"/>
              </w:rPr>
              <w:t>Насос</w:t>
            </w:r>
            <w:proofErr w:type="gramEnd"/>
            <w:r w:rsidRPr="00D04143">
              <w:rPr>
                <w:color w:val="000000"/>
              </w:rPr>
              <w:t xml:space="preserve"> питающий емкость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1217,00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Насос для циркуляции воды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376,00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Клапан безопасности для воды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525,00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Клапан возвратный с крышкой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256,00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Клапан возвратный с крышкой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256,00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Клапан обратный с муфтой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374,00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Клапан шарнирный для газа с воротником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2472,00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Шарнирный клапан с муфтой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692,00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Шарнирный клапан для холодного водоснабжения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265,00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Шкаф управления с дисплеем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8444,00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Активная система безопасности газовой установки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12584,00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Система отвода уходящих газов выполнения из нержавеющей стали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8542,00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Шкаф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16096,00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Шкаф металлический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3099,00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Стол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23311,00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Стул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1826,00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Кресло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1911,00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Компьютер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14237,00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Принтер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2136,00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Шкаф для документов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12106,00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474" w:type="dxa"/>
            <w:shd w:val="clear" w:color="auto" w:fill="auto"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Сушилка барабанного типа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roofErr w:type="gramStart"/>
            <w:r w:rsidRPr="00D04143">
              <w:t>б</w:t>
            </w:r>
            <w:proofErr w:type="gramEnd"/>
            <w:r w:rsidRPr="00D04143">
              <w:t>/</w:t>
            </w:r>
            <w:proofErr w:type="spellStart"/>
            <w:r w:rsidRPr="00D04143"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</w:pPr>
            <w:r w:rsidRPr="00D04143">
              <w:t>16839,00</w:t>
            </w:r>
          </w:p>
        </w:tc>
      </w:tr>
      <w:tr w:rsidR="00D81752" w:rsidRPr="00D04143" w:rsidTr="00F65971">
        <w:trPr>
          <w:trHeight w:val="20"/>
        </w:trPr>
        <w:tc>
          <w:tcPr>
            <w:tcW w:w="730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rPr>
                <w:color w:val="000000"/>
              </w:rPr>
            </w:pPr>
            <w:r w:rsidRPr="00D04143">
              <w:rPr>
                <w:color w:val="000000"/>
              </w:rPr>
              <w:t> </w:t>
            </w:r>
          </w:p>
        </w:tc>
        <w:tc>
          <w:tcPr>
            <w:tcW w:w="5474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rPr>
                <w:b/>
                <w:color w:val="000000"/>
              </w:rPr>
            </w:pPr>
            <w:r w:rsidRPr="00D04143">
              <w:rPr>
                <w:b/>
                <w:color w:val="000000"/>
              </w:rPr>
              <w:t>Итого: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rPr>
                <w:b/>
                <w:color w:val="000000"/>
              </w:rPr>
            </w:pPr>
            <w:r w:rsidRPr="00D04143">
              <w:rPr>
                <w:b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rPr>
                <w:b/>
                <w:color w:val="000000"/>
              </w:rPr>
            </w:pPr>
            <w:r w:rsidRPr="00D04143">
              <w:rPr>
                <w:b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81752" w:rsidRPr="00D04143" w:rsidRDefault="00D81752" w:rsidP="00F6597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1 576 235,00</w:t>
            </w:r>
          </w:p>
        </w:tc>
      </w:tr>
    </w:tbl>
    <w:p w:rsidR="00D81752" w:rsidRDefault="00D81752"/>
    <w:sectPr w:rsidR="00D81752" w:rsidSect="0063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81752"/>
    <w:rsid w:val="00384DFA"/>
    <w:rsid w:val="004D6AE4"/>
    <w:rsid w:val="00636A0A"/>
    <w:rsid w:val="00860DA3"/>
    <w:rsid w:val="00B91E9C"/>
    <w:rsid w:val="00D81752"/>
    <w:rsid w:val="00DA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E9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1E9C"/>
    <w:pPr>
      <w:ind w:left="305"/>
      <w:outlineLvl w:val="0"/>
    </w:pPr>
    <w:rPr>
      <w:rFonts w:ascii="Cambria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B91E9C"/>
    <w:pPr>
      <w:ind w:left="102"/>
      <w:outlineLvl w:val="1"/>
    </w:pPr>
    <w:rPr>
      <w:rFonts w:ascii="Cambria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91E9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"/>
    <w:rsid w:val="00B91E9C"/>
    <w:rPr>
      <w:rFonts w:ascii="Cambria" w:hAnsi="Cambria" w:cs="Times New Roman"/>
      <w:b/>
      <w:i/>
      <w:sz w:val="28"/>
    </w:rPr>
  </w:style>
  <w:style w:type="paragraph" w:styleId="a3">
    <w:name w:val="Body Text"/>
    <w:basedOn w:val="a"/>
    <w:link w:val="a4"/>
    <w:uiPriority w:val="99"/>
    <w:qFormat/>
    <w:rsid w:val="00B91E9C"/>
    <w:pPr>
      <w:ind w:left="102" w:firstLine="707"/>
    </w:pPr>
    <w:rPr>
      <w:rFonts w:cs="Times New Roman"/>
      <w:szCs w:val="20"/>
    </w:rPr>
  </w:style>
  <w:style w:type="character" w:customStyle="1" w:styleId="a4">
    <w:name w:val="Основной текст Знак"/>
    <w:link w:val="a3"/>
    <w:uiPriority w:val="99"/>
    <w:rsid w:val="00B91E9C"/>
    <w:rPr>
      <w:rFonts w:ascii="Times New Roman" w:hAnsi="Times New Roman" w:cs="Times New Roman"/>
      <w:sz w:val="24"/>
    </w:rPr>
  </w:style>
  <w:style w:type="paragraph" w:styleId="a5">
    <w:name w:val="List Paragraph"/>
    <w:basedOn w:val="a"/>
    <w:uiPriority w:val="1"/>
    <w:qFormat/>
    <w:rsid w:val="00B91E9C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B91E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4286</Characters>
  <Application>Microsoft Office Word</Application>
  <DocSecurity>0</DocSecurity>
  <Lines>35</Lines>
  <Paragraphs>10</Paragraphs>
  <ScaleCrop>false</ScaleCrop>
  <Company>Computer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2017-09-19T09:11:00Z</dcterms:created>
  <dcterms:modified xsi:type="dcterms:W3CDTF">2017-09-19T09:14:00Z</dcterms:modified>
</cp:coreProperties>
</file>