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CF7F9D">
        <w:rPr>
          <w:rFonts w:ascii="Times New Roman" w:hAnsi="Times New Roman"/>
          <w:sz w:val="18"/>
          <w:szCs w:val="18"/>
          <w:shd w:val="clear" w:color="auto" w:fill="FFFFFF"/>
        </w:rPr>
        <w:t>, далее - ОТ), действующее на основании договора поручения с ЗАО СКТБ «ГАЛС» (ОГРН 1024700870688, ИНН 4704000445, КПП 470401001, 188800, Лен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бл., г. Выборг, ул. Физкультурная, дом 17, далее – Должник), в лице конкурсного управляющего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А.В.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CF7F9D">
        <w:rPr>
          <w:rFonts w:ascii="Times New Roman" w:hAnsi="Times New Roman"/>
          <w:bCs/>
          <w:sz w:val="18"/>
          <w:szCs w:val="18"/>
        </w:rPr>
        <w:t>195265, Санкт-Петербург, а/я 46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, рег. № </w:t>
      </w:r>
      <w:r w:rsidRPr="00CF7F9D">
        <w:rPr>
          <w:rFonts w:ascii="Times New Roman" w:hAnsi="Times New Roman"/>
        </w:rPr>
        <w:t xml:space="preserve">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>8517, ИНН 780433825611, СНИЛС 133-598-037-73, далее - КУ)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r w:rsidRPr="00CF7F9D">
        <w:rPr>
          <w:rFonts w:ascii="Times New Roman" w:hAnsi="Times New Roman"/>
        </w:rPr>
        <w:t xml:space="preserve">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НП "ОАУ "Авангард" (ИНН  7705479434, ОГРН 1027705031320, 105062, г. Москва, ул. Макаренко, д. 5, стр. 1А, оф. 3), действующего на основании Решения Арбитражного суда города Санкт-Петербурга и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Ленинградской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обл. по делу №А56-5450/2016 от 26.10.2016</w:t>
      </w:r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,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 признании несостоявшимися торгов посредством публичного предложения 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Торги) по Лоту №2 (код лота: 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РАД-110111) на электронной площадке АО «Российский  аукционный дом» по адресу в сети Интернет: </w:t>
      </w:r>
      <w:hyperlink r:id="rId6" w:history="1">
        <w:r w:rsidRPr="00CF7F9D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eastAsia="ru-RU"/>
          </w:rPr>
          <w:t>http://www.lot-online.ru/</w:t>
        </w:r>
      </w:hyperlink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ЭП), в связи с отсутствием заявок.</w:t>
      </w:r>
      <w:proofErr w:type="gramEnd"/>
    </w:p>
    <w:p w:rsidR="00D71A88" w:rsidRPr="009C0FF8" w:rsidRDefault="00D71A88" w:rsidP="00D71A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проведении открытых электронных Торгов на ЭП. Продаже на торгах </w:t>
      </w: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имущество (далее – Лот, Имущество): </w:t>
      </w: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Лот №2: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по адресу: Лен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бл., г. Волхов, ул. Олега Кошевого, д. 11: Контора,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252,70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47:12:0111004:141; Склад запасных частей,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1130,5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Б,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47:12:0111004:146;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снабженческое,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2168,6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47:10:0000000:12924; Асфальтированная площадка,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9180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I, КН: 47:10:0000000:14381; Площадка для хранения техники,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3370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II, КН: 47:10:0000000:10657;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35 116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КН: 47:12:0111007:16, кат. земель: земли нас. пунктов,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объекты материально тех. снабжения (далее –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1);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473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КН: 47:12:0111004:89, кат. земель: земли нас. пунктов,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насосную станцию (далее –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 2</w:t>
      </w: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). Обременение (ограничение) Лота №2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1: весь участок - 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водоохранная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зона р. Волохов, уч. 24 871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2: весь уч. - санитарно-защитная зона кладбища; уч. пл. 71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– охран</w:t>
      </w:r>
      <w:r>
        <w:rPr>
          <w:rFonts w:ascii="Times New Roman" w:hAnsi="Times New Roman"/>
          <w:sz w:val="18"/>
          <w:szCs w:val="18"/>
          <w:shd w:val="clear" w:color="auto" w:fill="FFFFFF"/>
        </w:rPr>
        <w:t>ная зона инженерных сетей (ЛЭП); и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потека (залог) в пользу ПАО Сбербанк.</w:t>
      </w:r>
    </w:p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Лота №2 –9 358 960,82 руб. (НДС не обл.).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№ 2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Лота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№ 2 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по раб</w:t>
      </w:r>
      <w:proofErr w:type="gram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по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16</w:t>
      </w: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.10.2017 с 17 час. 00 мин.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</w:t>
      </w:r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Прием заявок в каждом периоде составляет: 5 (пять) </w:t>
      </w:r>
      <w:proofErr w:type="gramStart"/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/дней, в 1-ом периоде действует начальная цена Лота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№ 2</w:t>
      </w:r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; величина снижения – 5% от начальной цены Лота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№ 2. </w:t>
      </w:r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Минимальная це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 (цена отсечения) составляет 4</w:t>
      </w:r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0% от начальной цены Лота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№ 2</w:t>
      </w:r>
      <w:r w:rsidRPr="00BC606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 № 2</w:t>
      </w:r>
      <w:r w:rsidRPr="00982BB8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, установленный для определенного периода Торгов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0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электрон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окумента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рус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.я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зык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док-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в) фирменное наименование (наименование), сведения об организационно-правовой форме, о месте нахождения, почт. адрес (для юр. лица), ФИО, </w:t>
      </w:r>
      <w:proofErr w:type="spell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паспорт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анные</w:t>
      </w:r>
      <w:proofErr w:type="spell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71A88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 признается участник, который первым представил в установленный срок заявку.</w:t>
      </w:r>
    </w:p>
    <w:p w:rsidR="000E657C" w:rsidRDefault="00D71A88" w:rsidP="00D71A88"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роект договора купли-продажи (далее – ДКП) размещен на ЭП. ДКП заключается с ПТ в течение 5 дней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40702810655100186200 в Северо-Западном банке ПАО СБЕРБАНК г. Санкт-Петербург,  к/с 30101810500000000653, БИК 044030653.</w:t>
      </w:r>
      <w:bookmarkStart w:id="0" w:name="_GoBack"/>
      <w:bookmarkEnd w:id="0"/>
    </w:p>
    <w:sectPr w:rsidR="000E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19"/>
    <w:rsid w:val="000E657C"/>
    <w:rsid w:val="001F3E19"/>
    <w:rsid w:val="00D7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1A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1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5450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2017-10-06T09:59:00Z</dcterms:created>
  <dcterms:modified xsi:type="dcterms:W3CDTF">2017-10-06T10:00:00Z</dcterms:modified>
</cp:coreProperties>
</file>