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69" w:rsidRPr="00F7752A" w:rsidRDefault="00876F69" w:rsidP="00876F69">
      <w:pPr>
        <w:shd w:val="clear" w:color="auto" w:fill="FFFFFF"/>
        <w:textAlignment w:val="baseline"/>
        <w:rPr>
          <w:sz w:val="20"/>
          <w:szCs w:val="20"/>
        </w:rPr>
      </w:pPr>
      <w:proofErr w:type="gramStart"/>
      <w:r w:rsidRPr="00F7752A">
        <w:rPr>
          <w:sz w:val="20"/>
          <w:szCs w:val="20"/>
        </w:rPr>
        <w:t xml:space="preserve">Организатор торгов - конкурсный управляющий </w:t>
      </w:r>
      <w:r w:rsidRPr="00F7752A">
        <w:rPr>
          <w:rFonts w:eastAsia="Calibri"/>
          <w:sz w:val="20"/>
          <w:szCs w:val="20"/>
        </w:rPr>
        <w:t xml:space="preserve">ООО «Бест </w:t>
      </w:r>
      <w:proofErr w:type="spellStart"/>
      <w:r w:rsidRPr="00F7752A">
        <w:rPr>
          <w:rFonts w:eastAsia="Calibri"/>
          <w:sz w:val="20"/>
          <w:szCs w:val="20"/>
        </w:rPr>
        <w:t>Ботлинг</w:t>
      </w:r>
      <w:proofErr w:type="spellEnd"/>
      <w:r w:rsidRPr="00F7752A">
        <w:rPr>
          <w:rFonts w:eastAsia="Calibri"/>
          <w:sz w:val="20"/>
          <w:szCs w:val="20"/>
        </w:rPr>
        <w:t>» (</w:t>
      </w:r>
      <w:r w:rsidRPr="00F7752A">
        <w:rPr>
          <w:sz w:val="20"/>
          <w:szCs w:val="20"/>
        </w:rPr>
        <w:t xml:space="preserve">ИНН 6652013885, ОГРН 1026602174752, </w:t>
      </w:r>
      <w:r w:rsidRPr="001458B1">
        <w:rPr>
          <w:color w:val="333333"/>
          <w:sz w:val="20"/>
          <w:szCs w:val="20"/>
          <w:bdr w:val="none" w:sz="0" w:space="0" w:color="auto" w:frame="1"/>
        </w:rPr>
        <w:t>г. Арамиль, ул. 25 км Челябинского тракта</w:t>
      </w:r>
      <w:r w:rsidRPr="00F7752A">
        <w:rPr>
          <w:rFonts w:eastAsia="Calibri"/>
          <w:sz w:val="20"/>
          <w:szCs w:val="20"/>
        </w:rPr>
        <w:t xml:space="preserve">) </w:t>
      </w:r>
      <w:proofErr w:type="spellStart"/>
      <w:r w:rsidRPr="00F7752A">
        <w:rPr>
          <w:sz w:val="20"/>
          <w:szCs w:val="20"/>
        </w:rPr>
        <w:t>Галимова</w:t>
      </w:r>
      <w:proofErr w:type="spellEnd"/>
      <w:r w:rsidRPr="00F7752A">
        <w:rPr>
          <w:sz w:val="20"/>
          <w:szCs w:val="20"/>
        </w:rPr>
        <w:t xml:space="preserve"> С.А. </w:t>
      </w:r>
      <w:r w:rsidRPr="00F7752A">
        <w:rPr>
          <w:rFonts w:eastAsia="Calibri"/>
          <w:sz w:val="20"/>
          <w:szCs w:val="20"/>
        </w:rPr>
        <w:t>(ИНН 667113082001, СНИЛС 02656098666</w:t>
      </w:r>
      <w:r w:rsidRPr="00F7752A">
        <w:rPr>
          <w:sz w:val="20"/>
          <w:szCs w:val="20"/>
        </w:rPr>
        <w:t>)</w:t>
      </w:r>
      <w:r w:rsidRPr="00F7752A">
        <w:rPr>
          <w:rFonts w:eastAsia="Calibri"/>
          <w:sz w:val="20"/>
          <w:szCs w:val="20"/>
        </w:rPr>
        <w:t>, член НП СРО ААУ «Паритет» (</w:t>
      </w:r>
      <w:r w:rsidRPr="00F7752A">
        <w:rPr>
          <w:rFonts w:eastAsia="Calibri"/>
          <w:bCs/>
          <w:sz w:val="20"/>
          <w:szCs w:val="20"/>
          <w:bdr w:val="none" w:sz="0" w:space="0" w:color="auto" w:frame="1"/>
        </w:rPr>
        <w:t>г. Пушкино, ул. 2-я Домбровская, д. 25</w:t>
      </w:r>
      <w:r w:rsidRPr="00F7752A">
        <w:rPr>
          <w:rFonts w:eastAsia="Calibri"/>
          <w:sz w:val="20"/>
          <w:szCs w:val="20"/>
        </w:rPr>
        <w:t>, почта: 105066, г. Москва, а/я 9, ИНН 7701325056, ОГРН 1037701009565)</w:t>
      </w:r>
      <w:r w:rsidRPr="00F7752A">
        <w:rPr>
          <w:sz w:val="20"/>
          <w:szCs w:val="20"/>
        </w:rPr>
        <w:t>, действующий на основании Решения Арбитражного суда Свердловской области дело А60-741/15 от</w:t>
      </w:r>
      <w:proofErr w:type="gramEnd"/>
      <w:r w:rsidRPr="00F7752A">
        <w:rPr>
          <w:sz w:val="20"/>
          <w:szCs w:val="20"/>
        </w:rPr>
        <w:t xml:space="preserve"> 25.10.15г., объявляет о проведении торгов по продаже имуществ</w:t>
      </w:r>
      <w:proofErr w:type="gramStart"/>
      <w:r w:rsidRPr="00F7752A">
        <w:rPr>
          <w:sz w:val="20"/>
          <w:szCs w:val="20"/>
        </w:rPr>
        <w:t>а ООО</w:t>
      </w:r>
      <w:proofErr w:type="gramEnd"/>
      <w:r w:rsidRPr="00F7752A">
        <w:rPr>
          <w:sz w:val="20"/>
          <w:szCs w:val="20"/>
        </w:rPr>
        <w:t xml:space="preserve"> «Бест </w:t>
      </w:r>
      <w:proofErr w:type="spellStart"/>
      <w:r w:rsidRPr="00F7752A">
        <w:rPr>
          <w:sz w:val="20"/>
          <w:szCs w:val="20"/>
        </w:rPr>
        <w:t>Ботлинг</w:t>
      </w:r>
      <w:proofErr w:type="spellEnd"/>
      <w:r w:rsidRPr="00F7752A">
        <w:rPr>
          <w:sz w:val="20"/>
          <w:szCs w:val="20"/>
        </w:rPr>
        <w:t>» в форме</w:t>
      </w:r>
      <w:r w:rsidRPr="00F7752A">
        <w:rPr>
          <w:color w:val="333333"/>
          <w:sz w:val="20"/>
          <w:szCs w:val="20"/>
          <w:shd w:val="clear" w:color="auto" w:fill="FFFFFF"/>
        </w:rPr>
        <w:t xml:space="preserve"> публичного предложения по реализации имущества Должника</w:t>
      </w:r>
      <w:r w:rsidRPr="00F7752A">
        <w:rPr>
          <w:sz w:val="20"/>
          <w:szCs w:val="20"/>
        </w:rPr>
        <w:t xml:space="preserve"> на электронной площадке ОАО «</w:t>
      </w:r>
      <w:r w:rsidRPr="00F7752A">
        <w:rPr>
          <w:sz w:val="20"/>
          <w:szCs w:val="20"/>
          <w:shd w:val="clear" w:color="auto" w:fill="FFFFFF"/>
        </w:rPr>
        <w:t>Российский аукционный дом</w:t>
      </w:r>
      <w:r w:rsidRPr="00F7752A">
        <w:rPr>
          <w:sz w:val="20"/>
          <w:szCs w:val="20"/>
        </w:rPr>
        <w:t xml:space="preserve">» (ОГРН </w:t>
      </w:r>
      <w:r w:rsidRPr="00F7752A">
        <w:rPr>
          <w:sz w:val="20"/>
          <w:szCs w:val="20"/>
          <w:shd w:val="clear" w:color="auto" w:fill="FFFFFF"/>
        </w:rPr>
        <w:t>1097847233351</w:t>
      </w:r>
      <w:r w:rsidRPr="00F7752A">
        <w:rPr>
          <w:sz w:val="20"/>
          <w:szCs w:val="20"/>
        </w:rPr>
        <w:t xml:space="preserve">, ИНН </w:t>
      </w:r>
      <w:r w:rsidRPr="00F7752A">
        <w:rPr>
          <w:sz w:val="20"/>
          <w:szCs w:val="20"/>
          <w:shd w:val="clear" w:color="auto" w:fill="FFFFFF"/>
        </w:rPr>
        <w:t>7838430413</w:t>
      </w:r>
      <w:r w:rsidRPr="00F7752A">
        <w:rPr>
          <w:sz w:val="20"/>
          <w:szCs w:val="20"/>
        </w:rPr>
        <w:t xml:space="preserve">) по адресу: </w:t>
      </w:r>
      <w:hyperlink r:id="rId4" w:history="1">
        <w:r w:rsidRPr="00F7752A">
          <w:rPr>
            <w:rStyle w:val="a3"/>
            <w:sz w:val="20"/>
            <w:szCs w:val="20"/>
          </w:rPr>
          <w:t>http://www.lot-online.ru/</w:t>
        </w:r>
      </w:hyperlink>
      <w:r w:rsidRPr="00F7752A">
        <w:rPr>
          <w:sz w:val="20"/>
          <w:szCs w:val="20"/>
        </w:rPr>
        <w:t>.</w:t>
      </w:r>
    </w:p>
    <w:p w:rsidR="00876F69" w:rsidRPr="00F7752A" w:rsidRDefault="00876F69" w:rsidP="00876F69">
      <w:pPr>
        <w:shd w:val="clear" w:color="auto" w:fill="FFFFFF"/>
        <w:textAlignment w:val="baseline"/>
        <w:rPr>
          <w:sz w:val="20"/>
          <w:szCs w:val="20"/>
          <w:bdr w:val="none" w:sz="0" w:space="0" w:color="auto" w:frame="1"/>
        </w:rPr>
      </w:pPr>
      <w:r w:rsidRPr="001458B1">
        <w:rPr>
          <w:b/>
          <w:bCs/>
          <w:sz w:val="20"/>
          <w:szCs w:val="20"/>
          <w:bdr w:val="none" w:sz="0" w:space="0" w:color="auto" w:frame="1"/>
        </w:rPr>
        <w:t>Лот 1</w:t>
      </w:r>
      <w:r w:rsidRPr="001458B1">
        <w:rPr>
          <w:sz w:val="20"/>
          <w:szCs w:val="20"/>
          <w:bdr w:val="none" w:sz="0" w:space="0" w:color="auto" w:frame="1"/>
        </w:rPr>
        <w:t xml:space="preserve">: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Штабелер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CROWN RR 5725-1,6 </w:t>
      </w:r>
      <w:proofErr w:type="gramStart"/>
      <w:r w:rsidRPr="001458B1">
        <w:rPr>
          <w:sz w:val="20"/>
          <w:szCs w:val="20"/>
          <w:bdr w:val="none" w:sz="0" w:space="0" w:color="auto" w:frame="1"/>
        </w:rPr>
        <w:t>ТТ</w:t>
      </w:r>
      <w:proofErr w:type="gramEnd"/>
      <w:r w:rsidRPr="001458B1">
        <w:rPr>
          <w:sz w:val="20"/>
          <w:szCs w:val="20"/>
          <w:bdr w:val="none" w:sz="0" w:space="0" w:color="auto" w:frame="1"/>
        </w:rPr>
        <w:t>, ин</w:t>
      </w:r>
      <w:r w:rsidRPr="00F7752A">
        <w:rPr>
          <w:sz w:val="20"/>
          <w:szCs w:val="20"/>
          <w:bdr w:val="none" w:sz="0" w:space="0" w:color="auto" w:frame="1"/>
        </w:rPr>
        <w:t xml:space="preserve">в.№2793,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>. цена 892754</w:t>
      </w:r>
      <w:r w:rsidRPr="001458B1">
        <w:rPr>
          <w:sz w:val="20"/>
          <w:szCs w:val="20"/>
          <w:bdr w:val="none" w:sz="0" w:space="0" w:color="auto" w:frame="1"/>
        </w:rPr>
        <w:t>руб.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2</w:t>
      </w:r>
      <w:r w:rsidRPr="001458B1">
        <w:rPr>
          <w:sz w:val="20"/>
          <w:szCs w:val="20"/>
          <w:bdr w:val="none" w:sz="0" w:space="0" w:color="auto" w:frame="1"/>
        </w:rPr>
        <w:t>: Стеллажная система, инв.</w:t>
      </w:r>
      <w:r w:rsidRPr="00F7752A">
        <w:rPr>
          <w:sz w:val="20"/>
          <w:szCs w:val="20"/>
          <w:bdr w:val="none" w:sz="0" w:space="0" w:color="auto" w:frame="1"/>
        </w:rPr>
        <w:t>№2788,</w:t>
      </w:r>
      <w:r w:rsidRPr="001458B1">
        <w:rPr>
          <w:sz w:val="20"/>
          <w:szCs w:val="20"/>
          <w:bdr w:val="none" w:sz="0" w:space="0" w:color="auto" w:frame="1"/>
        </w:rPr>
        <w:t xml:space="preserve">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</w:t>
      </w:r>
      <w:r w:rsidRPr="001458B1">
        <w:rPr>
          <w:sz w:val="20"/>
          <w:szCs w:val="20"/>
          <w:bdr w:val="none" w:sz="0" w:space="0" w:color="auto" w:frame="1"/>
        </w:rPr>
        <w:t>ачаль</w:t>
      </w:r>
      <w:r w:rsidRPr="00F7752A">
        <w:rPr>
          <w:sz w:val="20"/>
          <w:szCs w:val="20"/>
          <w:bdr w:val="none" w:sz="0" w:space="0" w:color="auto" w:frame="1"/>
        </w:rPr>
        <w:t>н</w:t>
      </w:r>
      <w:proofErr w:type="spellEnd"/>
      <w:r w:rsidRPr="00F7752A"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цена 457349руб.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F7752A">
        <w:rPr>
          <w:b/>
          <w:bCs/>
          <w:sz w:val="20"/>
          <w:szCs w:val="20"/>
          <w:bdr w:val="none" w:sz="0" w:space="0" w:color="auto" w:frame="1"/>
        </w:rPr>
        <w:t xml:space="preserve">Лот </w:t>
      </w:r>
      <w:r w:rsidRPr="001458B1">
        <w:rPr>
          <w:b/>
          <w:bCs/>
          <w:sz w:val="20"/>
          <w:szCs w:val="20"/>
          <w:bdr w:val="none" w:sz="0" w:space="0" w:color="auto" w:frame="1"/>
        </w:rPr>
        <w:t>3</w:t>
      </w:r>
      <w:r w:rsidRPr="00F7752A">
        <w:rPr>
          <w:sz w:val="20"/>
          <w:szCs w:val="20"/>
          <w:bdr w:val="none" w:sz="0" w:space="0" w:color="auto" w:frame="1"/>
        </w:rPr>
        <w:t>: Стеллажная система, инв.</w:t>
      </w:r>
      <w:r w:rsidRPr="001458B1">
        <w:rPr>
          <w:sz w:val="20"/>
          <w:szCs w:val="20"/>
          <w:bdr w:val="none" w:sz="0" w:space="0" w:color="auto" w:frame="1"/>
        </w:rPr>
        <w:t>№2789</w:t>
      </w:r>
      <w:r w:rsidRPr="00F7752A">
        <w:rPr>
          <w:sz w:val="20"/>
          <w:szCs w:val="20"/>
          <w:bdr w:val="none" w:sz="0" w:space="0" w:color="auto" w:frame="1"/>
        </w:rPr>
        <w:t>,</w:t>
      </w:r>
      <w:r w:rsidRPr="001458B1">
        <w:rPr>
          <w:sz w:val="20"/>
          <w:szCs w:val="20"/>
          <w:bdr w:val="none" w:sz="0" w:space="0" w:color="auto" w:frame="1"/>
        </w:rPr>
        <w:t xml:space="preserve">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Начальн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 xml:space="preserve">. </w:t>
      </w:r>
      <w:r w:rsidRPr="001458B1">
        <w:rPr>
          <w:sz w:val="20"/>
          <w:szCs w:val="20"/>
          <w:bdr w:val="none" w:sz="0" w:space="0" w:color="auto" w:frame="1"/>
        </w:rPr>
        <w:t>цена 90501руб.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4</w:t>
      </w:r>
      <w:r w:rsidRPr="00F7752A">
        <w:rPr>
          <w:sz w:val="20"/>
          <w:szCs w:val="20"/>
          <w:bdr w:val="none" w:sz="0" w:space="0" w:color="auto" w:frame="1"/>
        </w:rPr>
        <w:t>: Стеллажная система, инв.№</w:t>
      </w:r>
      <w:r w:rsidRPr="001458B1">
        <w:rPr>
          <w:sz w:val="20"/>
          <w:szCs w:val="20"/>
          <w:bdr w:val="none" w:sz="0" w:space="0" w:color="auto" w:frame="1"/>
        </w:rPr>
        <w:t>2784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</w:t>
      </w:r>
      <w:r w:rsidRPr="001458B1">
        <w:rPr>
          <w:sz w:val="20"/>
          <w:szCs w:val="20"/>
          <w:bdr w:val="none" w:sz="0" w:space="0" w:color="auto" w:frame="1"/>
        </w:rPr>
        <w:t>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цена 419380руб.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5</w:t>
      </w:r>
      <w:r w:rsidRPr="001458B1">
        <w:rPr>
          <w:sz w:val="20"/>
          <w:szCs w:val="20"/>
          <w:bdr w:val="none" w:sz="0" w:space="0" w:color="auto" w:frame="1"/>
        </w:rPr>
        <w:t xml:space="preserve">: </w:t>
      </w:r>
      <w:r w:rsidRPr="00F7752A">
        <w:rPr>
          <w:sz w:val="20"/>
          <w:szCs w:val="20"/>
          <w:bdr w:val="none" w:sz="0" w:space="0" w:color="auto" w:frame="1"/>
        </w:rPr>
        <w:t xml:space="preserve">Комплексная автоматическая линия по розливу </w:t>
      </w:r>
      <w:proofErr w:type="gramStart"/>
      <w:r w:rsidRPr="00F7752A">
        <w:rPr>
          <w:sz w:val="20"/>
          <w:szCs w:val="20"/>
          <w:bdr w:val="none" w:sz="0" w:space="0" w:color="auto" w:frame="1"/>
        </w:rPr>
        <w:t>безалкогольный</w:t>
      </w:r>
      <w:proofErr w:type="gramEnd"/>
      <w:r w:rsidRPr="00F7752A">
        <w:rPr>
          <w:sz w:val="20"/>
          <w:szCs w:val="20"/>
          <w:bdr w:val="none" w:sz="0" w:space="0" w:color="auto" w:frame="1"/>
        </w:rPr>
        <w:t xml:space="preserve"> напитков (стекло) в составе: </w:t>
      </w:r>
      <w:proofErr w:type="spellStart"/>
      <w:proofErr w:type="gramStart"/>
      <w:r w:rsidRPr="001458B1">
        <w:rPr>
          <w:sz w:val="20"/>
          <w:szCs w:val="20"/>
          <w:bdr w:val="none" w:sz="0" w:space="0" w:color="auto" w:frame="1"/>
        </w:rPr>
        <w:t>Этикетавтомат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ЭР-5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Микросатуратор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МС-3600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>Конвейерная система TP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 xml:space="preserve">Упаковочный автомат с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термотоннелем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УМ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>Сушка воздушными ножами DCM-L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Триблок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ЛД-18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>Загрузчик пробок ЗП-19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Паллетоупаковщик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SYNTHESI 1500 PACK SOL с загрузочной Рампой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Каплеструйный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принтер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Водоохладительная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установка MAV121 «M»G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 xml:space="preserve">Аппликатор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Etipack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Clear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1.3 с суппортом крепления для бокового нанесения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 xml:space="preserve">Пресс-форма для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выдува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ПЭТ бутылки объемом 0,5 л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 xml:space="preserve">Пресс-форма для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выдува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ПЭТ 1 л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, Пресс-форма для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выдува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ПЭТ 2 л, Пресс-форма для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выдува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ПЭТ 0,95 л (10 шт.),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1458B1">
        <w:rPr>
          <w:sz w:val="20"/>
          <w:szCs w:val="20"/>
          <w:bdr w:val="none" w:sz="0" w:space="0" w:color="auto" w:frame="1"/>
        </w:rPr>
        <w:t xml:space="preserve">Пресс-форма для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выдува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ПЭТ 2,0 л (9 шт.)</w:t>
      </w:r>
      <w:r w:rsidRPr="00F7752A">
        <w:rPr>
          <w:sz w:val="20"/>
          <w:szCs w:val="20"/>
          <w:bdr w:val="none" w:sz="0" w:space="0" w:color="auto" w:frame="1"/>
        </w:rPr>
        <w:t xml:space="preserve"> –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 xml:space="preserve">. Цена 3316205руб.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6</w:t>
      </w:r>
      <w:r w:rsidRPr="001458B1">
        <w:rPr>
          <w:sz w:val="20"/>
          <w:szCs w:val="20"/>
          <w:bdr w:val="none" w:sz="0" w:space="0" w:color="auto" w:frame="1"/>
        </w:rPr>
        <w:t>: Выдувная машина с четырьмя гнездами модели SF 4000 для производства 1,5 или 2 л бутылок из ПЭТ, SIPA S.P.А. (</w:t>
      </w:r>
      <w:r w:rsidRPr="00F7752A">
        <w:rPr>
          <w:sz w:val="20"/>
          <w:szCs w:val="20"/>
          <w:bdr w:val="none" w:sz="0" w:space="0" w:color="auto" w:frame="1"/>
        </w:rPr>
        <w:t xml:space="preserve">Италия) -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>. цена 9330197</w:t>
      </w:r>
      <w:r w:rsidRPr="001458B1">
        <w:rPr>
          <w:sz w:val="20"/>
          <w:szCs w:val="20"/>
          <w:bdr w:val="none" w:sz="0" w:space="0" w:color="auto" w:frame="1"/>
        </w:rPr>
        <w:t>руб</w:t>
      </w:r>
      <w:r w:rsidRPr="00F7752A">
        <w:rPr>
          <w:sz w:val="20"/>
          <w:szCs w:val="20"/>
          <w:bdr w:val="none" w:sz="0" w:space="0" w:color="auto" w:frame="1"/>
        </w:rPr>
        <w:t xml:space="preserve">.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7</w:t>
      </w:r>
      <w:r w:rsidRPr="001458B1">
        <w:rPr>
          <w:sz w:val="20"/>
          <w:szCs w:val="20"/>
          <w:bdr w:val="none" w:sz="0" w:space="0" w:color="auto" w:frame="1"/>
        </w:rPr>
        <w:t xml:space="preserve">: Технологическое оборудование по приготовлению безалкогольных напитков (сиропный зал) для автоматической линии по розливу и упаковке напитков производительностью 8000 л/час. OFFICINE AVE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S.p.A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. </w:t>
      </w:r>
      <w:r w:rsidRPr="00F7752A">
        <w:rPr>
          <w:sz w:val="20"/>
          <w:szCs w:val="20"/>
          <w:bdr w:val="none" w:sz="0" w:space="0" w:color="auto" w:frame="1"/>
        </w:rPr>
        <w:t xml:space="preserve">(Италия), в том числе: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Электропарогенератор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ЭПГ-250</w:t>
      </w:r>
      <w:r w:rsidRPr="00F7752A">
        <w:rPr>
          <w:sz w:val="20"/>
          <w:szCs w:val="20"/>
          <w:bdr w:val="none" w:sz="0" w:space="0" w:color="auto" w:frame="1"/>
        </w:rPr>
        <w:t xml:space="preserve">, </w:t>
      </w:r>
      <w:r w:rsidRPr="001458B1">
        <w:rPr>
          <w:sz w:val="20"/>
          <w:szCs w:val="20"/>
          <w:bdr w:val="none" w:sz="0" w:space="0" w:color="auto" w:frame="1"/>
        </w:rPr>
        <w:t xml:space="preserve">Линия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УралПак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Т500КРЗП6ЭМ</w:t>
      </w:r>
      <w:r w:rsidRPr="00F7752A">
        <w:rPr>
          <w:sz w:val="20"/>
          <w:szCs w:val="20"/>
          <w:bdr w:val="none" w:sz="0" w:space="0" w:color="auto" w:frame="1"/>
        </w:rPr>
        <w:t xml:space="preserve"> –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 xml:space="preserve">. Цена 3241445руб.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8</w:t>
      </w:r>
      <w:r w:rsidRPr="001458B1">
        <w:rPr>
          <w:sz w:val="20"/>
          <w:szCs w:val="20"/>
          <w:bdr w:val="none" w:sz="0" w:space="0" w:color="auto" w:frame="1"/>
        </w:rPr>
        <w:t xml:space="preserve">: </w:t>
      </w:r>
      <w:proofErr w:type="spellStart"/>
      <w:proofErr w:type="gramStart"/>
      <w:r w:rsidRPr="001458B1">
        <w:rPr>
          <w:sz w:val="20"/>
          <w:szCs w:val="20"/>
          <w:bdr w:val="none" w:sz="0" w:space="0" w:color="auto" w:frame="1"/>
        </w:rPr>
        <w:t>Этикеровочная</w:t>
      </w:r>
      <w:proofErr w:type="spellEnd"/>
      <w:r w:rsidRPr="001458B1">
        <w:rPr>
          <w:sz w:val="20"/>
          <w:szCs w:val="20"/>
          <w:bdr w:val="none" w:sz="0" w:space="0" w:color="auto" w:frame="1"/>
        </w:rPr>
        <w:t xml:space="preserve"> машина </w:t>
      </w:r>
      <w:r w:rsidRPr="00F7752A">
        <w:rPr>
          <w:sz w:val="20"/>
          <w:szCs w:val="20"/>
          <w:bdr w:val="none" w:sz="0" w:space="0" w:color="auto" w:frame="1"/>
        </w:rPr>
        <w:t>(мод.</w:t>
      </w:r>
      <w:proofErr w:type="gramEnd"/>
      <w:r w:rsidRPr="00F7752A">
        <w:rPr>
          <w:sz w:val="20"/>
          <w:szCs w:val="20"/>
          <w:bdr w:val="none" w:sz="0" w:space="0" w:color="auto" w:frame="1"/>
        </w:rPr>
        <w:t xml:space="preserve"> </w:t>
      </w:r>
      <w:proofErr w:type="gramStart"/>
      <w:r w:rsidRPr="00F7752A">
        <w:rPr>
          <w:sz w:val="20"/>
          <w:szCs w:val="20"/>
          <w:bdr w:val="none" w:sz="0" w:space="0" w:color="auto" w:frame="1"/>
        </w:rPr>
        <w:t xml:space="preserve">OPERA200RF15T/R S1/E1) – </w:t>
      </w:r>
      <w:proofErr w:type="spellStart"/>
      <w:r w:rsidRPr="00F7752A">
        <w:rPr>
          <w:sz w:val="20"/>
          <w:szCs w:val="20"/>
          <w:bdr w:val="none" w:sz="0" w:space="0" w:color="auto" w:frame="1"/>
        </w:rPr>
        <w:t>н</w:t>
      </w:r>
      <w:r w:rsidRPr="001458B1">
        <w:rPr>
          <w:sz w:val="20"/>
          <w:szCs w:val="20"/>
          <w:bdr w:val="none" w:sz="0" w:space="0" w:color="auto" w:frame="1"/>
        </w:rPr>
        <w:t>ачальн</w:t>
      </w:r>
      <w:proofErr w:type="spellEnd"/>
      <w:r w:rsidRPr="00F7752A">
        <w:rPr>
          <w:sz w:val="20"/>
          <w:szCs w:val="20"/>
          <w:bdr w:val="none" w:sz="0" w:space="0" w:color="auto" w:frame="1"/>
        </w:rPr>
        <w:t>. цена 5763775</w:t>
      </w:r>
      <w:r w:rsidRPr="001458B1">
        <w:rPr>
          <w:sz w:val="20"/>
          <w:szCs w:val="20"/>
          <w:bdr w:val="none" w:sz="0" w:space="0" w:color="auto" w:frame="1"/>
        </w:rPr>
        <w:t xml:space="preserve"> руб.</w:t>
      </w:r>
      <w:r w:rsidRPr="00F7752A">
        <w:rPr>
          <w:sz w:val="20"/>
          <w:szCs w:val="20"/>
          <w:bdr w:val="none" w:sz="0" w:space="0" w:color="auto" w:frame="1"/>
        </w:rPr>
        <w:t xml:space="preserve"> </w:t>
      </w:r>
      <w:r w:rsidRPr="001458B1">
        <w:rPr>
          <w:b/>
          <w:bCs/>
          <w:sz w:val="20"/>
          <w:szCs w:val="20"/>
          <w:bdr w:val="none" w:sz="0" w:space="0" w:color="auto" w:frame="1"/>
        </w:rPr>
        <w:t>Лот 9</w:t>
      </w:r>
      <w:r w:rsidRPr="001458B1">
        <w:rPr>
          <w:sz w:val="20"/>
          <w:szCs w:val="20"/>
          <w:bdr w:val="none" w:sz="0" w:space="0" w:color="auto" w:frame="1"/>
        </w:rPr>
        <w:t>: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 Комплектная автоматическая линия по розливу и упаковке безалкогольных напитков производительность 4000бут/час</w:t>
      </w:r>
      <w:proofErr w:type="gramStart"/>
      <w:r w:rsidRPr="001458B1">
        <w:rPr>
          <w:sz w:val="20"/>
          <w:szCs w:val="20"/>
          <w:bdr w:val="none" w:sz="0" w:space="0" w:color="auto" w:frame="1"/>
        </w:rPr>
        <w:t>.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 (</w:t>
      </w:r>
      <w:proofErr w:type="gramStart"/>
      <w:r w:rsidRPr="001458B1">
        <w:rPr>
          <w:sz w:val="20"/>
          <w:szCs w:val="20"/>
          <w:bdr w:val="none" w:sz="0" w:space="0" w:color="auto" w:frame="1"/>
        </w:rPr>
        <w:t>в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 расчет на бутылку 2,0л), OFFICINE AVE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S.p.A</w:t>
      </w:r>
      <w:proofErr w:type="spellEnd"/>
      <w:r w:rsidRPr="001458B1">
        <w:rPr>
          <w:sz w:val="20"/>
          <w:szCs w:val="20"/>
          <w:bdr w:val="none" w:sz="0" w:space="0" w:color="auto" w:frame="1"/>
        </w:rPr>
        <w:t>. (И</w:t>
      </w:r>
      <w:r w:rsidRPr="00F7752A">
        <w:rPr>
          <w:sz w:val="20"/>
          <w:szCs w:val="20"/>
          <w:bdr w:val="none" w:sz="0" w:space="0" w:color="auto" w:frame="1"/>
        </w:rPr>
        <w:t>талия). Начальная цена 7075742</w:t>
      </w:r>
      <w:r w:rsidRPr="001458B1">
        <w:rPr>
          <w:sz w:val="20"/>
          <w:szCs w:val="20"/>
          <w:bdr w:val="none" w:sz="0" w:space="0" w:color="auto" w:frame="1"/>
        </w:rPr>
        <w:t xml:space="preserve">руб. Все цены указаны без НДС. </w:t>
      </w:r>
    </w:p>
    <w:p w:rsidR="00876F69" w:rsidRPr="00F7752A" w:rsidRDefault="00876F69" w:rsidP="00876F69">
      <w:pPr>
        <w:shd w:val="clear" w:color="auto" w:fill="FFFFFF"/>
        <w:textAlignment w:val="baseline"/>
        <w:rPr>
          <w:sz w:val="20"/>
          <w:szCs w:val="20"/>
        </w:rPr>
      </w:pPr>
      <w:r w:rsidRPr="001458B1">
        <w:rPr>
          <w:sz w:val="20"/>
          <w:szCs w:val="20"/>
          <w:bdr w:val="none" w:sz="0" w:space="0" w:color="auto" w:frame="1"/>
        </w:rPr>
        <w:t xml:space="preserve">Величина снижения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начальн</w:t>
      </w:r>
      <w:proofErr w:type="spellEnd"/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цены продажи - 4% от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начальн</w:t>
      </w:r>
      <w:proofErr w:type="spellEnd"/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цены, при снижении цены более 40% от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начальн</w:t>
      </w:r>
      <w:proofErr w:type="spellEnd"/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, величина снижения - 2% от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начальн</w:t>
      </w:r>
      <w:proofErr w:type="spellEnd"/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цены. Срок, по истечении которого последовательно снижается цена продажи имущества </w:t>
      </w:r>
      <w:r>
        <w:rPr>
          <w:sz w:val="20"/>
          <w:szCs w:val="20"/>
          <w:bdr w:val="none" w:sz="0" w:space="0" w:color="auto" w:frame="1"/>
        </w:rPr>
        <w:t>5 календ</w:t>
      </w:r>
      <w:proofErr w:type="gramStart"/>
      <w:r>
        <w:rPr>
          <w:sz w:val="20"/>
          <w:szCs w:val="20"/>
          <w:bdr w:val="none" w:sz="0" w:space="0" w:color="auto" w:frame="1"/>
        </w:rPr>
        <w:t>.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 </w:t>
      </w:r>
      <w:proofErr w:type="gramStart"/>
      <w:r w:rsidRPr="001458B1">
        <w:rPr>
          <w:sz w:val="20"/>
          <w:szCs w:val="20"/>
          <w:bdr w:val="none" w:sz="0" w:space="0" w:color="auto" w:frame="1"/>
        </w:rPr>
        <w:t>д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ней. Начало действия публичного предложения с </w:t>
      </w:r>
      <w:r w:rsidRPr="00F7752A">
        <w:rPr>
          <w:sz w:val="20"/>
          <w:szCs w:val="20"/>
          <w:bdr w:val="none" w:sz="0" w:space="0" w:color="auto" w:frame="1"/>
        </w:rPr>
        <w:t>02</w:t>
      </w:r>
      <w:r w:rsidRPr="001458B1">
        <w:rPr>
          <w:sz w:val="20"/>
          <w:szCs w:val="20"/>
          <w:bdr w:val="none" w:sz="0" w:space="0" w:color="auto" w:frame="1"/>
        </w:rPr>
        <w:t>.</w:t>
      </w:r>
      <w:r w:rsidRPr="00F7752A">
        <w:rPr>
          <w:sz w:val="20"/>
          <w:szCs w:val="20"/>
          <w:bdr w:val="none" w:sz="0" w:space="0" w:color="auto" w:frame="1"/>
        </w:rPr>
        <w:t>10</w:t>
      </w:r>
      <w:r w:rsidRPr="001458B1">
        <w:rPr>
          <w:sz w:val="20"/>
          <w:szCs w:val="20"/>
          <w:bdr w:val="none" w:sz="0" w:space="0" w:color="auto" w:frame="1"/>
        </w:rPr>
        <w:t xml:space="preserve">.2017г. Сумма задатка - 5% от цены предложения, действующей в соответствующий период. </w:t>
      </w:r>
      <w:r w:rsidRPr="00F7752A">
        <w:rPr>
          <w:sz w:val="20"/>
          <w:szCs w:val="20"/>
        </w:rPr>
        <w:t xml:space="preserve">Задаток должен поступить на счет Должника в срок не позднее даты и времени окончания соответствующего периода, в котором подана заявка. </w:t>
      </w:r>
      <w:r w:rsidRPr="00F7752A">
        <w:rPr>
          <w:sz w:val="20"/>
          <w:szCs w:val="20"/>
          <w:shd w:val="clear" w:color="auto" w:fill="FFFFFF"/>
        </w:rPr>
        <w:t xml:space="preserve">Реквизиты для перечисления задатков: ООО «Бест </w:t>
      </w:r>
      <w:proofErr w:type="spellStart"/>
      <w:r w:rsidRPr="00F7752A">
        <w:rPr>
          <w:sz w:val="20"/>
          <w:szCs w:val="20"/>
          <w:shd w:val="clear" w:color="auto" w:fill="FFFFFF"/>
        </w:rPr>
        <w:t>Ботлинг</w:t>
      </w:r>
      <w:proofErr w:type="spellEnd"/>
      <w:r w:rsidRPr="00F7752A">
        <w:rPr>
          <w:sz w:val="20"/>
          <w:szCs w:val="20"/>
          <w:shd w:val="clear" w:color="auto" w:fill="FFFFFF"/>
        </w:rPr>
        <w:t>», ООО Банк «</w:t>
      </w:r>
      <w:proofErr w:type="spellStart"/>
      <w:r w:rsidRPr="00F7752A">
        <w:rPr>
          <w:sz w:val="20"/>
          <w:szCs w:val="20"/>
          <w:shd w:val="clear" w:color="auto" w:fill="FFFFFF"/>
        </w:rPr>
        <w:t>Нейва</w:t>
      </w:r>
      <w:proofErr w:type="spellEnd"/>
      <w:r w:rsidRPr="00F7752A">
        <w:rPr>
          <w:sz w:val="20"/>
          <w:szCs w:val="20"/>
          <w:shd w:val="clear" w:color="auto" w:fill="FFFFFF"/>
        </w:rPr>
        <w:t xml:space="preserve">», </w:t>
      </w:r>
      <w:proofErr w:type="spellStart"/>
      <w:proofErr w:type="gramStart"/>
      <w:r w:rsidRPr="00F7752A">
        <w:rPr>
          <w:sz w:val="20"/>
          <w:szCs w:val="20"/>
          <w:shd w:val="clear" w:color="auto" w:fill="FFFFFF"/>
        </w:rPr>
        <w:t>р</w:t>
      </w:r>
      <w:proofErr w:type="spellEnd"/>
      <w:proofErr w:type="gramEnd"/>
      <w:r w:rsidRPr="00F7752A">
        <w:rPr>
          <w:sz w:val="20"/>
          <w:szCs w:val="20"/>
          <w:shd w:val="clear" w:color="auto" w:fill="FFFFFF"/>
        </w:rPr>
        <w:t xml:space="preserve">/с 40702810400250024517, Екатеринбург, к/с 30101810400000000774, БИК 046577774. </w:t>
      </w:r>
      <w:r w:rsidRPr="001458B1">
        <w:rPr>
          <w:sz w:val="20"/>
          <w:szCs w:val="20"/>
          <w:bdr w:val="none" w:sz="0" w:space="0" w:color="auto" w:frame="1"/>
        </w:rPr>
        <w:t xml:space="preserve">Прием заявок на участие в торгах осуществляется по адресу: </w:t>
      </w:r>
      <w:proofErr w:type="spellStart"/>
      <w:r w:rsidRPr="001458B1">
        <w:rPr>
          <w:sz w:val="20"/>
          <w:szCs w:val="20"/>
          <w:bdr w:val="none" w:sz="0" w:space="0" w:color="auto" w:frame="1"/>
        </w:rPr>
        <w:t>www.lot-online.ru</w:t>
      </w:r>
      <w:proofErr w:type="spellEnd"/>
      <w:r w:rsidRPr="001458B1">
        <w:rPr>
          <w:sz w:val="20"/>
          <w:szCs w:val="20"/>
          <w:bdr w:val="none" w:sz="0" w:space="0" w:color="auto" w:frame="1"/>
        </w:rPr>
        <w:t>, в период дей</w:t>
      </w:r>
      <w:r>
        <w:rPr>
          <w:sz w:val="20"/>
          <w:szCs w:val="20"/>
          <w:bdr w:val="none" w:sz="0" w:space="0" w:color="auto" w:frame="1"/>
        </w:rPr>
        <w:t>ствия ценового предложения с 00:</w:t>
      </w:r>
      <w:r w:rsidRPr="001458B1">
        <w:rPr>
          <w:sz w:val="20"/>
          <w:szCs w:val="20"/>
          <w:bdr w:val="none" w:sz="0" w:space="0" w:color="auto" w:frame="1"/>
        </w:rPr>
        <w:t>00 (везде по тексту время - московское) первого дня периода по 23</w:t>
      </w:r>
      <w:r>
        <w:rPr>
          <w:sz w:val="20"/>
          <w:szCs w:val="20"/>
          <w:bdr w:val="none" w:sz="0" w:space="0" w:color="auto" w:frame="1"/>
        </w:rPr>
        <w:t>:</w:t>
      </w:r>
      <w:r w:rsidRPr="001458B1">
        <w:rPr>
          <w:sz w:val="20"/>
          <w:szCs w:val="20"/>
          <w:bdr w:val="none" w:sz="0" w:space="0" w:color="auto" w:frame="1"/>
        </w:rPr>
        <w:t xml:space="preserve">45 последнего дня периода. Определение победителя производится в последний день периода, в течение которого были поданы заявки по лоту. Ознакомиться с имуществом </w:t>
      </w:r>
      <w:r w:rsidRPr="00F7752A">
        <w:rPr>
          <w:sz w:val="20"/>
          <w:szCs w:val="20"/>
          <w:bdr w:val="none" w:sz="0" w:space="0" w:color="auto" w:frame="1"/>
        </w:rPr>
        <w:t xml:space="preserve">и документами </w:t>
      </w:r>
      <w:r w:rsidRPr="001458B1">
        <w:rPr>
          <w:sz w:val="20"/>
          <w:szCs w:val="20"/>
          <w:bdr w:val="none" w:sz="0" w:space="0" w:color="auto" w:frame="1"/>
        </w:rPr>
        <w:t xml:space="preserve">можно по месту его нахождения </w:t>
      </w:r>
      <w:r>
        <w:rPr>
          <w:sz w:val="20"/>
          <w:szCs w:val="20"/>
          <w:bdr w:val="none" w:sz="0" w:space="0" w:color="auto" w:frame="1"/>
        </w:rPr>
        <w:t>по п</w:t>
      </w:r>
      <w:r w:rsidRPr="001458B1">
        <w:rPr>
          <w:sz w:val="20"/>
          <w:szCs w:val="20"/>
          <w:bdr w:val="none" w:sz="0" w:space="0" w:color="auto" w:frame="1"/>
        </w:rPr>
        <w:t>редварительно</w:t>
      </w:r>
      <w:r>
        <w:rPr>
          <w:sz w:val="20"/>
          <w:szCs w:val="20"/>
          <w:bdr w:val="none" w:sz="0" w:space="0" w:color="auto" w:frame="1"/>
        </w:rPr>
        <w:t>му</w:t>
      </w:r>
      <w:r w:rsidRPr="001458B1">
        <w:rPr>
          <w:sz w:val="20"/>
          <w:szCs w:val="20"/>
          <w:bdr w:val="none" w:sz="0" w:space="0" w:color="auto" w:frame="1"/>
        </w:rPr>
        <w:t xml:space="preserve"> согласовани</w:t>
      </w:r>
      <w:r>
        <w:rPr>
          <w:sz w:val="20"/>
          <w:szCs w:val="20"/>
          <w:bdr w:val="none" w:sz="0" w:space="0" w:color="auto" w:frame="1"/>
        </w:rPr>
        <w:t>ю</w:t>
      </w:r>
      <w:r w:rsidRPr="001458B1">
        <w:rPr>
          <w:sz w:val="20"/>
          <w:szCs w:val="20"/>
          <w:bdr w:val="none" w:sz="0" w:space="0" w:color="auto" w:frame="1"/>
        </w:rPr>
        <w:t xml:space="preserve"> </w:t>
      </w:r>
      <w:proofErr w:type="gramStart"/>
      <w:r>
        <w:rPr>
          <w:sz w:val="20"/>
          <w:szCs w:val="20"/>
          <w:bdr w:val="none" w:sz="0" w:space="0" w:color="auto" w:frame="1"/>
        </w:rPr>
        <w:t>п</w:t>
      </w:r>
      <w:r w:rsidRPr="00F7752A">
        <w:rPr>
          <w:sz w:val="20"/>
          <w:szCs w:val="20"/>
          <w:bdr w:val="none" w:sz="0" w:space="0" w:color="auto" w:frame="1"/>
        </w:rPr>
        <w:t>о</w:t>
      </w:r>
      <w:proofErr w:type="gramEnd"/>
      <w:r w:rsidRPr="001458B1">
        <w:rPr>
          <w:sz w:val="20"/>
          <w:szCs w:val="20"/>
          <w:bdr w:val="none" w:sz="0" w:space="0" w:color="auto" w:frame="1"/>
        </w:rPr>
        <w:t xml:space="preserve"> тел. 8</w:t>
      </w:r>
      <w:r w:rsidRPr="00F7752A">
        <w:rPr>
          <w:sz w:val="20"/>
          <w:szCs w:val="20"/>
          <w:bdr w:val="none" w:sz="0" w:space="0" w:color="auto" w:frame="1"/>
        </w:rPr>
        <w:t>9630489800</w:t>
      </w:r>
      <w:r w:rsidRPr="001458B1">
        <w:rPr>
          <w:sz w:val="20"/>
          <w:szCs w:val="20"/>
          <w:bdr w:val="none" w:sz="0" w:space="0" w:color="auto" w:frame="1"/>
        </w:rPr>
        <w:t>. К у</w:t>
      </w:r>
      <w:r>
        <w:rPr>
          <w:sz w:val="20"/>
          <w:szCs w:val="20"/>
          <w:bdr w:val="none" w:sz="0" w:space="0" w:color="auto" w:frame="1"/>
        </w:rPr>
        <w:t xml:space="preserve">частию в торгах допускаются </w:t>
      </w:r>
      <w:proofErr w:type="spellStart"/>
      <w:r>
        <w:rPr>
          <w:sz w:val="20"/>
          <w:szCs w:val="20"/>
          <w:bdr w:val="none" w:sz="0" w:space="0" w:color="auto" w:frame="1"/>
        </w:rPr>
        <w:t>юрид</w:t>
      </w:r>
      <w:proofErr w:type="spellEnd"/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и физ</w:t>
      </w:r>
      <w:r>
        <w:rPr>
          <w:sz w:val="20"/>
          <w:szCs w:val="20"/>
          <w:bdr w:val="none" w:sz="0" w:space="0" w:color="auto" w:frame="1"/>
        </w:rPr>
        <w:t>.</w:t>
      </w:r>
      <w:r w:rsidRPr="001458B1">
        <w:rPr>
          <w:sz w:val="20"/>
          <w:szCs w:val="20"/>
          <w:bdr w:val="none" w:sz="0" w:space="0" w:color="auto" w:frame="1"/>
        </w:rPr>
        <w:t xml:space="preserve"> лица, своевременно подавшие заявку и представившие в полном объёме необходимые документы в электронной форме, а также обеспечившие поступление в установленный срок задатка. </w:t>
      </w:r>
      <w:r w:rsidRPr="00F7752A">
        <w:rPr>
          <w:sz w:val="20"/>
          <w:szCs w:val="20"/>
        </w:rPr>
        <w:t>Для приобретения имущества необходимо представить Организатору торгов в электроном виде заявку на участие в торгах, которая должна содержать сведения: а) наименование, организационно-правовая форма, место нахождения, почт</w:t>
      </w:r>
      <w:proofErr w:type="gramStart"/>
      <w:r>
        <w:rPr>
          <w:sz w:val="20"/>
          <w:szCs w:val="20"/>
        </w:rPr>
        <w:t>.</w:t>
      </w:r>
      <w:proofErr w:type="gramEnd"/>
      <w:r w:rsidRPr="00F7752A">
        <w:rPr>
          <w:sz w:val="20"/>
          <w:szCs w:val="20"/>
        </w:rPr>
        <w:t xml:space="preserve"> </w:t>
      </w:r>
      <w:proofErr w:type="gramStart"/>
      <w:r w:rsidRPr="00F7752A">
        <w:rPr>
          <w:sz w:val="20"/>
          <w:szCs w:val="20"/>
        </w:rPr>
        <w:t>а</w:t>
      </w:r>
      <w:proofErr w:type="gramEnd"/>
      <w:r w:rsidRPr="00F7752A">
        <w:rPr>
          <w:sz w:val="20"/>
          <w:szCs w:val="20"/>
        </w:rPr>
        <w:t>дрес заявителя (д</w:t>
      </w:r>
      <w:r>
        <w:rPr>
          <w:sz w:val="20"/>
          <w:szCs w:val="20"/>
        </w:rPr>
        <w:t>ля юр.</w:t>
      </w:r>
      <w:r w:rsidRPr="00F7752A">
        <w:rPr>
          <w:sz w:val="20"/>
          <w:szCs w:val="20"/>
        </w:rPr>
        <w:t xml:space="preserve"> лица), фамилию, имя, отчество, </w:t>
      </w:r>
      <w:proofErr w:type="spellStart"/>
      <w:r w:rsidRPr="00F7752A">
        <w:rPr>
          <w:sz w:val="20"/>
          <w:szCs w:val="20"/>
        </w:rPr>
        <w:t>паспортн</w:t>
      </w:r>
      <w:proofErr w:type="spellEnd"/>
      <w:r>
        <w:rPr>
          <w:sz w:val="20"/>
          <w:szCs w:val="20"/>
        </w:rPr>
        <w:t>.</w:t>
      </w:r>
      <w:r w:rsidRPr="00F7752A">
        <w:rPr>
          <w:sz w:val="20"/>
          <w:szCs w:val="20"/>
        </w:rPr>
        <w:t xml:space="preserve"> данные, сведения о месте жительства (для физ</w:t>
      </w:r>
      <w:r>
        <w:rPr>
          <w:sz w:val="20"/>
          <w:szCs w:val="20"/>
        </w:rPr>
        <w:t>.</w:t>
      </w:r>
      <w:r w:rsidRPr="00F7752A">
        <w:rPr>
          <w:sz w:val="20"/>
          <w:szCs w:val="20"/>
        </w:rPr>
        <w:t xml:space="preserve"> лица), номер телефона, адрес электрон</w:t>
      </w:r>
      <w:r>
        <w:rPr>
          <w:sz w:val="20"/>
          <w:szCs w:val="20"/>
        </w:rPr>
        <w:t>.</w:t>
      </w:r>
      <w:r w:rsidRPr="00F7752A">
        <w:rPr>
          <w:sz w:val="20"/>
          <w:szCs w:val="20"/>
        </w:rPr>
        <w:t xml:space="preserve"> почты заявителя, </w:t>
      </w:r>
      <w:r>
        <w:rPr>
          <w:sz w:val="20"/>
          <w:szCs w:val="20"/>
        </w:rPr>
        <w:t>ИНН</w:t>
      </w:r>
      <w:r w:rsidRPr="00F7752A">
        <w:rPr>
          <w:sz w:val="20"/>
          <w:szCs w:val="20"/>
        </w:rPr>
        <w:t>; б) сведения о наличии или об отсутствии заинтересованности заявителя по отношению</w:t>
      </w:r>
      <w:r>
        <w:rPr>
          <w:sz w:val="20"/>
          <w:szCs w:val="20"/>
        </w:rPr>
        <w:t xml:space="preserve"> к должнику, кредиторам, арбитр</w:t>
      </w:r>
      <w:proofErr w:type="gramStart"/>
      <w:r>
        <w:rPr>
          <w:sz w:val="20"/>
          <w:szCs w:val="20"/>
        </w:rPr>
        <w:t>.</w:t>
      </w:r>
      <w:proofErr w:type="gramEnd"/>
      <w:r w:rsidRPr="00F7752A">
        <w:rPr>
          <w:sz w:val="20"/>
          <w:szCs w:val="20"/>
        </w:rPr>
        <w:t xml:space="preserve"> </w:t>
      </w:r>
      <w:proofErr w:type="gramStart"/>
      <w:r w:rsidRPr="00F7752A">
        <w:rPr>
          <w:sz w:val="20"/>
          <w:szCs w:val="20"/>
        </w:rPr>
        <w:t>у</w:t>
      </w:r>
      <w:proofErr w:type="gramEnd"/>
      <w:r w:rsidRPr="00F7752A">
        <w:rPr>
          <w:sz w:val="20"/>
          <w:szCs w:val="20"/>
        </w:rPr>
        <w:t>правляющему и о характере этой заинтересованности, сведения об участии в капитале заявителя арбитр</w:t>
      </w:r>
      <w:r>
        <w:rPr>
          <w:sz w:val="20"/>
          <w:szCs w:val="20"/>
        </w:rPr>
        <w:t>.</w:t>
      </w:r>
      <w:r w:rsidRPr="00F7752A">
        <w:rPr>
          <w:sz w:val="20"/>
          <w:szCs w:val="20"/>
        </w:rPr>
        <w:t xml:space="preserve"> управляющего, а также СРО арбитр</w:t>
      </w:r>
      <w:r>
        <w:rPr>
          <w:sz w:val="20"/>
          <w:szCs w:val="20"/>
        </w:rPr>
        <w:t>.</w:t>
      </w:r>
      <w:r w:rsidRPr="00F7752A">
        <w:rPr>
          <w:sz w:val="20"/>
          <w:szCs w:val="20"/>
        </w:rPr>
        <w:t xml:space="preserve"> управляющих, членом или руководителем которой является арбитр. управляющий. </w:t>
      </w:r>
      <w:proofErr w:type="gramStart"/>
      <w:r w:rsidRPr="00F7752A">
        <w:rPr>
          <w:sz w:val="20"/>
          <w:szCs w:val="20"/>
        </w:rPr>
        <w:t xml:space="preserve">К заявке на участие в торгах должны прилагаться копии документов: выписка из ЕГРЮЛ (для юр. лиц), выписка из ЕГРИП (для ИП), документы, удостоверяющие личность (для физ. лица), надлежащим образом заверенный перевод на русский язык документов о </w:t>
      </w:r>
      <w:proofErr w:type="spellStart"/>
      <w:r w:rsidRPr="00F7752A">
        <w:rPr>
          <w:sz w:val="20"/>
          <w:szCs w:val="20"/>
        </w:rPr>
        <w:t>государ</w:t>
      </w:r>
      <w:proofErr w:type="spellEnd"/>
      <w:r w:rsidRPr="00F7752A">
        <w:rPr>
          <w:sz w:val="20"/>
          <w:szCs w:val="20"/>
        </w:rPr>
        <w:t xml:space="preserve">. регистрации юр. лица или </w:t>
      </w:r>
      <w:proofErr w:type="spellStart"/>
      <w:r w:rsidRPr="00F7752A">
        <w:rPr>
          <w:sz w:val="20"/>
          <w:szCs w:val="20"/>
        </w:rPr>
        <w:t>государ</w:t>
      </w:r>
      <w:proofErr w:type="spellEnd"/>
      <w:r w:rsidRPr="00F7752A">
        <w:rPr>
          <w:sz w:val="20"/>
          <w:szCs w:val="20"/>
        </w:rPr>
        <w:t xml:space="preserve">. регистрации физ. лица в качестве индивидуального предпринимателя в соответствии с законодательством соответствующего государства (для </w:t>
      </w:r>
      <w:proofErr w:type="spellStart"/>
      <w:r w:rsidRPr="00F7752A">
        <w:rPr>
          <w:sz w:val="20"/>
          <w:szCs w:val="20"/>
        </w:rPr>
        <w:t>иностр</w:t>
      </w:r>
      <w:proofErr w:type="spellEnd"/>
      <w:r w:rsidRPr="00F7752A">
        <w:rPr>
          <w:sz w:val="20"/>
          <w:szCs w:val="20"/>
        </w:rPr>
        <w:t>. лица);</w:t>
      </w:r>
      <w:proofErr w:type="gramEnd"/>
      <w:r w:rsidRPr="00F7752A">
        <w:rPr>
          <w:sz w:val="20"/>
          <w:szCs w:val="20"/>
        </w:rPr>
        <w:t xml:space="preserve"> документ, подтверждающий полномочия лица на осуществление действий от имени заявителя. Заявка на участие в торгах должна соответствовать требованиям, установленным в соответствии с ФЗ «О несостоятельности (банкротстве)» и оформляется в форме электронного документа. </w:t>
      </w:r>
    </w:p>
    <w:p w:rsidR="00876F69" w:rsidRPr="001458B1" w:rsidRDefault="00876F69" w:rsidP="00876F69">
      <w:pPr>
        <w:rPr>
          <w:sz w:val="20"/>
          <w:szCs w:val="20"/>
          <w:bdr w:val="none" w:sz="0" w:space="0" w:color="auto" w:frame="1"/>
        </w:rPr>
      </w:pPr>
      <w:r w:rsidRPr="001458B1">
        <w:rPr>
          <w:sz w:val="20"/>
          <w:szCs w:val="20"/>
          <w:bdr w:val="none" w:sz="0" w:space="0" w:color="auto" w:frame="1"/>
        </w:rPr>
        <w:t xml:space="preserve">Победителем торгов признается участник торгов, который первым представил в установленный срок заявку на участие в торгах, содержащую предложение о цене, которая не ниже начальной цены, установленной для определенного периода проведения торгов, при отсутствии предложений других участников торгов по продаже имущества. В случае если несколько участников торгов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</w:t>
      </w:r>
      <w:r w:rsidRPr="00F7752A">
        <w:rPr>
          <w:sz w:val="20"/>
          <w:szCs w:val="20"/>
        </w:rPr>
        <w:t>По итогам проведения торгов организатор торгов утверждает протокол о результатах проведения торгов, который в течение 2 раб</w:t>
      </w:r>
      <w:proofErr w:type="gramStart"/>
      <w:r w:rsidRPr="00F7752A">
        <w:rPr>
          <w:sz w:val="20"/>
          <w:szCs w:val="20"/>
        </w:rPr>
        <w:t>.</w:t>
      </w:r>
      <w:proofErr w:type="gramEnd"/>
      <w:r w:rsidRPr="00F7752A">
        <w:rPr>
          <w:sz w:val="20"/>
          <w:szCs w:val="20"/>
        </w:rPr>
        <w:t xml:space="preserve"> </w:t>
      </w:r>
      <w:proofErr w:type="gramStart"/>
      <w:r w:rsidRPr="00F7752A">
        <w:rPr>
          <w:sz w:val="20"/>
          <w:szCs w:val="20"/>
        </w:rPr>
        <w:t>д</w:t>
      </w:r>
      <w:proofErr w:type="gramEnd"/>
      <w:r w:rsidRPr="00F7752A">
        <w:rPr>
          <w:sz w:val="20"/>
          <w:szCs w:val="20"/>
        </w:rPr>
        <w:t xml:space="preserve">ней с даты его подписания </w:t>
      </w:r>
      <w:r w:rsidRPr="00F7752A">
        <w:rPr>
          <w:sz w:val="20"/>
          <w:szCs w:val="20"/>
        </w:rPr>
        <w:lastRenderedPageBreak/>
        <w:t xml:space="preserve">размещается на электронной площадке и направляется победителю торгов. В течение 2 дней </w:t>
      </w:r>
      <w:proofErr w:type="gramStart"/>
      <w:r w:rsidRPr="00F7752A">
        <w:rPr>
          <w:sz w:val="20"/>
          <w:szCs w:val="20"/>
        </w:rPr>
        <w:t>с даты подписания</w:t>
      </w:r>
      <w:proofErr w:type="gramEnd"/>
      <w:r w:rsidRPr="00F7752A">
        <w:rPr>
          <w:sz w:val="20"/>
          <w:szCs w:val="20"/>
        </w:rPr>
        <w:t xml:space="preserve">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</w:r>
      <w:proofErr w:type="gramStart"/>
      <w:r w:rsidRPr="00F7752A">
        <w:rPr>
          <w:sz w:val="20"/>
          <w:szCs w:val="20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предмета торгов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F7752A">
        <w:rPr>
          <w:sz w:val="20"/>
          <w:szCs w:val="20"/>
        </w:rPr>
        <w:t xml:space="preserve"> Победитель торгов обязан в течение 30 дней со дня подписания договора купли-продажи </w:t>
      </w:r>
      <w:proofErr w:type="gramStart"/>
      <w:r w:rsidRPr="00F7752A">
        <w:rPr>
          <w:sz w:val="20"/>
          <w:szCs w:val="20"/>
        </w:rPr>
        <w:t>оплатить стоимость приобретенного</w:t>
      </w:r>
      <w:proofErr w:type="gramEnd"/>
      <w:r w:rsidRPr="00F7752A">
        <w:rPr>
          <w:sz w:val="20"/>
          <w:szCs w:val="20"/>
        </w:rPr>
        <w:t xml:space="preserve"> имущества (за вычетом внесенного задатка), путем перечисления денежных средств по следующим реквизитам: </w:t>
      </w:r>
      <w:r w:rsidRPr="00F7752A">
        <w:rPr>
          <w:sz w:val="20"/>
          <w:szCs w:val="20"/>
          <w:shd w:val="clear" w:color="auto" w:fill="FFFFFF"/>
        </w:rPr>
        <w:t xml:space="preserve">ООО «Бест </w:t>
      </w:r>
      <w:proofErr w:type="spellStart"/>
      <w:r w:rsidRPr="00F7752A">
        <w:rPr>
          <w:sz w:val="20"/>
          <w:szCs w:val="20"/>
          <w:shd w:val="clear" w:color="auto" w:fill="FFFFFF"/>
        </w:rPr>
        <w:t>Ботлинг</w:t>
      </w:r>
      <w:proofErr w:type="spellEnd"/>
      <w:r w:rsidRPr="00F7752A">
        <w:rPr>
          <w:sz w:val="20"/>
          <w:szCs w:val="20"/>
          <w:shd w:val="clear" w:color="auto" w:fill="FFFFFF"/>
        </w:rPr>
        <w:t xml:space="preserve">», </w:t>
      </w:r>
      <w:proofErr w:type="spellStart"/>
      <w:proofErr w:type="gramStart"/>
      <w:r w:rsidRPr="00F7752A">
        <w:rPr>
          <w:sz w:val="20"/>
          <w:szCs w:val="20"/>
          <w:shd w:val="clear" w:color="auto" w:fill="FFFFFF"/>
        </w:rPr>
        <w:t>р</w:t>
      </w:r>
      <w:proofErr w:type="spellEnd"/>
      <w:proofErr w:type="gramEnd"/>
      <w:r w:rsidRPr="00F7752A">
        <w:rPr>
          <w:sz w:val="20"/>
          <w:szCs w:val="20"/>
          <w:shd w:val="clear" w:color="auto" w:fill="FFFFFF"/>
        </w:rPr>
        <w:t xml:space="preserve">/с </w:t>
      </w:r>
      <w:r w:rsidRPr="00F7752A">
        <w:rPr>
          <w:sz w:val="20"/>
          <w:szCs w:val="20"/>
        </w:rPr>
        <w:t>40702810700250024518</w:t>
      </w:r>
      <w:r w:rsidRPr="00F7752A">
        <w:rPr>
          <w:sz w:val="20"/>
          <w:szCs w:val="20"/>
          <w:shd w:val="clear" w:color="auto" w:fill="FFFFFF"/>
        </w:rPr>
        <w:t>, ООО Банк «</w:t>
      </w:r>
      <w:proofErr w:type="spellStart"/>
      <w:r w:rsidRPr="00F7752A">
        <w:rPr>
          <w:sz w:val="20"/>
          <w:szCs w:val="20"/>
          <w:shd w:val="clear" w:color="auto" w:fill="FFFFFF"/>
        </w:rPr>
        <w:t>Нейва</w:t>
      </w:r>
      <w:proofErr w:type="spellEnd"/>
      <w:r w:rsidRPr="00F7752A">
        <w:rPr>
          <w:sz w:val="20"/>
          <w:szCs w:val="20"/>
          <w:shd w:val="clear" w:color="auto" w:fill="FFFFFF"/>
        </w:rPr>
        <w:t>», Екатеринбург, к/с 30101810400000000774, БИК 046577774.</w:t>
      </w:r>
      <w:r w:rsidRPr="00F7752A">
        <w:rPr>
          <w:sz w:val="20"/>
          <w:szCs w:val="20"/>
        </w:rPr>
        <w:t xml:space="preserve"> Суммы внесенных заявителями задатков возвращаются всем заявителям, за исключением победителя торгов, в течение 5 раб</w:t>
      </w:r>
      <w:proofErr w:type="gramStart"/>
      <w:r w:rsidRPr="00F7752A">
        <w:rPr>
          <w:sz w:val="20"/>
          <w:szCs w:val="20"/>
        </w:rPr>
        <w:t>.</w:t>
      </w:r>
      <w:proofErr w:type="gramEnd"/>
      <w:r w:rsidRPr="00F7752A">
        <w:rPr>
          <w:sz w:val="20"/>
          <w:szCs w:val="20"/>
        </w:rPr>
        <w:t xml:space="preserve"> </w:t>
      </w:r>
      <w:proofErr w:type="gramStart"/>
      <w:r w:rsidRPr="00F7752A">
        <w:rPr>
          <w:sz w:val="20"/>
          <w:szCs w:val="20"/>
        </w:rPr>
        <w:t>д</w:t>
      </w:r>
      <w:proofErr w:type="gramEnd"/>
      <w:r w:rsidRPr="00F7752A">
        <w:rPr>
          <w:sz w:val="20"/>
          <w:szCs w:val="20"/>
        </w:rPr>
        <w:t xml:space="preserve">ней со дня утверждения протокола о результатах проведения торгов. </w:t>
      </w:r>
    </w:p>
    <w:p w:rsidR="00A93E74" w:rsidRDefault="00A93E74"/>
    <w:sectPr w:rsidR="00A93E74" w:rsidSect="00A9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F69"/>
    <w:rsid w:val="00004AE5"/>
    <w:rsid w:val="00012E83"/>
    <w:rsid w:val="0001519F"/>
    <w:rsid w:val="0001706A"/>
    <w:rsid w:val="00027E74"/>
    <w:rsid w:val="000342A2"/>
    <w:rsid w:val="0004001B"/>
    <w:rsid w:val="00046673"/>
    <w:rsid w:val="00046ADD"/>
    <w:rsid w:val="000604DD"/>
    <w:rsid w:val="0007522E"/>
    <w:rsid w:val="000815B7"/>
    <w:rsid w:val="00082BD7"/>
    <w:rsid w:val="0008327A"/>
    <w:rsid w:val="00083343"/>
    <w:rsid w:val="00084F44"/>
    <w:rsid w:val="000A34FF"/>
    <w:rsid w:val="000A5997"/>
    <w:rsid w:val="000E0758"/>
    <w:rsid w:val="000E72B0"/>
    <w:rsid w:val="000F0A05"/>
    <w:rsid w:val="000F1182"/>
    <w:rsid w:val="000F18EF"/>
    <w:rsid w:val="000F5B95"/>
    <w:rsid w:val="0010084F"/>
    <w:rsid w:val="001019CE"/>
    <w:rsid w:val="00112A31"/>
    <w:rsid w:val="00114CF5"/>
    <w:rsid w:val="001260DF"/>
    <w:rsid w:val="00144B81"/>
    <w:rsid w:val="001472A6"/>
    <w:rsid w:val="00151ABA"/>
    <w:rsid w:val="00154B4D"/>
    <w:rsid w:val="0016027F"/>
    <w:rsid w:val="001713CB"/>
    <w:rsid w:val="00172C4A"/>
    <w:rsid w:val="001768BF"/>
    <w:rsid w:val="00187FB3"/>
    <w:rsid w:val="001A1C1D"/>
    <w:rsid w:val="001A47A8"/>
    <w:rsid w:val="001B009E"/>
    <w:rsid w:val="001B2193"/>
    <w:rsid w:val="001B7C30"/>
    <w:rsid w:val="001C1D4F"/>
    <w:rsid w:val="001D3900"/>
    <w:rsid w:val="001D3B5A"/>
    <w:rsid w:val="001D6593"/>
    <w:rsid w:val="001F2F49"/>
    <w:rsid w:val="001F580F"/>
    <w:rsid w:val="00212A38"/>
    <w:rsid w:val="00212DB5"/>
    <w:rsid w:val="00223513"/>
    <w:rsid w:val="00225B74"/>
    <w:rsid w:val="00226BEA"/>
    <w:rsid w:val="002312DF"/>
    <w:rsid w:val="0023222C"/>
    <w:rsid w:val="00241C23"/>
    <w:rsid w:val="0024391F"/>
    <w:rsid w:val="002448E3"/>
    <w:rsid w:val="002526A4"/>
    <w:rsid w:val="00261299"/>
    <w:rsid w:val="002642B4"/>
    <w:rsid w:val="0026535A"/>
    <w:rsid w:val="002673A8"/>
    <w:rsid w:val="00267AAD"/>
    <w:rsid w:val="00271AB2"/>
    <w:rsid w:val="00275A4E"/>
    <w:rsid w:val="00280389"/>
    <w:rsid w:val="002810FF"/>
    <w:rsid w:val="002A351E"/>
    <w:rsid w:val="002A3985"/>
    <w:rsid w:val="002A3DDC"/>
    <w:rsid w:val="002A68B0"/>
    <w:rsid w:val="002B1685"/>
    <w:rsid w:val="002C67C7"/>
    <w:rsid w:val="002D0708"/>
    <w:rsid w:val="002E3066"/>
    <w:rsid w:val="002E31BA"/>
    <w:rsid w:val="002E70C5"/>
    <w:rsid w:val="002F2686"/>
    <w:rsid w:val="0030467F"/>
    <w:rsid w:val="003058D2"/>
    <w:rsid w:val="003078C1"/>
    <w:rsid w:val="00332FBE"/>
    <w:rsid w:val="003439B6"/>
    <w:rsid w:val="003555B5"/>
    <w:rsid w:val="003556A2"/>
    <w:rsid w:val="003750C7"/>
    <w:rsid w:val="00375CCE"/>
    <w:rsid w:val="00380764"/>
    <w:rsid w:val="00384588"/>
    <w:rsid w:val="003A10C3"/>
    <w:rsid w:val="003B6377"/>
    <w:rsid w:val="003B712C"/>
    <w:rsid w:val="003C68A9"/>
    <w:rsid w:val="003D25D5"/>
    <w:rsid w:val="003E323A"/>
    <w:rsid w:val="003E6397"/>
    <w:rsid w:val="003F6E05"/>
    <w:rsid w:val="003F788E"/>
    <w:rsid w:val="00406AC6"/>
    <w:rsid w:val="00406DFB"/>
    <w:rsid w:val="004136C8"/>
    <w:rsid w:val="00415433"/>
    <w:rsid w:val="004167D1"/>
    <w:rsid w:val="0041720B"/>
    <w:rsid w:val="004365EC"/>
    <w:rsid w:val="00442D99"/>
    <w:rsid w:val="004460E0"/>
    <w:rsid w:val="00452BE0"/>
    <w:rsid w:val="004551AB"/>
    <w:rsid w:val="004647BF"/>
    <w:rsid w:val="0047505B"/>
    <w:rsid w:val="00475928"/>
    <w:rsid w:val="00485EE6"/>
    <w:rsid w:val="004915BA"/>
    <w:rsid w:val="00491689"/>
    <w:rsid w:val="004A2880"/>
    <w:rsid w:val="004A318A"/>
    <w:rsid w:val="004B57FE"/>
    <w:rsid w:val="004B6968"/>
    <w:rsid w:val="004B781D"/>
    <w:rsid w:val="004C2EAC"/>
    <w:rsid w:val="004E2C0C"/>
    <w:rsid w:val="00500323"/>
    <w:rsid w:val="00500A3D"/>
    <w:rsid w:val="00502387"/>
    <w:rsid w:val="00502AC4"/>
    <w:rsid w:val="005153FE"/>
    <w:rsid w:val="00533554"/>
    <w:rsid w:val="00544AF3"/>
    <w:rsid w:val="00553FFA"/>
    <w:rsid w:val="005545AF"/>
    <w:rsid w:val="005549F6"/>
    <w:rsid w:val="00561D6E"/>
    <w:rsid w:val="005726C5"/>
    <w:rsid w:val="00586058"/>
    <w:rsid w:val="005868EF"/>
    <w:rsid w:val="00594AE2"/>
    <w:rsid w:val="005B6D66"/>
    <w:rsid w:val="005B7F7B"/>
    <w:rsid w:val="005C16BF"/>
    <w:rsid w:val="005D31BA"/>
    <w:rsid w:val="005D5D87"/>
    <w:rsid w:val="005E18E5"/>
    <w:rsid w:val="005F49C5"/>
    <w:rsid w:val="005F5417"/>
    <w:rsid w:val="005F6004"/>
    <w:rsid w:val="006030E4"/>
    <w:rsid w:val="0060558A"/>
    <w:rsid w:val="00621D77"/>
    <w:rsid w:val="00626D71"/>
    <w:rsid w:val="006302E1"/>
    <w:rsid w:val="006412A6"/>
    <w:rsid w:val="00647C4C"/>
    <w:rsid w:val="00654CFA"/>
    <w:rsid w:val="0067265B"/>
    <w:rsid w:val="00677BC6"/>
    <w:rsid w:val="00694703"/>
    <w:rsid w:val="006A32F2"/>
    <w:rsid w:val="006A6B92"/>
    <w:rsid w:val="006B6DB7"/>
    <w:rsid w:val="006C3876"/>
    <w:rsid w:val="006D5F6E"/>
    <w:rsid w:val="006E37CA"/>
    <w:rsid w:val="006E63B4"/>
    <w:rsid w:val="006F0A88"/>
    <w:rsid w:val="006F16B9"/>
    <w:rsid w:val="006F4177"/>
    <w:rsid w:val="00701F87"/>
    <w:rsid w:val="00702B7C"/>
    <w:rsid w:val="00703795"/>
    <w:rsid w:val="007106FF"/>
    <w:rsid w:val="00713C98"/>
    <w:rsid w:val="00713D16"/>
    <w:rsid w:val="00721E4E"/>
    <w:rsid w:val="00726646"/>
    <w:rsid w:val="007365FF"/>
    <w:rsid w:val="007368C8"/>
    <w:rsid w:val="00736AAF"/>
    <w:rsid w:val="00736DA7"/>
    <w:rsid w:val="0074002B"/>
    <w:rsid w:val="007416FE"/>
    <w:rsid w:val="00746D65"/>
    <w:rsid w:val="00762153"/>
    <w:rsid w:val="00763D76"/>
    <w:rsid w:val="00764F4A"/>
    <w:rsid w:val="0076514D"/>
    <w:rsid w:val="0076573B"/>
    <w:rsid w:val="00770182"/>
    <w:rsid w:val="00784266"/>
    <w:rsid w:val="0078485D"/>
    <w:rsid w:val="007867D4"/>
    <w:rsid w:val="00792FC9"/>
    <w:rsid w:val="007A0375"/>
    <w:rsid w:val="007A3DFF"/>
    <w:rsid w:val="007A3E35"/>
    <w:rsid w:val="007B38A2"/>
    <w:rsid w:val="007D7145"/>
    <w:rsid w:val="007E4401"/>
    <w:rsid w:val="007E49E6"/>
    <w:rsid w:val="007E509E"/>
    <w:rsid w:val="007E67C6"/>
    <w:rsid w:val="007F26B5"/>
    <w:rsid w:val="007F5908"/>
    <w:rsid w:val="0080132A"/>
    <w:rsid w:val="00811CD1"/>
    <w:rsid w:val="00812F68"/>
    <w:rsid w:val="00851582"/>
    <w:rsid w:val="00854D2F"/>
    <w:rsid w:val="0086449E"/>
    <w:rsid w:val="00865DEF"/>
    <w:rsid w:val="00870CB9"/>
    <w:rsid w:val="00876436"/>
    <w:rsid w:val="00876F69"/>
    <w:rsid w:val="00877CA1"/>
    <w:rsid w:val="00886C9F"/>
    <w:rsid w:val="00894970"/>
    <w:rsid w:val="008A2059"/>
    <w:rsid w:val="008A429D"/>
    <w:rsid w:val="008A7BAA"/>
    <w:rsid w:val="008E12CA"/>
    <w:rsid w:val="008E2CE0"/>
    <w:rsid w:val="008E40BB"/>
    <w:rsid w:val="008E4B7E"/>
    <w:rsid w:val="008E4EC6"/>
    <w:rsid w:val="008E7013"/>
    <w:rsid w:val="008F36D8"/>
    <w:rsid w:val="008F3B5C"/>
    <w:rsid w:val="008F5DC9"/>
    <w:rsid w:val="008F7A9E"/>
    <w:rsid w:val="00901AB7"/>
    <w:rsid w:val="00925BDF"/>
    <w:rsid w:val="0093103F"/>
    <w:rsid w:val="00946487"/>
    <w:rsid w:val="0096301A"/>
    <w:rsid w:val="009755E2"/>
    <w:rsid w:val="00992A20"/>
    <w:rsid w:val="00992EF6"/>
    <w:rsid w:val="0099584E"/>
    <w:rsid w:val="009A1A0C"/>
    <w:rsid w:val="009B0CBB"/>
    <w:rsid w:val="009C0325"/>
    <w:rsid w:val="009C224A"/>
    <w:rsid w:val="009C7525"/>
    <w:rsid w:val="009D0A93"/>
    <w:rsid w:val="009E4B7D"/>
    <w:rsid w:val="009E5F03"/>
    <w:rsid w:val="009F0249"/>
    <w:rsid w:val="009F1885"/>
    <w:rsid w:val="009F3587"/>
    <w:rsid w:val="009F469C"/>
    <w:rsid w:val="00A10277"/>
    <w:rsid w:val="00A10C5D"/>
    <w:rsid w:val="00A16835"/>
    <w:rsid w:val="00A16876"/>
    <w:rsid w:val="00A25D53"/>
    <w:rsid w:val="00A26D26"/>
    <w:rsid w:val="00A27AC0"/>
    <w:rsid w:val="00A309E0"/>
    <w:rsid w:val="00A3172D"/>
    <w:rsid w:val="00A40FE7"/>
    <w:rsid w:val="00A413B7"/>
    <w:rsid w:val="00A45327"/>
    <w:rsid w:val="00A573CC"/>
    <w:rsid w:val="00A6052B"/>
    <w:rsid w:val="00A636E9"/>
    <w:rsid w:val="00A660A0"/>
    <w:rsid w:val="00A758D5"/>
    <w:rsid w:val="00A76113"/>
    <w:rsid w:val="00A80E61"/>
    <w:rsid w:val="00A85129"/>
    <w:rsid w:val="00A868B9"/>
    <w:rsid w:val="00A93AB0"/>
    <w:rsid w:val="00A93E74"/>
    <w:rsid w:val="00AA1347"/>
    <w:rsid w:val="00AA41A8"/>
    <w:rsid w:val="00AA41D0"/>
    <w:rsid w:val="00AA51D6"/>
    <w:rsid w:val="00AA5C0C"/>
    <w:rsid w:val="00AB0226"/>
    <w:rsid w:val="00AB0ACA"/>
    <w:rsid w:val="00AB169F"/>
    <w:rsid w:val="00AB65B3"/>
    <w:rsid w:val="00AC00CB"/>
    <w:rsid w:val="00AD2921"/>
    <w:rsid w:val="00AD7EF4"/>
    <w:rsid w:val="00AE4782"/>
    <w:rsid w:val="00AE66F5"/>
    <w:rsid w:val="00AE696D"/>
    <w:rsid w:val="00AF1C0C"/>
    <w:rsid w:val="00AF4BA7"/>
    <w:rsid w:val="00AF7DAE"/>
    <w:rsid w:val="00B06FE3"/>
    <w:rsid w:val="00B1451A"/>
    <w:rsid w:val="00B20359"/>
    <w:rsid w:val="00B21BD3"/>
    <w:rsid w:val="00B2231B"/>
    <w:rsid w:val="00B317CD"/>
    <w:rsid w:val="00B32B9B"/>
    <w:rsid w:val="00B33F5F"/>
    <w:rsid w:val="00B37234"/>
    <w:rsid w:val="00B47551"/>
    <w:rsid w:val="00B4788A"/>
    <w:rsid w:val="00B66291"/>
    <w:rsid w:val="00B66634"/>
    <w:rsid w:val="00B7660C"/>
    <w:rsid w:val="00B7723A"/>
    <w:rsid w:val="00B77C5B"/>
    <w:rsid w:val="00B82437"/>
    <w:rsid w:val="00B8287C"/>
    <w:rsid w:val="00B851C9"/>
    <w:rsid w:val="00B87DA1"/>
    <w:rsid w:val="00B91E82"/>
    <w:rsid w:val="00B942B8"/>
    <w:rsid w:val="00BB6FAE"/>
    <w:rsid w:val="00BC43D5"/>
    <w:rsid w:val="00BC5898"/>
    <w:rsid w:val="00BC5F06"/>
    <w:rsid w:val="00BD0491"/>
    <w:rsid w:val="00BD0676"/>
    <w:rsid w:val="00BE026C"/>
    <w:rsid w:val="00BE1C44"/>
    <w:rsid w:val="00BE2D37"/>
    <w:rsid w:val="00BE5AF1"/>
    <w:rsid w:val="00BF149F"/>
    <w:rsid w:val="00C24EE4"/>
    <w:rsid w:val="00C2680F"/>
    <w:rsid w:val="00C31D91"/>
    <w:rsid w:val="00C565D6"/>
    <w:rsid w:val="00C71C4E"/>
    <w:rsid w:val="00C77526"/>
    <w:rsid w:val="00C86918"/>
    <w:rsid w:val="00C919C9"/>
    <w:rsid w:val="00C91E21"/>
    <w:rsid w:val="00CA1EB8"/>
    <w:rsid w:val="00CB1DE5"/>
    <w:rsid w:val="00CB56BA"/>
    <w:rsid w:val="00CB58A9"/>
    <w:rsid w:val="00CB6914"/>
    <w:rsid w:val="00CC145A"/>
    <w:rsid w:val="00CC3D57"/>
    <w:rsid w:val="00CC44E5"/>
    <w:rsid w:val="00CD4BCB"/>
    <w:rsid w:val="00CE20A8"/>
    <w:rsid w:val="00CE4696"/>
    <w:rsid w:val="00CF7452"/>
    <w:rsid w:val="00D1175A"/>
    <w:rsid w:val="00D13A47"/>
    <w:rsid w:val="00D14185"/>
    <w:rsid w:val="00D208E9"/>
    <w:rsid w:val="00D351D6"/>
    <w:rsid w:val="00D441B0"/>
    <w:rsid w:val="00D52A07"/>
    <w:rsid w:val="00D60626"/>
    <w:rsid w:val="00D61A7E"/>
    <w:rsid w:val="00D64895"/>
    <w:rsid w:val="00D65AEE"/>
    <w:rsid w:val="00D75EC3"/>
    <w:rsid w:val="00D76FA0"/>
    <w:rsid w:val="00D8108C"/>
    <w:rsid w:val="00D860AC"/>
    <w:rsid w:val="00D95EB2"/>
    <w:rsid w:val="00DA2C50"/>
    <w:rsid w:val="00DB359F"/>
    <w:rsid w:val="00DC0D21"/>
    <w:rsid w:val="00DC7210"/>
    <w:rsid w:val="00DC7457"/>
    <w:rsid w:val="00DD1B8E"/>
    <w:rsid w:val="00DD67B2"/>
    <w:rsid w:val="00DD76CE"/>
    <w:rsid w:val="00DE569A"/>
    <w:rsid w:val="00DE5F64"/>
    <w:rsid w:val="00DF2D9F"/>
    <w:rsid w:val="00E01954"/>
    <w:rsid w:val="00E0484F"/>
    <w:rsid w:val="00E1444A"/>
    <w:rsid w:val="00E15742"/>
    <w:rsid w:val="00E2492B"/>
    <w:rsid w:val="00E2665E"/>
    <w:rsid w:val="00E321A5"/>
    <w:rsid w:val="00E4784F"/>
    <w:rsid w:val="00E64D60"/>
    <w:rsid w:val="00E72748"/>
    <w:rsid w:val="00E8152E"/>
    <w:rsid w:val="00E95F2E"/>
    <w:rsid w:val="00E97F38"/>
    <w:rsid w:val="00EB59D6"/>
    <w:rsid w:val="00EB6CB9"/>
    <w:rsid w:val="00EC3BB3"/>
    <w:rsid w:val="00EF006C"/>
    <w:rsid w:val="00EF3FEA"/>
    <w:rsid w:val="00EF5783"/>
    <w:rsid w:val="00EF636E"/>
    <w:rsid w:val="00F0640C"/>
    <w:rsid w:val="00F11F4B"/>
    <w:rsid w:val="00F31485"/>
    <w:rsid w:val="00F33E83"/>
    <w:rsid w:val="00F349F6"/>
    <w:rsid w:val="00F41041"/>
    <w:rsid w:val="00F42E8B"/>
    <w:rsid w:val="00F42FC6"/>
    <w:rsid w:val="00F43579"/>
    <w:rsid w:val="00F5184B"/>
    <w:rsid w:val="00F54A1E"/>
    <w:rsid w:val="00F54C18"/>
    <w:rsid w:val="00F55769"/>
    <w:rsid w:val="00F626C1"/>
    <w:rsid w:val="00F63471"/>
    <w:rsid w:val="00F63A7D"/>
    <w:rsid w:val="00F63EBD"/>
    <w:rsid w:val="00F7433C"/>
    <w:rsid w:val="00F83BDB"/>
    <w:rsid w:val="00F85F1F"/>
    <w:rsid w:val="00FA071D"/>
    <w:rsid w:val="00FA3127"/>
    <w:rsid w:val="00FA75ED"/>
    <w:rsid w:val="00FB317D"/>
    <w:rsid w:val="00FB36CF"/>
    <w:rsid w:val="00FC6732"/>
    <w:rsid w:val="00FC75CA"/>
    <w:rsid w:val="00FD15A7"/>
    <w:rsid w:val="00FD79DE"/>
    <w:rsid w:val="00FD7FDD"/>
    <w:rsid w:val="00FE0619"/>
    <w:rsid w:val="00FE7CF3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76F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2017-10-01T14:50:00Z</dcterms:created>
  <dcterms:modified xsi:type="dcterms:W3CDTF">2017-10-01T14:51:00Z</dcterms:modified>
</cp:coreProperties>
</file>