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Pr="00C3376B" w:rsidRDefault="00C3376B" w:rsidP="00C3376B">
      <w:pPr>
        <w:jc w:val="both"/>
        <w:rPr>
          <w:sz w:val="28"/>
          <w:szCs w:val="28"/>
        </w:rPr>
      </w:pPr>
      <w:r w:rsidRPr="00C3376B">
        <w:rPr>
          <w:sz w:val="28"/>
          <w:szCs w:val="28"/>
        </w:rPr>
        <w:t xml:space="preserve">Лот №3: </w:t>
      </w:r>
    </w:p>
    <w:p w:rsidR="00C3376B" w:rsidRPr="00C3376B" w:rsidRDefault="00C3376B" w:rsidP="00C3376B">
      <w:pPr>
        <w:jc w:val="both"/>
        <w:rPr>
          <w:sz w:val="28"/>
          <w:szCs w:val="28"/>
        </w:rPr>
      </w:pPr>
      <w:r w:rsidRPr="00C3376B">
        <w:rPr>
          <w:rFonts w:ascii="Tahoma" w:hAnsi="Tahoma" w:cs="Tahoma"/>
          <w:color w:val="000000"/>
          <w:sz w:val="28"/>
          <w:szCs w:val="28"/>
        </w:rPr>
        <w:t xml:space="preserve">Имущество местонахождение: Приморский край, Пограничный район, в 80 м к северу от поста ГИБДД в с. 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Барано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Барано-Оренбургское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топливопровод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 xml:space="preserve"> (лит.Г18) объемом 180,65 куб.м; туалет (лит.Г19) общей площадью 1,8 кв.м; ограждение (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лит.I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>); замощение (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лит.II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Барано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Полярис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</w:r>
      <w:proofErr w:type="spellStart"/>
      <w:r w:rsidRPr="00C3376B">
        <w:rPr>
          <w:rFonts w:ascii="Tahoma" w:hAnsi="Tahoma" w:cs="Tahoma"/>
          <w:color w:val="000000"/>
          <w:sz w:val="28"/>
          <w:szCs w:val="28"/>
        </w:rPr>
        <w:t>квт</w:t>
      </w:r>
      <w:proofErr w:type="spellEnd"/>
      <w:r w:rsidRPr="00C3376B">
        <w:rPr>
          <w:rFonts w:ascii="Tahoma" w:hAnsi="Tahoma" w:cs="Tahoma"/>
          <w:color w:val="000000"/>
          <w:sz w:val="28"/>
          <w:szCs w:val="28"/>
        </w:rPr>
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</w:r>
    </w:p>
    <w:sectPr w:rsidR="00C3376B" w:rsidRPr="00C3376B" w:rsidSect="00A0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C3376B"/>
    <w:rsid w:val="00054A95"/>
    <w:rsid w:val="00065684"/>
    <w:rsid w:val="00165E06"/>
    <w:rsid w:val="001E4204"/>
    <w:rsid w:val="00375841"/>
    <w:rsid w:val="0045547B"/>
    <w:rsid w:val="00460B7D"/>
    <w:rsid w:val="005021EA"/>
    <w:rsid w:val="00592ED0"/>
    <w:rsid w:val="00781399"/>
    <w:rsid w:val="007C716D"/>
    <w:rsid w:val="008310B5"/>
    <w:rsid w:val="008807B6"/>
    <w:rsid w:val="00A01306"/>
    <w:rsid w:val="00AC3C8D"/>
    <w:rsid w:val="00B46717"/>
    <w:rsid w:val="00B56F51"/>
    <w:rsid w:val="00BA13F9"/>
    <w:rsid w:val="00C3376B"/>
    <w:rsid w:val="00C72C90"/>
    <w:rsid w:val="00C93566"/>
    <w:rsid w:val="00DB669F"/>
    <w:rsid w:val="00E25D40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5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5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C935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2017-09-08T14:51:00Z</dcterms:created>
  <dcterms:modified xsi:type="dcterms:W3CDTF">2017-09-08T14:52:00Z</dcterms:modified>
</cp:coreProperties>
</file>