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E74A4B">
        <w:rPr>
          <w:sz w:val="28"/>
          <w:szCs w:val="28"/>
        </w:rPr>
        <w:t>59925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E74A4B">
        <w:rPr>
          <w:rFonts w:ascii="Times New Roman" w:hAnsi="Times New Roman" w:cs="Times New Roman"/>
          <w:sz w:val="28"/>
          <w:szCs w:val="28"/>
        </w:rPr>
        <w:t>17.10.2017 09:00 - 26.10.2017 16:00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93345A" w:rsidRDefault="00E74A4B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93345A">
              <w:rPr>
                <w:sz w:val="28"/>
                <w:szCs w:val="28"/>
              </w:rPr>
              <w:t>Государственное унитарное предприятие Управление "</w:t>
            </w:r>
            <w:proofErr w:type="spellStart"/>
            <w:r w:rsidRPr="0093345A">
              <w:rPr>
                <w:sz w:val="28"/>
                <w:szCs w:val="28"/>
              </w:rPr>
              <w:t>Башмелиоводхоз</w:t>
            </w:r>
            <w:proofErr w:type="spellEnd"/>
            <w:r w:rsidRPr="0093345A">
              <w:rPr>
                <w:sz w:val="28"/>
                <w:szCs w:val="28"/>
              </w:rPr>
              <w:t>" Республики Башкортостан</w:t>
            </w:r>
            <w:r w:rsidR="00D342DA" w:rsidRPr="0093345A">
              <w:rPr>
                <w:sz w:val="28"/>
                <w:szCs w:val="28"/>
              </w:rPr>
              <w:t xml:space="preserve">, </w:t>
            </w:r>
          </w:p>
          <w:p w:rsidR="00D342DA" w:rsidRPr="001D2D62" w:rsidRDefault="00E74A4B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93345A">
              <w:rPr>
                <w:sz w:val="28"/>
                <w:szCs w:val="28"/>
              </w:rPr>
              <w:t xml:space="preserve">450078, Республика Башкортостан, </w:t>
            </w:r>
            <w:proofErr w:type="gramStart"/>
            <w:r w:rsidRPr="0093345A">
              <w:rPr>
                <w:sz w:val="28"/>
                <w:szCs w:val="28"/>
              </w:rPr>
              <w:t>г</w:t>
            </w:r>
            <w:proofErr w:type="gramEnd"/>
            <w:r w:rsidRPr="0093345A">
              <w:rPr>
                <w:sz w:val="28"/>
                <w:szCs w:val="28"/>
              </w:rPr>
              <w:t xml:space="preserve">. Уфа, ул. </w:t>
            </w:r>
            <w:proofErr w:type="spellStart"/>
            <w:r>
              <w:rPr>
                <w:sz w:val="28"/>
                <w:szCs w:val="28"/>
                <w:lang w:val="en-US"/>
              </w:rPr>
              <w:t>Ветошникова</w:t>
            </w:r>
            <w:proofErr w:type="spellEnd"/>
            <w:r>
              <w:rPr>
                <w:sz w:val="28"/>
                <w:szCs w:val="28"/>
                <w:lang w:val="en-US"/>
              </w:rPr>
              <w:t>, 97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1020202364049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0274089794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93345A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E74A4B" w:rsidRPr="0093345A" w:rsidRDefault="00E74A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Жданов Марат </w:t>
            </w:r>
            <w:proofErr w:type="spellStart"/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Равилевич</w:t>
            </w:r>
            <w:proofErr w:type="spellEnd"/>
          </w:p>
          <w:p w:rsidR="00D342DA" w:rsidRPr="0093345A" w:rsidRDefault="00E74A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 "ААУ "Паритет" - </w:t>
            </w:r>
            <w:proofErr w:type="spellStart"/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Саморегулируемая</w:t>
            </w:r>
            <w:proofErr w:type="spellEnd"/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организация "Ассоциация арбитражных управляющих "Паритет"</w:t>
            </w:r>
          </w:p>
        </w:tc>
      </w:tr>
      <w:tr w:rsidR="00D342DA" w:rsidRPr="0093345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93345A" w:rsidRDefault="00E74A4B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93345A">
              <w:rPr>
                <w:sz w:val="28"/>
                <w:szCs w:val="28"/>
              </w:rPr>
              <w:t>Арбитражный суд Республики Башкортостан</w:t>
            </w:r>
            <w:r w:rsidR="00D342DA" w:rsidRPr="0093345A">
              <w:rPr>
                <w:sz w:val="28"/>
                <w:szCs w:val="28"/>
              </w:rPr>
              <w:t xml:space="preserve">, дело о банкротстве </w:t>
            </w:r>
            <w:r w:rsidRPr="0093345A">
              <w:rPr>
                <w:sz w:val="28"/>
                <w:szCs w:val="28"/>
              </w:rPr>
              <w:t>А07-2437/2013</w:t>
            </w:r>
          </w:p>
        </w:tc>
      </w:tr>
      <w:tr w:rsidR="00D342DA" w:rsidRPr="0093345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93345A" w:rsidRDefault="00E74A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Республики Башкортостан</w:t>
            </w:r>
            <w:r w:rsidR="00D342DA"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18.09.2014</w:t>
            </w:r>
            <w:r w:rsidR="00D342DA"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E74A4B" w:rsidRDefault="00E74A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7: Комплекс недвижимого имущества (Гараж - Литер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41,9 кв. м; Контора - Литер А1, 57,9 кв. м; Гараж - Литер Б, 2-этажное, 749,8 кв. м; Ворота - Литер I, 17,7 кв. м; Забор - Литер III, 34,5 кв. м), расположенных по адресу: Республика Башкортостан,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Зианчуринский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Исянгулово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ул. 40 лет Победы, д. 2.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Комплекс недвижимого имущества расположен на земельном участке с кадастровым №02:24:04 02 07:0019 общей площадью 8 221 кв. м, предоставленный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договору аренды №130 от 23.12.2003 г. сроком с 16.12.2003 г. по 16.12.2052 г;</w:t>
            </w:r>
            <w:proofErr w:type="gramEnd"/>
          </w:p>
          <w:p w:rsidR="00E74A4B" w:rsidRDefault="00E74A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10: Комплекс недвижимого имущества (Административное здание-Литер А, 2-этажный, 836,3 кв.м.; Гараж- Литер Е, 1-этажный, 615,3 кв.м.; Котельная-Литер Б, 2-этажный, 250,6 кв.м.; Материальный склад-Литер В, 2-этажный, 89,2 кв.м.; Гараж-Литер М, 1-этажный, 787,7 кв.м.; Мастерские-Литеры Ж,Ж1, 2-этажный, 1713,8 кв.м.; Гараж-Литер И,И1, 1-этажный, 897,1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кв.м.;Пилорамма-Литеры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1-этажный,82,3 кв.м.; Уборная-28,86 кв.м.; Уборная-28,5 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орота-27,74 кв.м.;Забор-1080,2 кв.м.; Забор-11,76 кв.м.; Ворота-6,12 кв.м.) расположенный по адресу: Республика Башкортостан,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Мелеузовский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Мелеуз, ул. Партизанская, д.33. Комплекс недвижимого имущества расположен на земельном участке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кадастровым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№ 02:68:010903:63 общей площадью 39220 кв.м.;</w:t>
            </w:r>
          </w:p>
          <w:p w:rsidR="00E74A4B" w:rsidRDefault="00E74A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12: Производственная база (Административное здание-Литер А, 2-этажный, 622,7кв.м.; Административное здание-Литер А1, 1-этажный, 76,2кв.м.; Ремонтно-механическая мастерская-Литер Б, 1-этажный, 374,3 кв.м.; Ремонтно-механическая мастерская-Литер Б1, 1-этажный, 535,1 кв.м.; Гараж-Литер Б2, 1-этажный, 53,8 кв.м.; Гараж-Литер В, 1-этажный, 941,3 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Гараж-Литер В1, 1-этажный, 404,6 кв.м.; Пункт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охраны-Литер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Д, 1-этажный, 4,3 кв.м.; Склад материалов-Литер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1-этажный, 333,5 кв.м.; Аккумуляторный цех-Литер И, 1-этажное, 56,9 кв.м.; Гараж-Литер И1, 1-этажное, 81,2 кв.м.; Ворота- Литер I, 15,8 кв.м.; Ограждение-Литер II, 1100,3 кв.м.; Замощение-Литер III, 11406,4 кв.м.; Платформа-Литер V, 70,50 кв.м.) расположенный по адресу: Республика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Башкортостан,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Сибай,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Зилаирское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шоссе, д.1. Недвижимое имущество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расположен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земельном участке с кадастровым  № 02:61:010702:198 общей площадью 24582 кв.м. предоставленный по договору аренды № РБ-3-2013/58зем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23.04.2013г. сроком с 23.04.2013г. по 22.04.2018г.;</w:t>
            </w:r>
          </w:p>
          <w:p w:rsidR="00D342DA" w:rsidRPr="001D2D62" w:rsidRDefault="00E74A4B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13: комплекс недвижимого имущества расположенного по адресу: Республика Башкортостан,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Мечетлинский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Большеустикинское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ул. Промышленная, д.3, (литеры Д, Е,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общей площадью 839,7 м2).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74A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E74A4B">
              <w:rPr>
                <w:sz w:val="28"/>
                <w:szCs w:val="28"/>
              </w:rPr>
              <w:t>17.10.2017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E74A4B">
              <w:rPr>
                <w:sz w:val="28"/>
                <w:szCs w:val="28"/>
              </w:rPr>
              <w:t>26.10.2017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74A4B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 xml:space="preserve">Для целей участия в аукционе претенденты представляют:  - заявку на участие в торгах в форме электронного документа, оформленную на русском языке и содержащую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</w:t>
            </w:r>
            <w:r>
              <w:rPr>
                <w:bCs/>
                <w:sz w:val="28"/>
                <w:szCs w:val="28"/>
              </w:rPr>
              <w:lastRenderedPageBreak/>
              <w:t>физического лица); номер контактного телефона, адрес электронной почты заявителя;</w:t>
            </w:r>
            <w:proofErr w:type="gramEnd"/>
            <w:r>
              <w:rPr>
                <w:bCs/>
                <w:sz w:val="28"/>
                <w:szCs w:val="28"/>
              </w:rPr>
              <w:t xml:space="preserve">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внешнего управляющего, а также </w:t>
            </w:r>
            <w:proofErr w:type="spellStart"/>
            <w:r>
              <w:rPr>
                <w:bCs/>
                <w:sz w:val="28"/>
                <w:szCs w:val="28"/>
              </w:rPr>
              <w:t>саморегулируемой</w:t>
            </w:r>
            <w:proofErr w:type="spellEnd"/>
            <w:r>
              <w:rPr>
                <w:bCs/>
                <w:sz w:val="28"/>
                <w:szCs w:val="28"/>
              </w:rPr>
              <w:t xml:space="preserve"> организации арбитражных управляющих, членом или руководителем которой является внешний управляющий.  К заявке прилагаются документы: выписка из ЕГРЮЛ (для юр</w:t>
            </w:r>
            <w:proofErr w:type="gramStart"/>
            <w:r>
              <w:rPr>
                <w:bCs/>
                <w:sz w:val="28"/>
                <w:szCs w:val="28"/>
              </w:rPr>
              <w:t>.л</w:t>
            </w:r>
            <w:proofErr w:type="gramEnd"/>
            <w:r>
              <w:rPr>
                <w:bCs/>
                <w:sz w:val="28"/>
                <w:szCs w:val="28"/>
              </w:rPr>
              <w:t>ица), выписка из ЕГРИП (для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документ, подтверждающий полномочия лица на осуществление действий от имени заявителя.  Документы, прилагаемые к заявке, представляются в форме электронных документов, подписанных электронной подписью заявителя.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93345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E74A4B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E74A4B" w:rsidRDefault="00E74A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7:  руб.</w:t>
            </w:r>
          </w:p>
          <w:p w:rsidR="00E74A4B" w:rsidRDefault="00E74A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10:  руб.</w:t>
            </w:r>
          </w:p>
          <w:p w:rsidR="00E74A4B" w:rsidRDefault="00E74A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12:  руб.</w:t>
            </w:r>
          </w:p>
          <w:p w:rsidR="00E74A4B" w:rsidRDefault="00E74A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13: 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93345A" w:rsidRDefault="00E74A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334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Для участия в торгах претенденты (заявители) должны перечислить задаток в размере 20% от цены лота, действующей на соответствующем периоде</w:t>
            </w:r>
            <w:proofErr w:type="gramStart"/>
            <w:r w:rsidRPr="009334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D342DA" w:rsidRPr="009334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93345A" w:rsidRDefault="00E74A4B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93345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lastRenderedPageBreak/>
              <w:t>получатель - ГУП Управление «</w:t>
            </w:r>
            <w:proofErr w:type="spellStart"/>
            <w:r w:rsidRPr="0093345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Башмелиоводхоз</w:t>
            </w:r>
            <w:proofErr w:type="spellEnd"/>
            <w:r w:rsidRPr="0093345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» РБ, ИНН 0274089794, ОГРН 1020202364049, КПП 027401001, </w:t>
            </w:r>
            <w:proofErr w:type="spellStart"/>
            <w:proofErr w:type="gramStart"/>
            <w:r w:rsidRPr="0093345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93345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40602810562000000075 в Башкирском РФ ОАО «</w:t>
            </w:r>
            <w:proofErr w:type="spellStart"/>
            <w:r w:rsidRPr="0093345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Россельхозбанк</w:t>
            </w:r>
            <w:proofErr w:type="spellEnd"/>
            <w:r w:rsidRPr="0093345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», к/с 30101810200000000934, ИНН 7725114488, БИК 048073934.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E74A4B" w:rsidRPr="0093345A" w:rsidRDefault="00E74A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3345A">
              <w:rPr>
                <w:rFonts w:ascii="Times New Roman" w:hAnsi="Times New Roman" w:cs="Times New Roman"/>
                <w:sz w:val="28"/>
                <w:szCs w:val="28"/>
              </w:rPr>
              <w:t>Лот 7: 335 600.00 руб.</w:t>
            </w:r>
          </w:p>
          <w:p w:rsidR="00E74A4B" w:rsidRPr="0093345A" w:rsidRDefault="00E74A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3345A">
              <w:rPr>
                <w:rFonts w:ascii="Times New Roman" w:hAnsi="Times New Roman" w:cs="Times New Roman"/>
                <w:sz w:val="28"/>
                <w:szCs w:val="28"/>
              </w:rPr>
              <w:t>Лот 10: 1 461 800.00 руб.</w:t>
            </w:r>
          </w:p>
          <w:p w:rsidR="00E74A4B" w:rsidRPr="0093345A" w:rsidRDefault="00E74A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3345A">
              <w:rPr>
                <w:rFonts w:ascii="Times New Roman" w:hAnsi="Times New Roman" w:cs="Times New Roman"/>
                <w:sz w:val="28"/>
                <w:szCs w:val="28"/>
              </w:rPr>
              <w:t>Лот 12: 1 810 800.00 руб.</w:t>
            </w:r>
          </w:p>
          <w:p w:rsidR="00E74A4B" w:rsidRDefault="00E74A4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13: 408 200.00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E74A4B" w:rsidRDefault="00E74A4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10: </w:t>
            </w:r>
          </w:p>
          <w:p w:rsidR="00E74A4B" w:rsidRDefault="00E74A4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17.10.2017 в 9:0 (1 461 800.00 руб.) - 21.10.2017;</w:t>
            </w:r>
          </w:p>
          <w:p w:rsidR="00E74A4B" w:rsidRDefault="00E74A4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22.10.2017 в 9:0 (730 900.00 руб.) - 26.10.2017;</w:t>
            </w:r>
          </w:p>
          <w:p w:rsidR="00E74A4B" w:rsidRDefault="00E74A4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12: </w:t>
            </w:r>
          </w:p>
          <w:p w:rsidR="00E74A4B" w:rsidRDefault="00E74A4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17.10.2017 в 9:0 (1 810 800.00 руб.) - 21.10.2017;</w:t>
            </w:r>
          </w:p>
          <w:p w:rsidR="00E74A4B" w:rsidRDefault="00E74A4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22.10.2017 в 9:0 (905 400.00 руб.) - 26.10.2017;</w:t>
            </w:r>
          </w:p>
          <w:p w:rsidR="00E74A4B" w:rsidRDefault="00E74A4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13: </w:t>
            </w:r>
          </w:p>
          <w:p w:rsidR="00E74A4B" w:rsidRDefault="00E74A4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17.10.2017 в 9:0 (408 200.00 руб.) - 21.10.2017;</w:t>
            </w:r>
          </w:p>
          <w:p w:rsidR="00E74A4B" w:rsidRDefault="00E74A4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22.10.2017 в 9:0 (204 100.00 руб.) - 26.10.2017;</w:t>
            </w:r>
          </w:p>
          <w:p w:rsidR="00E74A4B" w:rsidRDefault="00E74A4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7: </w:t>
            </w:r>
          </w:p>
          <w:p w:rsidR="00E74A4B" w:rsidRDefault="00E74A4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17.10.2017 в 9:0 (335 600.00 руб.) - 21.10.2017;</w:t>
            </w:r>
          </w:p>
          <w:p w:rsidR="00E74A4B" w:rsidRDefault="00E74A4B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22.10.2017 в 9:0 (167 800.00 руб.) - 26.10.2017;</w:t>
            </w:r>
          </w:p>
          <w:p w:rsidR="00D342DA" w:rsidRPr="0093345A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93345A" w:rsidRDefault="00E74A4B" w:rsidP="00281FE0">
            <w:pPr>
              <w:ind w:firstLine="29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auto"/>
                <w:sz w:val="28"/>
                <w:szCs w:val="28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</w:t>
            </w:r>
            <w:r>
              <w:rPr>
                <w:color w:val="auto"/>
                <w:sz w:val="28"/>
                <w:szCs w:val="28"/>
              </w:rPr>
              <w:lastRenderedPageBreak/>
              <w:t>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 В случае</w:t>
            </w:r>
            <w:proofErr w:type="gramStart"/>
            <w:r>
              <w:rPr>
                <w:color w:val="auto"/>
                <w:sz w:val="28"/>
                <w:szCs w:val="28"/>
              </w:rPr>
              <w:t>,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74A4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Итоги подводятся на день, следующий за днем окончания приема заявок.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E74A4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организатором торгов протокола об определении победителя, конкурсный управляющий направляет победителю торгов предложение заключить договор купли-продажи предприятия с приложением проекта данного договора в соответствии с </w:t>
            </w:r>
            <w:r>
              <w:rPr>
                <w:color w:val="auto"/>
                <w:sz w:val="28"/>
                <w:szCs w:val="28"/>
              </w:rPr>
              <w:lastRenderedPageBreak/>
              <w:t xml:space="preserve">представленным победителем торгов предложением о цене предприятия. </w:t>
            </w:r>
            <w:proofErr w:type="gramStart"/>
            <w:r>
              <w:rPr>
                <w:color w:val="auto"/>
                <w:sz w:val="28"/>
                <w:szCs w:val="28"/>
              </w:rPr>
              <w:t>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93345A" w:rsidRDefault="00E74A4B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Полная оплата имущества Победителем торгов осуществляется не позднее 30-ти календарных дней с момента подписания договора купли-продажи победителем.</w:t>
            </w:r>
          </w:p>
        </w:tc>
      </w:tr>
      <w:tr w:rsidR="00D342DA" w:rsidRPr="0093345A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93345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"ООО </w:t>
            </w:r>
            <w:r w:rsidR="00E74A4B"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"АУКЦИ</w:t>
            </w:r>
            <w:r w:rsid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ОННАЯ КОМПАНИЯ</w:t>
            </w:r>
            <w:r w:rsidR="0093345A"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БАШКОРТОСТАН"</w:t>
            </w:r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74A4B"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0277072319</w:t>
            </w:r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74A4B"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027701001</w:t>
            </w:r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E74A4B"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450077, Республика Башкортостан, г</w:t>
            </w:r>
            <w:proofErr w:type="gramStart"/>
            <w:r w:rsidR="00E74A4B"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.У</w:t>
            </w:r>
            <w:proofErr w:type="gramEnd"/>
            <w:r w:rsidR="00E74A4B"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фа, ул. Свердлова, 84</w:t>
            </w:r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93345A"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8(347)276-13-20,</w:t>
            </w:r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93345A"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5" w:history="1">
              <w:r w:rsidR="0093345A" w:rsidRPr="0093345A">
                <w:rPr>
                  <w:rStyle w:val="a5"/>
                  <w:sz w:val="28"/>
                  <w:szCs w:val="28"/>
                  <w:lang w:val="en-US"/>
                </w:rPr>
                <w:t>arnold</w:t>
              </w:r>
              <w:r w:rsidR="0093345A" w:rsidRPr="0093345A">
                <w:rPr>
                  <w:rStyle w:val="a5"/>
                  <w:sz w:val="28"/>
                  <w:szCs w:val="28"/>
                </w:rPr>
                <w:t>.</w:t>
              </w:r>
              <w:r w:rsidR="0093345A" w:rsidRPr="0093345A">
                <w:rPr>
                  <w:rStyle w:val="a5"/>
                  <w:sz w:val="28"/>
                  <w:szCs w:val="28"/>
                  <w:lang w:val="en-US"/>
                </w:rPr>
                <w:t>yusupov</w:t>
              </w:r>
              <w:r w:rsidR="0093345A" w:rsidRPr="0093345A">
                <w:rPr>
                  <w:rStyle w:val="a5"/>
                  <w:sz w:val="28"/>
                  <w:szCs w:val="28"/>
                </w:rPr>
                <w:t>.102@</w:t>
              </w:r>
              <w:r w:rsidR="0093345A" w:rsidRPr="0093345A">
                <w:rPr>
                  <w:rStyle w:val="a5"/>
                  <w:sz w:val="28"/>
                  <w:szCs w:val="28"/>
                  <w:lang w:val="en-US"/>
                </w:rPr>
                <w:t>gmail</w:t>
              </w:r>
              <w:r w:rsidR="0093345A" w:rsidRPr="0093345A">
                <w:rPr>
                  <w:rStyle w:val="a5"/>
                  <w:sz w:val="28"/>
                  <w:szCs w:val="28"/>
                </w:rPr>
                <w:t>.</w:t>
              </w:r>
              <w:r w:rsidR="0093345A" w:rsidRPr="0093345A">
                <w:rPr>
                  <w:rStyle w:val="a5"/>
                  <w:sz w:val="28"/>
                  <w:szCs w:val="28"/>
                  <w:lang w:val="en-US"/>
                </w:rPr>
                <w:t>com</w:t>
              </w:r>
            </w:hyperlink>
            <w:r w:rsidRPr="009334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 xml:space="preserve">2006, N 30, ст. 3292; N 52, ст. 5497; 2007, N 7, ст. 834; N 18, ст. 2117; N 30, ст. 3754; N 41, ст. 4845; N 49, ст. 6079; 2008, N 30, ст. 3616; N 49, ст. 5748; 2009, N 1, ст. 4, 14; N 18, ст. 2153; </w:t>
            </w:r>
            <w:r w:rsidRPr="001D2D62">
              <w:rPr>
                <w:sz w:val="28"/>
                <w:szCs w:val="28"/>
              </w:rPr>
              <w:lastRenderedPageBreak/>
              <w:t>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E74A4B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09.09.2017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47893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3345A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74A4B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nold.yusupov.10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1759</Words>
  <Characters>10029</Characters>
  <Application>Microsoft Office Word</Application>
  <DocSecurity>0</DocSecurity>
  <Lines>83</Lines>
  <Paragraphs>23</Paragraphs>
  <ScaleCrop>false</ScaleCrop>
  <Company/>
  <LinksUpToDate>false</LinksUpToDate>
  <CharactersWithSpaces>11765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Арнольд</cp:lastModifiedBy>
  <cp:revision>2</cp:revision>
  <cp:lastPrinted>2010-11-10T12:05:00Z</cp:lastPrinted>
  <dcterms:created xsi:type="dcterms:W3CDTF">2017-09-10T16:59:00Z</dcterms:created>
  <dcterms:modified xsi:type="dcterms:W3CDTF">2017-09-10T16:59:00Z</dcterms:modified>
</cp:coreProperties>
</file>