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913356">
        <w:rPr>
          <w:sz w:val="28"/>
          <w:szCs w:val="28"/>
        </w:rPr>
        <w:t>59924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913356">
        <w:rPr>
          <w:rFonts w:ascii="Times New Roman" w:hAnsi="Times New Roman" w:cs="Times New Roman"/>
          <w:sz w:val="28"/>
          <w:szCs w:val="28"/>
        </w:rPr>
        <w:t>17.10.2017 09:00 - 15.11.2017 16:00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942A83" w:rsidRDefault="00913356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42A83">
              <w:rPr>
                <w:sz w:val="28"/>
                <w:szCs w:val="28"/>
              </w:rPr>
              <w:t>Государственное унитарное предприятие Управление "</w:t>
            </w:r>
            <w:proofErr w:type="spellStart"/>
            <w:r w:rsidRPr="00942A83">
              <w:rPr>
                <w:sz w:val="28"/>
                <w:szCs w:val="28"/>
              </w:rPr>
              <w:t>Башмелиоводхоз</w:t>
            </w:r>
            <w:proofErr w:type="spellEnd"/>
            <w:r w:rsidRPr="00942A83">
              <w:rPr>
                <w:sz w:val="28"/>
                <w:szCs w:val="28"/>
              </w:rPr>
              <w:t>" Республики Башкортостан</w:t>
            </w:r>
            <w:r w:rsidR="00D342DA" w:rsidRPr="00942A83">
              <w:rPr>
                <w:sz w:val="28"/>
                <w:szCs w:val="28"/>
              </w:rPr>
              <w:t xml:space="preserve">, </w:t>
            </w:r>
          </w:p>
          <w:p w:rsidR="00D342DA" w:rsidRPr="001D2D62" w:rsidRDefault="0091335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942A83">
              <w:rPr>
                <w:sz w:val="28"/>
                <w:szCs w:val="28"/>
              </w:rPr>
              <w:t xml:space="preserve">450078, Республика Башкортостан, </w:t>
            </w:r>
            <w:proofErr w:type="gramStart"/>
            <w:r w:rsidRPr="00942A83">
              <w:rPr>
                <w:sz w:val="28"/>
                <w:szCs w:val="28"/>
              </w:rPr>
              <w:t>г</w:t>
            </w:r>
            <w:proofErr w:type="gramEnd"/>
            <w:r w:rsidRPr="00942A83">
              <w:rPr>
                <w:sz w:val="28"/>
                <w:szCs w:val="28"/>
              </w:rPr>
              <w:t xml:space="preserve">. Уфа, ул. </w:t>
            </w:r>
            <w:proofErr w:type="spellStart"/>
            <w:r>
              <w:rPr>
                <w:sz w:val="28"/>
                <w:szCs w:val="28"/>
                <w:lang w:val="en-US"/>
              </w:rPr>
              <w:t>Ветошникова</w:t>
            </w:r>
            <w:proofErr w:type="spellEnd"/>
            <w:r>
              <w:rPr>
                <w:sz w:val="28"/>
                <w:szCs w:val="28"/>
                <w:lang w:val="en-US"/>
              </w:rPr>
              <w:t>, 97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1020202364049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0274089794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942A83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913356" w:rsidRPr="00942A83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Жданов Марат </w:t>
            </w:r>
            <w:proofErr w:type="spellStart"/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Равилевич</w:t>
            </w:r>
            <w:proofErr w:type="spellEnd"/>
          </w:p>
          <w:p w:rsidR="00D342DA" w:rsidRPr="00942A83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 "ААУ "Паритет" - </w:t>
            </w:r>
            <w:proofErr w:type="spellStart"/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</w:t>
            </w:r>
            <w:proofErr w:type="spellEnd"/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 "Ассоциация арбитражных управляющих "Паритет"</w:t>
            </w:r>
          </w:p>
        </w:tc>
      </w:tr>
      <w:tr w:rsidR="00D342DA" w:rsidRPr="00942A8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942A83" w:rsidRDefault="00913356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42A83">
              <w:rPr>
                <w:sz w:val="28"/>
                <w:szCs w:val="28"/>
              </w:rPr>
              <w:t>Арбитражный суд Республики Башкортостан</w:t>
            </w:r>
            <w:r w:rsidR="00D342DA" w:rsidRPr="00942A83">
              <w:rPr>
                <w:sz w:val="28"/>
                <w:szCs w:val="28"/>
              </w:rPr>
              <w:t xml:space="preserve">, дело о банкротстве </w:t>
            </w:r>
            <w:r w:rsidRPr="00942A83">
              <w:rPr>
                <w:sz w:val="28"/>
                <w:szCs w:val="28"/>
              </w:rPr>
              <w:t>А07-2437/2013</w:t>
            </w:r>
          </w:p>
        </w:tc>
      </w:tr>
      <w:tr w:rsidR="00D342DA" w:rsidRPr="00942A8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942A83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Башкортостан</w:t>
            </w:r>
            <w:r w:rsidR="00D342DA"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18.09.2014</w:t>
            </w:r>
            <w:r w:rsidR="00D342DA"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913356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14: комплекс недвижимого имущества, расположенного по адресу: Республика Башкортостан,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Туймазинский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Нуркеево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Промышленная, д.17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здание, литера А, общ.S-355,6м2; гараж, литера Б общ.S-240,2м2; Склад, литера Д общ.S-202,5м2; Цех РММ литеры Ж, Ж1 общ.S-404,1м2; Трансформаторная подстанция, литера И общ.S-18,6м2.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913356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17: ВАЗ-21103, 2004г.в.,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номер С992АХ02;</w:t>
            </w:r>
          </w:p>
          <w:p w:rsidR="00913356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18: Производственная база,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расположенная по адресу: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Республика Башкортостан,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Учалинский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г. Учалы, ул. Горнозаводская, д.24/1 (Здание конторы, лит.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А, S-186,6кв.м.; Склад, лит. А1, S-19,7кв.м.;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Мехмастерская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S-286,2кв.м.; Склад кирпичный лит. В, S-401,5кв.м.; Склад, лит. 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S-124,7кв.м.; Гараж лит. В2, S-69,9кв.м.;Гараж лит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1, S-383,2кв.м.; Здание склада лит.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Е, S-32,1кв.м.; Сооружение подстанция КТБН лит. 1, S-6,1кв.м.), Земельный участок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номер 02:67:010302:0009, общая площадь 18165 кв.м., разрешенное использование  под производственную базу; Земельный участок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номер 02:67:010302:0010, общая площадь 56 кв.м., разрешенное использование  под складское здание.;</w:t>
            </w:r>
            <w:proofErr w:type="gramEnd"/>
          </w:p>
          <w:p w:rsidR="00913356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19: комплекс недвижимого имущества, расположенного по адресу: РБ,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Кушнаренковский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с. Кушнаренково, ул. Чапаева, д. 1А.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(Материальный склад лит.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А, S-145,2кв.м.; Трассовая мастерская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S-568,1кв.м.; Пристрой РММ лит. Б1, S-237,8кв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Пристрой РММ лит Б2, S-558,7кв.м.; Уборная лит. 1, S-2,0кв.м.; Ворота лит. 2, S-19,7кв.м.; Ворота лит. 3, S-10,6кв.м.; Забор лит. 4, S-101,0кв.м.; Забор лит. 5, S-362,9кв.м), земельный участок кадастровый номер 02:36:011001:0007, S-10536кв.м.;</w:t>
            </w:r>
          </w:p>
          <w:p w:rsidR="00D342DA" w:rsidRPr="001D2D62" w:rsidRDefault="00913356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20: комплекс недвижимого имущества, расположенного по адресу: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РБ, г. Стерлитамак, ул. Бабушкина, д. 169б (Здание конторы лит.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А, S- 456,4кв.м.; Здание гаража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Д, S-798,4кв.м.).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913356">
              <w:rPr>
                <w:sz w:val="28"/>
                <w:szCs w:val="28"/>
              </w:rPr>
              <w:t>17.10.2017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913356">
              <w:rPr>
                <w:sz w:val="28"/>
                <w:szCs w:val="28"/>
              </w:rPr>
              <w:t>15.11.2017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13356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Для целей участия в аукционе претенденты представляют:  - заявку на участие в торгах в форме электронного документа, оформленную на русском языке и содержащую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заявителя;</w:t>
            </w:r>
            <w:proofErr w:type="gramEnd"/>
            <w:r>
              <w:rPr>
                <w:bCs/>
                <w:sz w:val="28"/>
                <w:szCs w:val="28"/>
              </w:rPr>
              <w:t xml:space="preserve">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внешнего управляющего, а также </w:t>
            </w:r>
            <w:proofErr w:type="spellStart"/>
            <w:r>
              <w:rPr>
                <w:bCs/>
                <w:sz w:val="28"/>
                <w:szCs w:val="28"/>
              </w:rPr>
              <w:t>саморегулируемой</w:t>
            </w:r>
            <w:proofErr w:type="spellEnd"/>
            <w:r>
              <w:rPr>
                <w:bCs/>
                <w:sz w:val="28"/>
                <w:szCs w:val="28"/>
              </w:rPr>
              <w:t xml:space="preserve"> организации арбитражных управляющих, членом или руководителем которой является внешний управляющий.  К заявке прилагаются документы: выписка из ЕГРЮЛ (для юр</w:t>
            </w:r>
            <w:proofErr w:type="gramStart"/>
            <w:r>
              <w:rPr>
                <w:bCs/>
                <w:sz w:val="28"/>
                <w:szCs w:val="28"/>
              </w:rPr>
              <w:t>.л</w:t>
            </w:r>
            <w:proofErr w:type="gramEnd"/>
            <w:r>
              <w:rPr>
                <w:bCs/>
                <w:sz w:val="28"/>
                <w:szCs w:val="28"/>
              </w:rPr>
              <w:t xml:space="preserve">ица), выписка из ЕГРИП (для ИП), документы, удостоверяющие личность (для физического лица), надлежащим образом заверенный перевод на русский язык документов о государственной </w:t>
            </w:r>
            <w:r>
              <w:rPr>
                <w:bCs/>
                <w:sz w:val="28"/>
                <w:szCs w:val="28"/>
              </w:rPr>
              <w:lastRenderedPageBreak/>
              <w:t>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документ, подтверждающий полномочия лица на осуществление действий от имени заявителя.  Документы, прилагаемые к заявке, представляются в форме электронных документов, подписанных электронной подписью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942A8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91335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913356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14:  руб.</w:t>
            </w:r>
          </w:p>
          <w:p w:rsidR="00913356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17:  руб.</w:t>
            </w:r>
          </w:p>
          <w:p w:rsidR="00913356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18:  руб.</w:t>
            </w:r>
          </w:p>
          <w:p w:rsidR="00913356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19:  руб.</w:t>
            </w:r>
          </w:p>
          <w:p w:rsidR="00913356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20: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942A83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42A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Для участия в торгах претенденты (заявители) должны перечислить задаток в размере 20% от цены лота, действующей на соответствующем периоде</w:t>
            </w:r>
            <w:proofErr w:type="gramStart"/>
            <w:r w:rsidRPr="00942A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D342DA" w:rsidRPr="00942A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942A83" w:rsidRDefault="00913356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942A8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получатель - ГУП Управление «</w:t>
            </w:r>
            <w:proofErr w:type="spellStart"/>
            <w:r w:rsidRPr="00942A8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Башмелиоводхоз</w:t>
            </w:r>
            <w:proofErr w:type="spellEnd"/>
            <w:r w:rsidRPr="00942A8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» РБ, ИНН 0274089794, ОГРН 1020202364049, КПП 027401001, </w:t>
            </w:r>
            <w:proofErr w:type="spellStart"/>
            <w:proofErr w:type="gramStart"/>
            <w:r w:rsidRPr="00942A8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942A8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40602810562000000075 в Башкирском РФ ОАО «</w:t>
            </w:r>
            <w:proofErr w:type="spellStart"/>
            <w:r w:rsidRPr="00942A8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Россельхозбанк</w:t>
            </w:r>
            <w:proofErr w:type="spellEnd"/>
            <w:r w:rsidRPr="00942A8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», к/с 30101810200000000934, ИНН 7725114488, БИК 048073934.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913356" w:rsidRPr="00942A83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42A83">
              <w:rPr>
                <w:rFonts w:ascii="Times New Roman" w:hAnsi="Times New Roman" w:cs="Times New Roman"/>
                <w:sz w:val="28"/>
                <w:szCs w:val="28"/>
              </w:rPr>
              <w:t>Лот 14: 1 755 500.00 руб.</w:t>
            </w:r>
          </w:p>
          <w:p w:rsidR="00913356" w:rsidRPr="00942A83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42A83">
              <w:rPr>
                <w:rFonts w:ascii="Times New Roman" w:hAnsi="Times New Roman" w:cs="Times New Roman"/>
                <w:sz w:val="28"/>
                <w:szCs w:val="28"/>
              </w:rPr>
              <w:t>Лот 17: 16 200.00 руб.</w:t>
            </w:r>
          </w:p>
          <w:p w:rsidR="00913356" w:rsidRPr="00942A83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42A83">
              <w:rPr>
                <w:rFonts w:ascii="Times New Roman" w:hAnsi="Times New Roman" w:cs="Times New Roman"/>
                <w:sz w:val="28"/>
                <w:szCs w:val="28"/>
              </w:rPr>
              <w:t>Лот 18: 5 886 500.00 руб.</w:t>
            </w:r>
          </w:p>
          <w:p w:rsidR="00913356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19: 2 404 000.00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913356" w:rsidRDefault="009133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20: 4 528 000.00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14: 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17.10.2017 в 9:0 (1 755 500.00 руб.) - 21.10.2017;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22.10.2017 в 9:0 (1 579 950.00 руб.) - 26.10.2017;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27.10.2017 в 9:0 (1 404 400.00 руб.) - </w:t>
            </w:r>
            <w:r>
              <w:rPr>
                <w:color w:val="auto"/>
                <w:sz w:val="28"/>
                <w:szCs w:val="28"/>
              </w:rPr>
              <w:lastRenderedPageBreak/>
              <w:t>31.10.2017;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01.11.2017 в 9:0 (1 228 850.00 руб.) - 05.11.2017;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06.11.2017 в 9:0 (1 053 300.00 руб.) - 10.11.2017;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11.11.2017 в 9:0 (877 750.00 руб.) - 15.11.2017;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17: 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17.10.2017 в 9:0 (16 200.00 руб.) - 21.10.2017;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22.10.2017 в 9:0 (13 500.00 руб.) - 26.10.2017;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27.10.2017 в 9:0 (10 800.00 руб.) - 31.10.2017;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01.11.2017 в 9:0 (8 100.00 руб.) - 05.11.2017;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06.11.2017 в 9:0 (5 400.00 руб.) - 10.11.2017;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11.11.2017 в 9:0 (2 700.00 руб.) - 15.11.2017;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18: 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17.10.2017 в 9:0 (5 886 500.00 руб.) - 21.10.2017;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22.10.2017 в 9:0 (5 297 850.00 руб.) - 26.10.2017;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27.10.2017 в 9:0 (4 709 200.00 руб.) - 31.10.2017;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01.11.2017 в 9:0 (4 120 550.00 руб.) - 05.11.2017;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06.11.2017 в 9:0 (3 531 900.00 руб.) - 10.11.2017;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11.11.2017 в 9:0 (2 943 250.00 руб.) - 15.11.2017;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19: 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17.10.2017 в 9:0 (2 404 000.00 руб.) - 21.10.2017;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22.10.2017 в 9:0 (2 163 600.00 руб.) - 26.10.2017;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27.10.2017 в 9:0 (1 923 200.00 руб.) - 31.10.2017;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01.11.2017 в 9:0 (1 682 800.00 руб.) - 05.11.2017;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06.11.2017 в 9:0 (1 442 400.00 руб.) - 10.11.2017;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11.11.2017 в 9:0 (1 202 000.00 руб.) - </w:t>
            </w:r>
            <w:r>
              <w:rPr>
                <w:color w:val="auto"/>
                <w:sz w:val="28"/>
                <w:szCs w:val="28"/>
              </w:rPr>
              <w:lastRenderedPageBreak/>
              <w:t>15.11.2017;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20: 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17.10.2017 в 9:0 (4 528 000.00 руб.) - 21.10.2017;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22.10.2017 в 9:0 (4 075 200.00 руб.) - 26.10.2017;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27.10.2017 в 9:0 (3 622 400.00 руб.) - 31.10.2017;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01.11.2017 в 9:0 (3 169 600.00 руб.) - 05.11.2017;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06.11.2017 в 9:0 (2 716 800.00 руб.) - 10.11.2017;</w:t>
            </w:r>
          </w:p>
          <w:p w:rsidR="00913356" w:rsidRDefault="009133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11.11.2017 в 9:0 (2 264 000.00 руб.) - 15.11.2017;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942A83" w:rsidRDefault="00913356" w:rsidP="00281FE0">
            <w:pPr>
              <w:ind w:firstLine="29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</w:t>
            </w:r>
            <w:r>
              <w:rPr>
                <w:color w:val="auto"/>
                <w:sz w:val="28"/>
                <w:szCs w:val="28"/>
              </w:rPr>
              <w:lastRenderedPageBreak/>
              <w:t>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1335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Итоги подводятся на день, следующий за днем окончания приема заявок.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1335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организатором торгов протокола об определении победителя, конкурсный управляющий направляет победителю торгов предложение заключить договор купли-продажи предприятия с приложением проекта данного договора в соответствии с представленным победителем торгов предложением о цене предприятия. </w:t>
            </w:r>
            <w:proofErr w:type="gramStart"/>
            <w:r>
              <w:rPr>
                <w:color w:val="auto"/>
                <w:sz w:val="28"/>
                <w:szCs w:val="28"/>
              </w:rPr>
              <w:t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942A83" w:rsidRDefault="0091335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Полная оплата имущества Победителем торгов осуществляется не </w:t>
            </w:r>
            <w:r>
              <w:rPr>
                <w:color w:val="auto"/>
                <w:sz w:val="28"/>
                <w:szCs w:val="28"/>
              </w:rPr>
              <w:lastRenderedPageBreak/>
              <w:t>позднее 30-ти календарных дней с момента подписания договора купли-продажи победителем.</w:t>
            </w:r>
          </w:p>
        </w:tc>
      </w:tr>
      <w:tr w:rsidR="00D342DA" w:rsidRPr="00942A8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942A83" w:rsidRDefault="00D342DA" w:rsidP="00942A8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942A83"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"ООО "</w:t>
            </w:r>
            <w:r w:rsid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АУКЦИОННАЯ КОМПАНИЯ </w:t>
            </w:r>
            <w:r w:rsidR="00913356"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БАШКОРТОСТ</w:t>
            </w:r>
            <w:r w:rsid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АН"</w:t>
            </w:r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13356"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0277072319</w:t>
            </w:r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13356"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027701001</w:t>
            </w:r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913356"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450077, Республика Башкортостан, г</w:t>
            </w:r>
            <w:proofErr w:type="gramStart"/>
            <w:r w:rsidR="00913356"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.У</w:t>
            </w:r>
            <w:proofErr w:type="gramEnd"/>
            <w:r w:rsidR="00913356"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фа, ул. Свердлова, 84</w:t>
            </w:r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913356"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8(347)276-14-</w:t>
            </w:r>
            <w:r w:rsidR="00942A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942A83" w:rsidRPr="002D132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arnold.yusupov.102@gmail.com</w:t>
              </w:r>
            </w:hyperlink>
            <w:r w:rsidRPr="00942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913356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09.09.2017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47DC"/>
    <w:rsid w:val="00737077"/>
    <w:rsid w:val="007C2026"/>
    <w:rsid w:val="007E2F3E"/>
    <w:rsid w:val="00817654"/>
    <w:rsid w:val="00872C86"/>
    <w:rsid w:val="00913356"/>
    <w:rsid w:val="00942A83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nold.yusupov.10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1822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12185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Арнольд</cp:lastModifiedBy>
  <cp:revision>3</cp:revision>
  <cp:lastPrinted>2010-11-10T12:05:00Z</cp:lastPrinted>
  <dcterms:created xsi:type="dcterms:W3CDTF">2017-09-10T16:57:00Z</dcterms:created>
  <dcterms:modified xsi:type="dcterms:W3CDTF">2017-09-10T16:58:00Z</dcterms:modified>
</cp:coreProperties>
</file>