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AD" w:rsidRDefault="004162AD" w:rsidP="004162AD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FE3962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ЗАО СКТБ </w:t>
      </w:r>
      <w:r w:rsidRPr="006E42C8">
        <w:rPr>
          <w:rFonts w:ascii="Times New Roman" w:hAnsi="Times New Roman"/>
          <w:sz w:val="18"/>
          <w:szCs w:val="18"/>
          <w:shd w:val="clear" w:color="auto" w:fill="FFFFFF"/>
        </w:rPr>
        <w:t>«ГАЛС»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ОГРН 1024700870688, ИНН 47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04000445, КПП 470401001, адрес: 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188800, Лен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>бл.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, г. Вы</w:t>
      </w:r>
      <w:r>
        <w:rPr>
          <w:rFonts w:ascii="Times New Roman" w:hAnsi="Times New Roman"/>
          <w:sz w:val="18"/>
          <w:szCs w:val="18"/>
          <w:shd w:val="clear" w:color="auto" w:fill="FFFFFF"/>
        </w:rPr>
        <w:t>борг, ул. Физкультурная, дом 17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 лице конкурсного управляющего </w:t>
      </w:r>
      <w:proofErr w:type="spellStart"/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А.В.</w:t>
      </w:r>
      <w:r w:rsidRPr="00B8680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B92312">
        <w:rPr>
          <w:rFonts w:ascii="Times New Roman CYR" w:hAnsi="Times New Roman CYR" w:cs="Times New Roman CYR"/>
          <w:bCs/>
          <w:sz w:val="18"/>
          <w:szCs w:val="18"/>
        </w:rPr>
        <w:t>195265, Санкт-Петербург, а/я 46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рег. № </w:t>
      </w:r>
      <w:r>
        <w:t xml:space="preserve"> </w:t>
      </w:r>
      <w:r w:rsidRPr="00B8680D">
        <w:rPr>
          <w:rFonts w:ascii="Times New Roman" w:hAnsi="Times New Roman"/>
          <w:sz w:val="18"/>
          <w:szCs w:val="18"/>
          <w:shd w:val="clear" w:color="auto" w:fill="FFFFFF"/>
        </w:rPr>
        <w:t>8517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, ИНН </w:t>
      </w:r>
      <w:r w:rsidRPr="00B8680D">
        <w:rPr>
          <w:rFonts w:ascii="Times New Roman" w:hAnsi="Times New Roman"/>
          <w:sz w:val="18"/>
          <w:szCs w:val="18"/>
          <w:shd w:val="clear" w:color="auto" w:fill="FFFFFF"/>
        </w:rPr>
        <w:t>780433825611</w:t>
      </w:r>
      <w:r>
        <w:rPr>
          <w:rFonts w:ascii="Times New Roman" w:hAnsi="Times New Roman"/>
          <w:sz w:val="18"/>
          <w:szCs w:val="18"/>
          <w:shd w:val="clear" w:color="auto" w:fill="FFFFFF"/>
        </w:rPr>
        <w:t>, СНИЛС 133-598-037-73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член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НП "ОАУ "Авангард" (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ИНН  </w:t>
      </w:r>
      <w:proofErr w:type="gramStart"/>
      <w:r w:rsidRPr="005C5522">
        <w:rPr>
          <w:rFonts w:ascii="Times New Roman" w:hAnsi="Times New Roman"/>
          <w:sz w:val="18"/>
          <w:szCs w:val="18"/>
          <w:shd w:val="clear" w:color="auto" w:fill="FFFFFF"/>
        </w:rPr>
        <w:t>7705479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434, ОГРН 1027705031320, адрес: 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105062, г. Москва, ул. Макаренко, д. 5, стр. 1А, оф. 3</w:t>
      </w:r>
      <w:r>
        <w:rPr>
          <w:rFonts w:ascii="Times New Roman" w:hAnsi="Times New Roman"/>
          <w:sz w:val="18"/>
          <w:szCs w:val="18"/>
          <w:shd w:val="clear" w:color="auto" w:fill="FFFFFF"/>
        </w:rPr>
        <w:t>)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, действующего на основании </w:t>
      </w:r>
      <w:r w:rsidRPr="00946329">
        <w:rPr>
          <w:rFonts w:ascii="Times New Roman" w:hAnsi="Times New Roman"/>
          <w:sz w:val="18"/>
          <w:szCs w:val="18"/>
          <w:shd w:val="clear" w:color="auto" w:fill="FFFFFF"/>
        </w:rPr>
        <w:t xml:space="preserve">Решения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Арбитражного суда 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>г</w:t>
      </w:r>
      <w:r>
        <w:rPr>
          <w:rFonts w:ascii="Times New Roman" w:hAnsi="Times New Roman"/>
          <w:sz w:val="18"/>
          <w:szCs w:val="18"/>
          <w:shd w:val="clear" w:color="auto" w:fill="FFFFFF"/>
        </w:rPr>
        <w:t>орода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 Санкт-Петербурга и Ленинградской обл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5C5522">
        <w:rPr>
          <w:rFonts w:ascii="Times New Roman" w:hAnsi="Times New Roman"/>
          <w:sz w:val="18"/>
          <w:szCs w:val="18"/>
          <w:shd w:val="clear" w:color="auto" w:fill="FFFFFF"/>
        </w:rPr>
        <w:t xml:space="preserve"> по делу №А56-5450/2016 </w:t>
      </w:r>
      <w:r>
        <w:rPr>
          <w:rFonts w:ascii="Times New Roman" w:hAnsi="Times New Roman"/>
          <w:sz w:val="18"/>
          <w:szCs w:val="18"/>
          <w:shd w:val="clear" w:color="auto" w:fill="FFFFFF"/>
        </w:rPr>
        <w:t>от 26.10.2016 г.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об отмене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 Лоту №1 (код лота: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06077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РАД-110110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>
        <w:rPr>
          <w:rFonts w:ascii="Times New Roman" w:hAnsi="Times New Roman"/>
          <w:sz w:val="18"/>
          <w:szCs w:val="18"/>
        </w:rPr>
        <w:t xml:space="preserve">АО «Российский 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</w:rPr>
        <w:t>аукционный дом»</w:t>
      </w:r>
      <w:r w:rsidRPr="00FE3962">
        <w:rPr>
          <w:rFonts w:ascii="Times New Roman" w:hAnsi="Times New Roman"/>
          <w:sz w:val="18"/>
          <w:szCs w:val="18"/>
        </w:rPr>
        <w:t xml:space="preserve"> по адресу в сети Интернет: </w:t>
      </w:r>
      <w:hyperlink r:id="rId6" w:history="1">
        <w:r w:rsidRPr="00996A67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(далее-ЭП) 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(сообщение о торгах №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78030181266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 газете «Коммерсантъ» №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107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17.06.2017, стр.85),  </w:t>
      </w:r>
      <w:r w:rsidRPr="00CE58F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 соответствии с поручением КУ.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End"/>
    </w:p>
    <w:p w:rsidR="004162AD" w:rsidRPr="007F5EC5" w:rsidRDefault="004162AD" w:rsidP="004162AD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6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сообщает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</w:t>
      </w:r>
      <w:r w:rsidRPr="00106BDF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проведении открытых электронных торгов посредством публичного предложения (далее - Торги) </w:t>
      </w:r>
      <w:r w:rsidRPr="00106BD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на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ЭП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.</w:t>
      </w:r>
      <w:r w:rsidRPr="0065597F">
        <w:rPr>
          <w:rFonts w:ascii="Times New Roman" w:hAnsi="Times New Roman"/>
          <w:sz w:val="18"/>
          <w:szCs w:val="18"/>
          <w:shd w:val="clear" w:color="auto" w:fill="FFFFFF"/>
        </w:rPr>
        <w:t xml:space="preserve"> Нач. цена НДС не облагается.</w:t>
      </w:r>
    </w:p>
    <w:p w:rsidR="004162AD" w:rsidRDefault="004162AD" w:rsidP="004162AD">
      <w:pPr>
        <w:framePr w:hSpace="181" w:wrap="around" w:vAnchor="text" w:hAnchor="page" w:xAlign="center" w:y="1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 w:rsidRPr="00FE3962">
        <w:rPr>
          <w:rFonts w:ascii="Times New Roman" w:hAnsi="Times New Roman"/>
          <w:sz w:val="18"/>
          <w:szCs w:val="18"/>
          <w:shd w:val="clear" w:color="auto" w:fill="FFFFFF"/>
        </w:rPr>
        <w:t>Продаже на торгах подлежит имущество (далее – Лот, Имущество</w:t>
      </w:r>
      <w:r w:rsidRPr="00B05E82">
        <w:rPr>
          <w:rFonts w:ascii="Times New Roman" w:hAnsi="Times New Roman"/>
          <w:sz w:val="18"/>
          <w:szCs w:val="18"/>
          <w:shd w:val="clear" w:color="auto" w:fill="FFFFFF"/>
        </w:rPr>
        <w:t xml:space="preserve">): </w:t>
      </w:r>
      <w:r w:rsidRPr="00B05E82">
        <w:rPr>
          <w:rFonts w:ascii="Times New Roman" w:hAnsi="Times New Roman"/>
          <w:b/>
          <w:sz w:val="18"/>
          <w:szCs w:val="18"/>
        </w:rPr>
        <w:t>Лот №1:</w:t>
      </w:r>
      <w:r w:rsidRPr="00B05E82">
        <w:rPr>
          <w:rFonts w:ascii="Times New Roman" w:eastAsia="Times New Roman" w:hAnsi="Times New Roman"/>
          <w:lang w:eastAsia="ru-RU"/>
        </w:rPr>
        <w:t xml:space="preserve"> </w:t>
      </w:r>
      <w:r w:rsidRPr="00B05E82">
        <w:rPr>
          <w:rFonts w:ascii="Times New Roman" w:eastAsia="Times New Roman" w:hAnsi="Times New Roman"/>
          <w:sz w:val="18"/>
          <w:lang w:eastAsia="ru-RU"/>
        </w:rPr>
        <w:t>по адресу: Лен</w:t>
      </w:r>
      <w:proofErr w:type="gramStart"/>
      <w:r w:rsidRPr="00B05E82">
        <w:rPr>
          <w:rFonts w:ascii="Times New Roman" w:eastAsia="Times New Roman" w:hAnsi="Times New Roman"/>
          <w:sz w:val="18"/>
          <w:lang w:eastAsia="ru-RU"/>
        </w:rPr>
        <w:t>.</w:t>
      </w:r>
      <w:proofErr w:type="gramEnd"/>
      <w:r w:rsidRPr="00B05E82">
        <w:rPr>
          <w:rFonts w:ascii="Times New Roman" w:eastAsia="Times New Roman" w:hAnsi="Times New Roman"/>
          <w:sz w:val="18"/>
          <w:lang w:eastAsia="ru-RU"/>
        </w:rPr>
        <w:t xml:space="preserve"> </w:t>
      </w:r>
      <w:proofErr w:type="gramStart"/>
      <w:r w:rsidRPr="00B05E82">
        <w:rPr>
          <w:rFonts w:ascii="Times New Roman" w:eastAsia="Times New Roman" w:hAnsi="Times New Roman"/>
          <w:sz w:val="18"/>
          <w:lang w:eastAsia="ru-RU"/>
        </w:rPr>
        <w:t>о</w:t>
      </w:r>
      <w:proofErr w:type="gramEnd"/>
      <w:r w:rsidRPr="00B05E82">
        <w:rPr>
          <w:rFonts w:ascii="Times New Roman" w:eastAsia="Times New Roman" w:hAnsi="Times New Roman"/>
          <w:sz w:val="18"/>
          <w:lang w:eastAsia="ru-RU"/>
        </w:rPr>
        <w:t xml:space="preserve">бл., г. Выборг, ул. Физкультурная, д. 17: </w:t>
      </w:r>
      <w:r>
        <w:rPr>
          <w:rFonts w:ascii="Times New Roman" w:hAnsi="Times New Roman"/>
          <w:sz w:val="18"/>
        </w:rPr>
        <w:t>Адм. здание</w:t>
      </w:r>
      <w:r w:rsidRPr="00B05E82">
        <w:rPr>
          <w:rFonts w:ascii="Times New Roman" w:hAnsi="Times New Roman"/>
          <w:sz w:val="18"/>
        </w:rPr>
        <w:t xml:space="preserve">, </w:t>
      </w:r>
      <w:proofErr w:type="spellStart"/>
      <w:r w:rsidRPr="00B05E82">
        <w:rPr>
          <w:rFonts w:ascii="Times New Roman" w:hAnsi="Times New Roman"/>
          <w:sz w:val="18"/>
        </w:rPr>
        <w:t>назн</w:t>
      </w:r>
      <w:proofErr w:type="spellEnd"/>
      <w:r w:rsidRPr="00B05E82">
        <w:rPr>
          <w:rFonts w:ascii="Times New Roman" w:hAnsi="Times New Roman"/>
          <w:sz w:val="18"/>
        </w:rPr>
        <w:t>.: нежилое, общ</w:t>
      </w:r>
      <w:proofErr w:type="gramStart"/>
      <w:r w:rsidRPr="00B05E82">
        <w:rPr>
          <w:rFonts w:ascii="Times New Roman" w:hAnsi="Times New Roman"/>
          <w:sz w:val="18"/>
        </w:rPr>
        <w:t>.</w:t>
      </w:r>
      <w:proofErr w:type="gramEnd"/>
      <w:r w:rsidRPr="00B05E82">
        <w:rPr>
          <w:rFonts w:ascii="Times New Roman" w:hAnsi="Times New Roman"/>
          <w:sz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</w:rPr>
        <w:t>п</w:t>
      </w:r>
      <w:proofErr w:type="gramEnd"/>
      <w:r w:rsidRPr="00B05E82">
        <w:rPr>
          <w:rFonts w:ascii="Times New Roman" w:hAnsi="Times New Roman"/>
          <w:sz w:val="18"/>
        </w:rPr>
        <w:t xml:space="preserve">л. 8893,8 </w:t>
      </w:r>
      <w:proofErr w:type="spellStart"/>
      <w:r w:rsidRPr="00B05E82">
        <w:rPr>
          <w:rFonts w:ascii="Times New Roman" w:hAnsi="Times New Roman"/>
          <w:sz w:val="18"/>
        </w:rPr>
        <w:t>кв.м</w:t>
      </w:r>
      <w:proofErr w:type="spellEnd"/>
      <w:r w:rsidRPr="00B05E82">
        <w:rPr>
          <w:rFonts w:ascii="Times New Roman" w:hAnsi="Times New Roman"/>
          <w:sz w:val="18"/>
        </w:rPr>
        <w:t xml:space="preserve">., </w:t>
      </w:r>
      <w:proofErr w:type="spellStart"/>
      <w:r w:rsidRPr="00B05E82">
        <w:rPr>
          <w:rFonts w:ascii="Times New Roman" w:hAnsi="Times New Roman"/>
          <w:sz w:val="18"/>
        </w:rPr>
        <w:t>этажн</w:t>
      </w:r>
      <w:proofErr w:type="spellEnd"/>
      <w:r w:rsidRPr="00B05E82">
        <w:rPr>
          <w:rFonts w:ascii="Times New Roman" w:hAnsi="Times New Roman"/>
          <w:sz w:val="18"/>
        </w:rPr>
        <w:t>.: 5, кадастровый номер (далее-КН)</w:t>
      </w:r>
      <w:r>
        <w:rPr>
          <w:rFonts w:ascii="Times New Roman" w:hAnsi="Times New Roman"/>
          <w:sz w:val="18"/>
        </w:rPr>
        <w:t xml:space="preserve">: 47:01:0108002:72 (далее – </w:t>
      </w:r>
      <w:proofErr w:type="spellStart"/>
      <w:r>
        <w:rPr>
          <w:rFonts w:ascii="Times New Roman" w:hAnsi="Times New Roman"/>
          <w:sz w:val="18"/>
        </w:rPr>
        <w:t>Зд</w:t>
      </w:r>
      <w:proofErr w:type="spellEnd"/>
      <w:r>
        <w:rPr>
          <w:rFonts w:ascii="Times New Roman" w:hAnsi="Times New Roman"/>
          <w:sz w:val="18"/>
        </w:rPr>
        <w:t>.</w:t>
      </w:r>
      <w:r w:rsidRPr="00B05E82">
        <w:rPr>
          <w:rFonts w:ascii="Times New Roman" w:hAnsi="Times New Roman"/>
          <w:sz w:val="18"/>
        </w:rPr>
        <w:t xml:space="preserve">); </w:t>
      </w:r>
      <w:proofErr w:type="spellStart"/>
      <w:r w:rsidRPr="00B05E82">
        <w:rPr>
          <w:rFonts w:ascii="Times New Roman" w:hAnsi="Times New Roman"/>
          <w:sz w:val="18"/>
        </w:rPr>
        <w:t>Зем</w:t>
      </w:r>
      <w:proofErr w:type="spellEnd"/>
      <w:r w:rsidRPr="00B05E82">
        <w:rPr>
          <w:rFonts w:ascii="Times New Roman" w:hAnsi="Times New Roman"/>
          <w:sz w:val="18"/>
        </w:rPr>
        <w:t xml:space="preserve">. уч., общ. пл. 10 600 </w:t>
      </w:r>
      <w:proofErr w:type="spellStart"/>
      <w:r w:rsidRPr="00B05E82">
        <w:rPr>
          <w:rFonts w:ascii="Times New Roman" w:hAnsi="Times New Roman"/>
          <w:sz w:val="18"/>
        </w:rPr>
        <w:t>кв.м</w:t>
      </w:r>
      <w:proofErr w:type="spellEnd"/>
      <w:r w:rsidRPr="00B05E82">
        <w:rPr>
          <w:rFonts w:ascii="Times New Roman" w:hAnsi="Times New Roman"/>
          <w:sz w:val="18"/>
        </w:rPr>
        <w:t xml:space="preserve">., КН 47:01:0108002:18, кат. </w:t>
      </w:r>
      <w:proofErr w:type="spellStart"/>
      <w:r w:rsidRPr="00B05E82">
        <w:rPr>
          <w:rFonts w:ascii="Times New Roman" w:hAnsi="Times New Roman"/>
          <w:sz w:val="18"/>
        </w:rPr>
        <w:t>зем</w:t>
      </w:r>
      <w:proofErr w:type="spellEnd"/>
      <w:r w:rsidRPr="00B05E82">
        <w:rPr>
          <w:rFonts w:ascii="Times New Roman" w:hAnsi="Times New Roman"/>
          <w:sz w:val="18"/>
        </w:rPr>
        <w:t xml:space="preserve">.: земли нас. пунктов, </w:t>
      </w:r>
      <w:proofErr w:type="spellStart"/>
      <w:r w:rsidRPr="00B05E82">
        <w:rPr>
          <w:rFonts w:ascii="Times New Roman" w:hAnsi="Times New Roman"/>
          <w:sz w:val="18"/>
        </w:rPr>
        <w:t>разреш</w:t>
      </w:r>
      <w:proofErr w:type="spellEnd"/>
      <w:r w:rsidRPr="00B05E82">
        <w:rPr>
          <w:rFonts w:ascii="Times New Roman" w:hAnsi="Times New Roman"/>
          <w:sz w:val="18"/>
        </w:rPr>
        <w:t>. исп.: под административно-производ</w:t>
      </w:r>
      <w:r>
        <w:rPr>
          <w:rFonts w:ascii="Times New Roman" w:hAnsi="Times New Roman"/>
          <w:sz w:val="18"/>
        </w:rPr>
        <w:t>ственное здание.</w:t>
      </w:r>
      <w:r w:rsidRPr="00B05E82">
        <w:rPr>
          <w:rFonts w:ascii="Times New Roman" w:hAnsi="Times New Roman"/>
          <w:b/>
          <w:sz w:val="18"/>
          <w:szCs w:val="18"/>
        </w:rPr>
        <w:t xml:space="preserve"> </w:t>
      </w:r>
      <w:r w:rsidRPr="004923BA">
        <w:rPr>
          <w:rFonts w:ascii="Times New Roman" w:hAnsi="Times New Roman"/>
          <w:b/>
          <w:sz w:val="18"/>
        </w:rPr>
        <w:t xml:space="preserve">Нач. цена– </w:t>
      </w:r>
      <w:r>
        <w:rPr>
          <w:rFonts w:ascii="Times New Roman" w:hAnsi="Times New Roman"/>
          <w:b/>
          <w:sz w:val="18"/>
        </w:rPr>
        <w:t>123 978 630,60 руб</w:t>
      </w:r>
      <w:r w:rsidRPr="004923BA">
        <w:rPr>
          <w:rFonts w:ascii="Times New Roman" w:hAnsi="Times New Roman"/>
          <w:b/>
          <w:sz w:val="18"/>
        </w:rPr>
        <w:t>.</w:t>
      </w:r>
      <w:r w:rsidRPr="004923BA"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B05E82">
        <w:rPr>
          <w:rFonts w:ascii="Times New Roman" w:hAnsi="Times New Roman"/>
          <w:b/>
          <w:sz w:val="18"/>
          <w:szCs w:val="18"/>
        </w:rPr>
        <w:t>Обременения (ограничения):</w:t>
      </w:r>
      <w:r w:rsidRPr="00B05E82">
        <w:rPr>
          <w:rFonts w:ascii="Times New Roman" w:hAnsi="Times New Roman"/>
          <w:sz w:val="18"/>
          <w:szCs w:val="18"/>
        </w:rPr>
        <w:t xml:space="preserve"> Ипотека (залог) в пользу ПАО Сбербанк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r w:rsidRPr="004923B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923BA"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4923BA">
        <w:rPr>
          <w:rFonts w:ascii="Times New Roman" w:hAnsi="Times New Roman"/>
          <w:sz w:val="18"/>
          <w:szCs w:val="18"/>
        </w:rPr>
        <w:t xml:space="preserve"> уч</w:t>
      </w:r>
      <w:r>
        <w:rPr>
          <w:rFonts w:ascii="Times New Roman" w:hAnsi="Times New Roman"/>
          <w:sz w:val="18"/>
          <w:szCs w:val="18"/>
        </w:rPr>
        <w:t>.</w:t>
      </w:r>
      <w:r w:rsidRPr="004923BA">
        <w:rPr>
          <w:rFonts w:ascii="Times New Roman" w:hAnsi="Times New Roman"/>
          <w:sz w:val="18"/>
          <w:szCs w:val="18"/>
        </w:rPr>
        <w:t>: весь уч. - зона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4923BA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4923BA">
        <w:rPr>
          <w:rFonts w:ascii="Times New Roman" w:hAnsi="Times New Roman"/>
          <w:sz w:val="18"/>
          <w:szCs w:val="18"/>
        </w:rPr>
        <w:t>к</w:t>
      </w:r>
      <w:proofErr w:type="gramEnd"/>
      <w:r w:rsidRPr="004923BA">
        <w:rPr>
          <w:rFonts w:ascii="Times New Roman" w:hAnsi="Times New Roman"/>
          <w:sz w:val="18"/>
          <w:szCs w:val="18"/>
        </w:rPr>
        <w:t>анализационной</w:t>
      </w:r>
      <w:r w:rsidRPr="00B05E82">
        <w:rPr>
          <w:rFonts w:ascii="Times New Roman" w:hAnsi="Times New Roman"/>
          <w:sz w:val="18"/>
          <w:szCs w:val="18"/>
        </w:rPr>
        <w:t xml:space="preserve"> сети, пересекающей уч</w:t>
      </w:r>
      <w:r>
        <w:rPr>
          <w:rFonts w:ascii="Times New Roman" w:hAnsi="Times New Roman"/>
          <w:sz w:val="18"/>
          <w:szCs w:val="18"/>
        </w:rPr>
        <w:t>.</w:t>
      </w:r>
      <w:r w:rsidRPr="00B05E82">
        <w:rPr>
          <w:rFonts w:ascii="Times New Roman" w:hAnsi="Times New Roman"/>
          <w:sz w:val="18"/>
          <w:szCs w:val="18"/>
        </w:rPr>
        <w:t xml:space="preserve"> с севера на юг, согласно градостроительному паспорту. Обеспечение доступа на территорию специалистов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B05E82">
        <w:rPr>
          <w:rFonts w:ascii="Times New Roman" w:hAnsi="Times New Roman"/>
          <w:sz w:val="18"/>
          <w:szCs w:val="18"/>
        </w:rPr>
        <w:t>к</w:t>
      </w:r>
      <w:proofErr w:type="gramEnd"/>
      <w:r w:rsidRPr="00B05E82">
        <w:rPr>
          <w:rFonts w:ascii="Times New Roman" w:hAnsi="Times New Roman"/>
          <w:sz w:val="18"/>
          <w:szCs w:val="18"/>
        </w:rPr>
        <w:t>оммуналь</w:t>
      </w:r>
      <w:r>
        <w:rPr>
          <w:rFonts w:ascii="Times New Roman" w:hAnsi="Times New Roman"/>
          <w:sz w:val="18"/>
          <w:szCs w:val="18"/>
        </w:rPr>
        <w:t>ных служб.</w:t>
      </w:r>
      <w:r w:rsidRPr="00B05E82"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: согласно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ЕГРП от 29.08.2016 и сведениям с интернет сайта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Росреестра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зарег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 обременение №47-01/01-4/2001-34-1 от 22.02.2001: долгосрочная аренда встроен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proofErr w:type="gram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ом. №125,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располож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на 1-ом этаже в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., на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Договора аренды №10 от 29.01.2001,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заключ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с ООО «Ю-Питер» (сроком до 31.01.2004 г.). </w:t>
      </w:r>
      <w:proofErr w:type="gram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Согласно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ЕГРЮЛ по состоянию на 27.02.2017 г. арендатор ликвидирован, дата внесения записи о прекращении деятельности – 31.03.2014 г.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омещения, расположенные в Здании, переданы в аренду на </w:t>
      </w:r>
      <w:proofErr w:type="spellStart"/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. дог-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 xml:space="preserve">в краткосрочной аренды, перечень договоров аренды </w:t>
      </w:r>
      <w:r w:rsidRPr="00B05E82">
        <w:rPr>
          <w:rFonts w:ascii="Times New Roman" w:hAnsi="Times New Roman"/>
          <w:sz w:val="18"/>
          <w:szCs w:val="18"/>
        </w:rPr>
        <w:t>опубликован в Едином федеральном реестре сведений о банкротстве по адресу</w:t>
      </w:r>
      <w:r>
        <w:rPr>
          <w:rFonts w:ascii="Times New Roman" w:hAnsi="Times New Roman"/>
          <w:sz w:val="18"/>
          <w:szCs w:val="18"/>
        </w:rPr>
        <w:t>:</w:t>
      </w:r>
      <w:r w:rsidRPr="00B05E82">
        <w:rPr>
          <w:rFonts w:ascii="Times New Roman" w:hAnsi="Times New Roman"/>
          <w:sz w:val="18"/>
          <w:szCs w:val="18"/>
        </w:rPr>
        <w:t xml:space="preserve"> http://fedresurs.ru/, а также на сайте ЭП</w:t>
      </w:r>
      <w:r w:rsidRPr="00B05E82"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</w:p>
    <w:p w:rsidR="004162AD" w:rsidRPr="0049736A" w:rsidRDefault="004162AD" w:rsidP="004162AD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Лота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ням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течение срока представления заявок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по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4162AD" w:rsidRDefault="004162AD" w:rsidP="004162AD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Начало приема заявок – 25.08.2017</w:t>
      </w:r>
      <w:r w:rsidRPr="00106B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 00 мин.</w:t>
      </w:r>
      <w:r w:rsidRPr="00106B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106B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106B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106B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106B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Нач. цена Лота действует 5</w:t>
      </w:r>
      <w:r w:rsidRPr="008D50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D50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8D50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/дней (1-й период). Прием заявок во 2,3,4,5,</w:t>
      </w:r>
      <w:r w:rsidR="00690EF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6,7,8,9,10,11,12</w:t>
      </w:r>
      <w:bookmarkStart w:id="0" w:name="_GoBack"/>
      <w:bookmarkEnd w:id="0"/>
      <w:r w:rsidRPr="008D50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периодах составляет по 5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/дней. </w:t>
      </w:r>
      <w:r w:rsidRPr="008D507E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Снижение цены по каждому периоду осуществляется на 5% от нач. цены, установленной для первого периода Торгов.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Минимальная цена продажи каждого Лота составляет 45 % от нач. цены Лота, установленной для 1-го периода Торгов.</w:t>
      </w:r>
    </w:p>
    <w:p w:rsidR="004162AD" w:rsidRPr="007C6C02" w:rsidRDefault="004162AD" w:rsidP="004162AD">
      <w:pPr>
        <w:framePr w:hSpace="181" w:wrap="around" w:vAnchor="text" w:hAnchor="page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 w:rsidRPr="00587B08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87B08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587B08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ргов прием заявок прекращается.</w:t>
      </w:r>
    </w:p>
    <w:p w:rsidR="004162AD" w:rsidRDefault="004162AD" w:rsidP="004162AD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0 % от нач. цены Лота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, установленной для определенного периода Торгов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счет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ОТ не позднее даты и времени окончания приема заявок на участие в Торгах в соответствующем периоде проведения Торгов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. Реквизиты расчетного счета для внесения задатка: Получатель - АО «Российский аукционный дом» (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ИНН 7838430413, КПП 783801001): 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№4070281085523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0001547 в Северо-Западном банке 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ПАО Сбе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30101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810500000000653, БИК044030653. </w:t>
      </w:r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106B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4162AD" w:rsidRPr="00FE3962" w:rsidRDefault="004162AD" w:rsidP="004162AD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Лотами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Лота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 раб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ням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течение срока представления заявок</w:t>
      </w:r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по </w:t>
      </w:r>
      <w:proofErr w:type="spellStart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FE3962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FE3962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FE3962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4162AD" w:rsidRDefault="004162AD" w:rsidP="004162AD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док-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4162AD" w:rsidP="004162AD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который представил в установленный срок заявку на участие в Торгах, содержащую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но не ниже нач. цены Лота, установленной для определенного периода проведения Торгов ПТ, признается участник, предложивший максимальную цену за Лот.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о цене Лота, но не ниже  нач.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ДКП от КУ. Оплата - в течение 30 дней со дня подписания ДКП на счет Должника: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 40702810655100186200 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в С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еверо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-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Западном банке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ПАО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СБЕРБАНК г. Санкт-Петербург,  к/с 301018105</w:t>
      </w:r>
      <w:r w:rsidRPr="00A04BCE">
        <w:rPr>
          <w:rFonts w:ascii="Times New Roman" w:hAnsi="Times New Roman"/>
          <w:bCs/>
          <w:sz w:val="18"/>
          <w:szCs w:val="18"/>
          <w:shd w:val="clear" w:color="auto" w:fill="FFFFFF"/>
        </w:rPr>
        <w:t>00000000653, БИК 044030653.</w:t>
      </w:r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1F"/>
    <w:rsid w:val="004162AD"/>
    <w:rsid w:val="00690EF9"/>
    <w:rsid w:val="00AE781F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62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62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0rfl7fNcW+K9X0P9DS63ORF9QdF3xsJK+C8JnNjROHY=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Ixd3+XEnxWjx3ovlGVMXhRhnUSkMnbPBmWyjBPPKbfY=</DigestValue>
    </Reference>
  </SignedInfo>
  <SignatureValue>hi72+kAAnEju9htrEYq0T+M1fUYslcPv4P2mQyw9Xrnz1eDGS4mJVfr4lYsDjMRq
TGzG6x+46fHFaGsGBUwwfg==</SignatureValue>
  <KeyInfo>
    <X509Data>
      <X509Certificate>MIIMBzCCC7agAwIBAgIQb5C46fJCNIjnEcIPZhmAwzAIBgYqhQMCAgMwggFiMSIw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A1UEAwwJVEVOU09SQ0E1MB4XDTE3MDMyMzEyMDgwOVoXDTE4MDMyMzEyMTgwOVow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lKS/5Vq3pF3KWsT7cI12HnQ0V68=</DigestValue>
      </Reference>
      <Reference URI="/word/document.xml?ContentType=application/vnd.openxmlformats-officedocument.wordprocessingml.document.main+xml">
        <DigestMethod Algorithm="http://www.w3.org/2000/09/xmldsig#sha1"/>
        <DigestValue>2+ixhGOAYL0LJcfJecxm5wHkhCI=</DigestValue>
      </Reference>
      <Reference URI="/word/fontTable.xml?ContentType=application/vnd.openxmlformats-officedocument.wordprocessingml.fontTable+xml">
        <DigestMethod Algorithm="http://www.w3.org/2000/09/xmldsig#sha1"/>
        <DigestValue>YCEyTQuNbU1i14T0IBCqkPI0SEs=</DigestValue>
      </Reference>
      <Reference URI="/word/settings.xml?ContentType=application/vnd.openxmlformats-officedocument.wordprocessingml.settings+xml">
        <DigestMethod Algorithm="http://www.w3.org/2000/09/xmldsig#sha1"/>
        <DigestValue>6E4QRxEA1gNrE54i41ZtXan2K+A=</DigestValue>
      </Reference>
      <Reference URI="/word/styles.xml?ContentType=application/vnd.openxmlformats-officedocument.wordprocessingml.styles+xml">
        <DigestMethod Algorithm="http://www.w3.org/2000/09/xmldsig#sha1"/>
        <DigestValue>ItOlJ9QTTRWZKlvqdxyX5qbk7tc=</DigestValue>
      </Reference>
      <Reference URI="/word/stylesWithEffects.xml?ContentType=application/vnd.ms-word.stylesWithEffects+xml">
        <DigestMethod Algorithm="http://www.w3.org/2000/09/xmldsig#sha1"/>
        <DigestValue>PEWi8/3EOPQd+Ic6Y+w6+BnoQHg=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2017-08-23T11:53:39Z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2017-08-23T11:53:39Z</xd:SigningTime>
          <xd:SigningCertificate>
            <xd:Cert>
              <xd:CertDigest>
                <DigestMethod Algorithm="http://www.w3.org/2000/09/xmldsig#sha1"/>
                <DigestValue>iGly4LYji4YU8vkPiIeWFzD1Cds=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148295748778259024371104318824239431875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1071</Words>
  <Characters>6108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2017-08-18T09:29:00Z</dcterms:created>
  <dcterms:modified xsi:type="dcterms:W3CDTF">2017-08-23T11:28:00Z</dcterms:modified>
</cp:coreProperties>
</file>