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9A768E">
        <w:rPr>
          <w:sz w:val="28"/>
          <w:szCs w:val="28"/>
        </w:rPr>
        <w:t>57910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9A768E">
        <w:rPr>
          <w:rFonts w:ascii="Times New Roman" w:hAnsi="Times New Roman" w:cs="Times New Roman"/>
          <w:sz w:val="28"/>
          <w:szCs w:val="28"/>
        </w:rPr>
        <w:t>11.09.2017 13:00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6"/>
        <w:gridCol w:w="5103"/>
      </w:tblGrid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B6651D" w:rsidRDefault="009A768E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B6651D">
              <w:rPr>
                <w:sz w:val="28"/>
                <w:szCs w:val="28"/>
              </w:rPr>
              <w:t>Индивидуальный предприниматель Горбунов Виктор Васильевич</w:t>
            </w:r>
            <w:r w:rsidR="00D342DA" w:rsidRPr="00B6651D">
              <w:rPr>
                <w:sz w:val="28"/>
                <w:szCs w:val="28"/>
              </w:rPr>
              <w:t xml:space="preserve">, 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 w:rsidRPr="001D2D62">
              <w:rPr>
                <w:sz w:val="28"/>
                <w:szCs w:val="28"/>
                <w:lang w:val="en-US"/>
              </w:rPr>
              <w:t xml:space="preserve">, </w:t>
            </w:r>
            <w:r w:rsidRPr="00C63829">
              <w:rPr>
                <w:sz w:val="28"/>
                <w:szCs w:val="28"/>
                <w:lang w:val="en-US"/>
              </w:rPr>
              <w:t>ОГРН</w:t>
            </w:r>
            <w:r w:rsidRPr="001D2D62">
              <w:rPr>
                <w:sz w:val="28"/>
                <w:szCs w:val="28"/>
                <w:lang w:val="en-US"/>
              </w:rPr>
              <w:t xml:space="preserve"> </w:t>
            </w:r>
            <w:r w:rsidR="009A768E">
              <w:rPr>
                <w:sz w:val="28"/>
                <w:szCs w:val="28"/>
                <w:lang w:val="en-US"/>
              </w:rPr>
              <w:t>304561407600029</w:t>
            </w:r>
            <w:r w:rsidRPr="001D2D62">
              <w:rPr>
                <w:sz w:val="28"/>
                <w:szCs w:val="28"/>
                <w:lang w:val="en-US"/>
              </w:rPr>
              <w:t xml:space="preserve">, </w:t>
            </w:r>
            <w:r w:rsidRPr="00C63829">
              <w:rPr>
                <w:sz w:val="28"/>
                <w:szCs w:val="28"/>
                <w:lang w:val="en-US"/>
              </w:rPr>
              <w:t>ИНН</w:t>
            </w:r>
            <w:r w:rsidRPr="001D2D62">
              <w:rPr>
                <w:sz w:val="28"/>
                <w:szCs w:val="28"/>
                <w:lang w:val="en-US"/>
              </w:rPr>
              <w:t xml:space="preserve"> </w:t>
            </w:r>
            <w:r w:rsidR="009A768E">
              <w:rPr>
                <w:sz w:val="28"/>
                <w:szCs w:val="28"/>
                <w:lang w:val="en-US"/>
              </w:rPr>
              <w:t>561400541294</w:t>
            </w:r>
            <w:r w:rsidRPr="001D2D62">
              <w:rPr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D342DA" w:rsidRPr="00B6651D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9A768E" w:rsidRPr="00B6651D" w:rsidRDefault="009A768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65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Самойлов Дмитрий Александрович</w:t>
            </w:r>
          </w:p>
          <w:p w:rsidR="00D342DA" w:rsidRPr="00B6651D" w:rsidRDefault="009A768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65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Союз "СОАУ "Альянс"</w:t>
            </w:r>
          </w:p>
        </w:tc>
      </w:tr>
      <w:tr w:rsidR="00D342DA" w:rsidRPr="00B6651D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B6651D" w:rsidRDefault="009A768E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B6651D">
              <w:rPr>
                <w:sz w:val="28"/>
                <w:szCs w:val="28"/>
              </w:rPr>
              <w:t>арбитражный суд Оренбургской области</w:t>
            </w:r>
            <w:r w:rsidR="00D342DA" w:rsidRPr="00B6651D">
              <w:rPr>
                <w:sz w:val="28"/>
                <w:szCs w:val="28"/>
              </w:rPr>
              <w:t xml:space="preserve">, дело о банкротстве </w:t>
            </w:r>
            <w:r w:rsidRPr="00B6651D">
              <w:rPr>
                <w:sz w:val="28"/>
                <w:szCs w:val="28"/>
              </w:rPr>
              <w:t>А47-5784/2016</w:t>
            </w:r>
          </w:p>
        </w:tc>
      </w:tr>
      <w:tr w:rsidR="00D342DA" w:rsidRPr="00B6651D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B6651D" w:rsidRDefault="009A768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65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Оренбургской области</w:t>
            </w:r>
            <w:r w:rsidR="00D342DA" w:rsidRPr="00B665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665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</w:t>
            </w:r>
            <w:r w:rsidR="00D342DA" w:rsidRPr="00B665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B665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08.09.2016</w:t>
            </w:r>
            <w:r w:rsidR="00D342DA" w:rsidRPr="00B665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9A768E" w:rsidRDefault="009A768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1: ЛОТ № 1  Начальная стоимость   52146000 рублей, без НДС.   Имущественный комплекс, расположенный по адресу Оренбургская область,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Орск,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пр-т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Ленина/ул. Волкова №132/№9, включающий в себя: Земельный участок, кад.№56:43:0111005:37 назначение объекта: земли населенных пунктов, для размещения магазина; вид права: общая долевая собственность, доля в праве 1070/1317, площадью 2634 кв.м.  Помещение, назначение: нежилое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помещение, кад.№56:43:0111005:3058, площадью 328,1 кв.м. пом.1 Встроенное нежилое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№1, кад.№56:43:0111003:192, площадью 3756,2 кв.м. Помещение, кад.№56:43:0111005:3060, площадью 4,4 кв.м. пом.4.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;</w:t>
            </w:r>
            <w:proofErr w:type="gramEnd"/>
          </w:p>
          <w:p w:rsidR="009A768E" w:rsidRDefault="009A768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2: Лот №2- Начальная стоимость  149670000рублей, без НДС.  Имущественный комплекс, расположенный по адресу: Оренбургская область,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Орск, ул. Ленинского Комсомола, д.43, включающий в себя: Помещение, назначение объекта: нежилое помещение, кад.№56:43:0119021:682, площадью 1391,5 кв.м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ом.1-5/2 из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№1.Помещение, назначение объекта: нежилое помещение, кад.№56:43:0119021:684, площадью 1383,8 кв.м. пом.1-5/3 из пом.№1.Помещение нежилое, кад.№56:43:0119021:681 площадью 1228,2 кв.м.     кв.м.пом.1-5/4 из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№1. Помещение №1-2/1, назначение объекта: нежилое, кад.№56:43:0119021:500, площадью 1389,1 кв.м. пом.1-2/1. Помещение 1,  назначение объекта: нежилое, кад.№56:43:0119021:651, площадью 1353,7 кв.м. Помещение №1-2/3,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кад.№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56:43:0119021:497, площадью 1313,8 кв.м. Помещение №1-2/6,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кад.№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56:43:0119021:495, площадью 1314,8 кв.м. Помещение,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кад.№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56:43:0119021:683, площадью 1410,2 кв.м. пом.1-5/1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№1 Помещение №1-2/4, кад.№56:43:0119021:499, площадью 1304,5 кв.м.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;</w:t>
            </w:r>
            <w:proofErr w:type="gramEnd"/>
          </w:p>
          <w:p w:rsidR="009A768E" w:rsidRDefault="009A768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3: Лот №3- Начальная стоимость   8550000 рублей, без НДС.  Помещение №1 в здании склада сырья, литер Б9, Б8, кад.№56:43:0119021:483, г. Орск, ул. Ленинского Комсомола, дом №43, площадью 723,2 кв.м.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;</w:t>
            </w:r>
            <w:proofErr w:type="gramEnd"/>
          </w:p>
          <w:p w:rsidR="009A768E" w:rsidRDefault="009A768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Лот 4: Лот №4  Начальная стоимость -15750000 рублей, без НДС.  Нежилое здание, склад сырья, кад.№56:43:0119021:647, г. Орск, ул. Ленинского Комсомола, дом №43, площадью 1505,4 кв.м.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  <w:proofErr w:type="gramEnd"/>
          </w:p>
          <w:p w:rsidR="00D342DA" w:rsidRPr="001D2D62" w:rsidRDefault="009A768E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5: Имущество без обременений:  Лот №5- начальная стоимость  592560 рублей, без НДС.  -Земельный участок, кад.№56:43:0111005:2303.  по адресу 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рск, пр.Ленина/ул.Волкова,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зем.уч.расположен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западной части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кад.квартала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56:43:0111005 площ.159 кв.м.; - Сооружение, квд.№56:43:0119021:515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назнач.нежилое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по адресу: г.Орск, ул.Ленинского Комсомола, д.43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площ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683 п.м.; - Автомобиль ГАЗ 3110  В490ОТ56.  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9A768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Аукцион с открытой формой подачи предложений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 w:rsidR="009A768E">
              <w:rPr>
                <w:sz w:val="28"/>
                <w:szCs w:val="28"/>
              </w:rPr>
              <w:t>31.07.2017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9A768E">
              <w:rPr>
                <w:sz w:val="28"/>
                <w:szCs w:val="28"/>
              </w:rPr>
              <w:t>04.09.2017 г. в 14:00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9A768E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Заявка на участие в торгах должна содержать следующие сведения: а) обязательство участника открытых торгов соблюдать требования, указанные в сообщении о проведении открытых торгов; б) действительную на день подачи заявки выписку из ЕГРЮЛ </w:t>
            </w:r>
            <w:r>
              <w:rPr>
                <w:bCs/>
                <w:sz w:val="28"/>
                <w:szCs w:val="28"/>
              </w:rPr>
              <w:lastRenderedPageBreak/>
              <w:t>(для юр</w:t>
            </w:r>
            <w:proofErr w:type="gramStart"/>
            <w:r>
              <w:rPr>
                <w:bCs/>
                <w:sz w:val="28"/>
                <w:szCs w:val="28"/>
              </w:rPr>
              <w:t>.л</w:t>
            </w:r>
            <w:proofErr w:type="gramEnd"/>
            <w:r>
              <w:rPr>
                <w:bCs/>
                <w:sz w:val="28"/>
                <w:szCs w:val="28"/>
              </w:rPr>
              <w:t xml:space="preserve">ица), выписку из ЕГРИП (для И.П.) которая должна быть получена не ранее чем за 30 дней до дня обращения , копии документов, удостоверяющих личность (для физ. лица),  копию решения об одобрении или о совершении сделки  (в том числе крупной  для юр. лиц) по приобретению имущества Должника и об участии в торгах (для юр. лиц), если требование о необходимости наличия такого решения для совершения крупной сделки установлено законодательством РФ и (или) учредительными документами юр. лица и если для участника открытых торгов приобретение имущества (предприятия) или внесение денежных средств, в качестве задатка, являются крупной сделкой; </w:t>
            </w:r>
            <w:proofErr w:type="gramStart"/>
            <w:r>
              <w:rPr>
                <w:bCs/>
                <w:sz w:val="28"/>
                <w:szCs w:val="28"/>
              </w:rPr>
              <w:t>нотариально заверенное согласие супруга по приобретению имущества Должника и об участии в торгах, либо подтверждающий, что на момент подачи заявки на участие в торгах заявитель не состоит в браке (для физ. лиц); наименование, организационно-правовую форму, место нахождения, почтовый адрес, учредительные документы (для юр. лица) заявителя; в) фамилию, имя, отчество, паспортные данные, сведения о месте жительства (для физ. лица) заявителя;</w:t>
            </w:r>
            <w:proofErr w:type="gramEnd"/>
            <w:r>
              <w:rPr>
                <w:bCs/>
                <w:sz w:val="28"/>
                <w:szCs w:val="28"/>
              </w:rPr>
              <w:t xml:space="preserve"> </w:t>
            </w:r>
            <w:proofErr w:type="gramStart"/>
            <w:r>
              <w:rPr>
                <w:bCs/>
                <w:sz w:val="28"/>
                <w:szCs w:val="28"/>
              </w:rPr>
              <w:t xml:space="preserve">номер контактного телефона, адрес электронной почты заявителя, идентификационный номер налогоплательщика; г) сведения о наличии или об отсутствии заинтересованности заявителя по отношению к должнику, кредиторам, конкурсному управляющему и о характере этой заинтересованности, сведения об участии в капитале заявителя конкурсного  управляющего, а также сведения о заявителе, </w:t>
            </w:r>
            <w:proofErr w:type="spellStart"/>
            <w:r>
              <w:rPr>
                <w:bCs/>
                <w:sz w:val="28"/>
                <w:szCs w:val="28"/>
              </w:rPr>
              <w:t>саморегулируемой</w:t>
            </w:r>
            <w:proofErr w:type="spellEnd"/>
            <w:r>
              <w:rPr>
                <w:bCs/>
                <w:sz w:val="28"/>
                <w:szCs w:val="28"/>
              </w:rPr>
              <w:t xml:space="preserve"> организации </w:t>
            </w:r>
            <w:r>
              <w:rPr>
                <w:bCs/>
                <w:sz w:val="28"/>
                <w:szCs w:val="28"/>
              </w:rPr>
              <w:lastRenderedPageBreak/>
              <w:t>конкурсных управляющих, членом или руководителем которой является конкурсный управляющий;</w:t>
            </w:r>
            <w:proofErr w:type="gram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д</w:t>
            </w:r>
            <w:proofErr w:type="spellEnd"/>
            <w:r>
              <w:rPr>
                <w:bCs/>
                <w:sz w:val="28"/>
                <w:szCs w:val="28"/>
              </w:rPr>
              <w:t>) документ об оплате задатка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B6651D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9A768E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9A768E" w:rsidRDefault="009A768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5 214 600.00 руб.</w:t>
            </w:r>
          </w:p>
          <w:p w:rsidR="009A768E" w:rsidRDefault="009A768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2: 14 967 000.00 руб.</w:t>
            </w:r>
          </w:p>
          <w:p w:rsidR="009A768E" w:rsidRDefault="009A768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3: 855 000.00 руб.</w:t>
            </w:r>
          </w:p>
          <w:p w:rsidR="009A768E" w:rsidRDefault="009A768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4: 1 575 000.00 руб.</w:t>
            </w:r>
          </w:p>
          <w:p w:rsidR="009A768E" w:rsidRDefault="009A768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5: 118 512.00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B6651D" w:rsidRDefault="009A768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gramStart"/>
            <w:r w:rsidRPr="00B6651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согласно договора</w:t>
            </w:r>
            <w:proofErr w:type="gramEnd"/>
            <w:r w:rsidRPr="00B6651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о задатке</w:t>
            </w:r>
            <w:r w:rsidR="00D342DA" w:rsidRPr="00B6651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  <w:p w:rsidR="00D342DA" w:rsidRPr="00B6651D" w:rsidRDefault="009A768E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r w:rsidRPr="00B6651D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 xml:space="preserve">ООО «Антикризисная управленческая компания», ИНН 5610114142, КПП 561001001, </w:t>
            </w:r>
            <w:proofErr w:type="spellStart"/>
            <w:proofErr w:type="gramStart"/>
            <w:r w:rsidRPr="00B6651D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р</w:t>
            </w:r>
            <w:proofErr w:type="spellEnd"/>
            <w:proofErr w:type="gramEnd"/>
            <w:r w:rsidRPr="00B6651D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/</w:t>
            </w:r>
            <w:proofErr w:type="spellStart"/>
            <w:r w:rsidRPr="00B6651D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сч</w:t>
            </w:r>
            <w:proofErr w:type="spellEnd"/>
            <w:r w:rsidRPr="00B6651D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 xml:space="preserve"> 40702810221240000676 в Филиал Банк ВТБ (ПАО) в г. Нижнем Новгороде г. Нижний Новгород, </w:t>
            </w:r>
            <w:proofErr w:type="spellStart"/>
            <w:r w:rsidRPr="00B6651D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корр</w:t>
            </w:r>
            <w:proofErr w:type="spellEnd"/>
            <w:r w:rsidRPr="00B6651D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/</w:t>
            </w:r>
            <w:proofErr w:type="spellStart"/>
            <w:r w:rsidRPr="00B6651D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сч</w:t>
            </w:r>
            <w:proofErr w:type="spellEnd"/>
            <w:r w:rsidRPr="00B6651D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 xml:space="preserve"> 30101810200000000837, БИК 042202837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9A768E" w:rsidRPr="00B6651D" w:rsidRDefault="009A768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6651D">
              <w:rPr>
                <w:rFonts w:ascii="Times New Roman" w:hAnsi="Times New Roman" w:cs="Times New Roman"/>
                <w:sz w:val="28"/>
                <w:szCs w:val="28"/>
              </w:rPr>
              <w:t>Лот 1: 52 146 000.00 руб.</w:t>
            </w:r>
          </w:p>
          <w:p w:rsidR="009A768E" w:rsidRPr="00B6651D" w:rsidRDefault="009A768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6651D">
              <w:rPr>
                <w:rFonts w:ascii="Times New Roman" w:hAnsi="Times New Roman" w:cs="Times New Roman"/>
                <w:sz w:val="28"/>
                <w:szCs w:val="28"/>
              </w:rPr>
              <w:t>Лот 2: 149 670 000.00 руб.</w:t>
            </w:r>
          </w:p>
          <w:p w:rsidR="009A768E" w:rsidRPr="00B6651D" w:rsidRDefault="009A768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6651D">
              <w:rPr>
                <w:rFonts w:ascii="Times New Roman" w:hAnsi="Times New Roman" w:cs="Times New Roman"/>
                <w:sz w:val="28"/>
                <w:szCs w:val="28"/>
              </w:rPr>
              <w:t>Лот 3: 8 550 000.00 руб.</w:t>
            </w:r>
          </w:p>
          <w:p w:rsidR="009A768E" w:rsidRDefault="009A768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4: 15 750 000.00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9A768E" w:rsidRDefault="009A768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5: 592 560.00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9A768E" w:rsidRDefault="009A768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2 607 300.00 руб.</w:t>
            </w:r>
          </w:p>
          <w:p w:rsidR="009A768E" w:rsidRDefault="009A768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2: 7 483 500.00 руб.</w:t>
            </w:r>
          </w:p>
          <w:p w:rsidR="009A768E" w:rsidRDefault="009A768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3: 427 500.00 руб.</w:t>
            </w:r>
          </w:p>
          <w:p w:rsidR="009A768E" w:rsidRDefault="009A768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4: 787 500.00 руб.</w:t>
            </w:r>
          </w:p>
          <w:p w:rsidR="009A768E" w:rsidRDefault="009A768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5: 59 256.00 руб.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B6651D" w:rsidRDefault="009A768E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Победителем торгов будет признан участник, предложивший наиболее высокую цену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9A768E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Подведение результатов торгов состоится 11.09.2017 г. после завершения торгов на сайте электронной площадки </w:t>
            </w:r>
            <w:proofErr w:type="spellStart"/>
            <w:r>
              <w:rPr>
                <w:color w:val="auto"/>
                <w:sz w:val="28"/>
                <w:szCs w:val="28"/>
              </w:rPr>
              <w:t>www.lot-online.ru</w:t>
            </w:r>
            <w:proofErr w:type="spellEnd"/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9A768E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В течение пяти дней </w:t>
            </w:r>
            <w:proofErr w:type="gramStart"/>
            <w:r>
              <w:rPr>
                <w:color w:val="auto"/>
                <w:sz w:val="28"/>
                <w:szCs w:val="28"/>
              </w:rPr>
              <w:t>с даты подписания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протокола о результатах проведения торгов финансовый </w:t>
            </w:r>
            <w:r>
              <w:rPr>
                <w:color w:val="auto"/>
                <w:sz w:val="28"/>
                <w:szCs w:val="28"/>
              </w:rPr>
              <w:lastRenderedPageBreak/>
              <w:t>управляющий направляет победителю предложение заключить договор купли-продажи имущества с приложением проекта данного договора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B6651D" w:rsidRDefault="009A768E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Победитель торгов в течение 30 дней с момента подписания договора обязан </w:t>
            </w:r>
            <w:proofErr w:type="gramStart"/>
            <w:r>
              <w:rPr>
                <w:color w:val="auto"/>
                <w:sz w:val="28"/>
                <w:szCs w:val="28"/>
              </w:rPr>
              <w:t>оплатить цену, указанную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в договоре купли-продажи по реквизитам указанным в договоре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B665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B665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9A768E" w:rsidRPr="00B665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Антикризисная управленческая компания</w:t>
            </w:r>
            <w:r w:rsidRPr="00B665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B665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9A768E" w:rsidRPr="00B665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5610114142</w:t>
            </w:r>
            <w:r w:rsidRPr="00B665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B665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9A768E" w:rsidRPr="00B665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561001001</w:t>
            </w:r>
            <w:r w:rsidRPr="00B665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B665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proofErr w:type="gramEnd"/>
            <w:r w:rsidRPr="00B665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9A768E" w:rsidRPr="00B665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Оренбург, ул. </w:t>
            </w:r>
            <w:proofErr w:type="spellStart"/>
            <w:r w:rsidR="009A768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Гая</w:t>
            </w:r>
            <w:proofErr w:type="spellEnd"/>
            <w:r w:rsidR="009A768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, 23</w:t>
            </w:r>
            <w:proofErr w:type="gramStart"/>
            <w:r w:rsidR="009A768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А</w:t>
            </w:r>
            <w:proofErr w:type="gramEnd"/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428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тел</w:t>
            </w:r>
            <w:proofErr w:type="spellEnd"/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r w:rsidR="009A768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8(3532)78-38-25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e-mail: </w:t>
            </w:r>
            <w:hyperlink r:id="rId5" w:history="1">
              <w:r w:rsidR="009A768E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ayk-torgi@mail.ru</w:t>
              </w:r>
            </w:hyperlink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26"/>
                <w:attr w:name="Year" w:val="2002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2006, N 30, ст. 3292; N 52, ст. 5497; 2007, N 7, ст. 834; N 18, ст. 2117; N 30, ст. 3754; N 41, ст. 4845; N 49, ст. 6079; 2008, N 30, ст. 3616; N 49, ст. 5748; 2009, N 1, ст. 4, 14; N 18, ст. 2153; N 29, ст. 3632;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  <w:proofErr w:type="gramEnd"/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9A768E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29.07.2017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412493"/>
    <w:rsid w:val="00451D73"/>
    <w:rsid w:val="004757FF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541A3"/>
    <w:rsid w:val="00985426"/>
    <w:rsid w:val="009A768E"/>
    <w:rsid w:val="00A03A31"/>
    <w:rsid w:val="00A370C5"/>
    <w:rsid w:val="00A57765"/>
    <w:rsid w:val="00A86235"/>
    <w:rsid w:val="00B16892"/>
    <w:rsid w:val="00B438AA"/>
    <w:rsid w:val="00B4576E"/>
    <w:rsid w:val="00B6651D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1435</Words>
  <Characters>8183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>Microsoft</Company>
  <LinksUpToDate>false</LinksUpToDate>
  <CharactersWithSpaces>9599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Просвирницына Рина</dc:creator>
  <cp:lastModifiedBy>1</cp:lastModifiedBy>
  <cp:revision>2</cp:revision>
  <cp:lastPrinted>2010-11-10T12:05:00Z</cp:lastPrinted>
  <dcterms:created xsi:type="dcterms:W3CDTF">2017-07-31T06:21:00Z</dcterms:created>
  <dcterms:modified xsi:type="dcterms:W3CDTF">2017-07-31T06:21:00Z</dcterms:modified>
</cp:coreProperties>
</file>