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A4E" w:rsidRDefault="00B0596B">
      <w:r>
        <w:rPr>
          <w:color w:val="000000"/>
        </w:rPr>
        <w:t>Лот №1: Котельная №1 г. Каши</w:t>
      </w:r>
      <w:proofErr w:type="gramStart"/>
      <w:r>
        <w:rPr>
          <w:color w:val="000000"/>
        </w:rPr>
        <w:t>н-</w:t>
      </w:r>
      <w:proofErr w:type="gramEnd"/>
      <w:r>
        <w:rPr>
          <w:color w:val="000000"/>
        </w:rPr>
        <w:t xml:space="preserve"> автоматика безопасности по газу, вентилятор ВДН-10сх. 1 </w:t>
      </w:r>
      <w:proofErr w:type="spellStart"/>
      <w:r>
        <w:rPr>
          <w:color w:val="000000"/>
        </w:rPr>
        <w:t>углер</w:t>
      </w:r>
      <w:proofErr w:type="spellEnd"/>
      <w:r>
        <w:rPr>
          <w:color w:val="000000"/>
        </w:rPr>
        <w:t>. сталь с эл.дв.11/1000, здание котельной, тепловая трасса; котельная №2 г. Кашин - здание котельной, газовое оборудование котельной, горелки ВЕ №Р, дымовая труба, бойлер, КИП и автоматика, клапан регулирования, котлы КВА-0,5, оборудование котельной, тепловая трасса, трасса ГВС, хим. оборудование, эл. оборудование; котельная №3 г. Каши</w:t>
      </w:r>
      <w:proofErr w:type="gramStart"/>
      <w:r>
        <w:rPr>
          <w:color w:val="000000"/>
        </w:rPr>
        <w:t>н-</w:t>
      </w:r>
      <w:proofErr w:type="gramEnd"/>
      <w:r>
        <w:rPr>
          <w:color w:val="000000"/>
        </w:rPr>
        <w:t xml:space="preserve"> автоматика безопасности по газу, агрегат сварочный, бак, бак с люком, бойлер </w:t>
      </w:r>
      <w:proofErr w:type="spellStart"/>
      <w:r>
        <w:rPr>
          <w:color w:val="000000"/>
        </w:rPr>
        <w:t>трубн</w:t>
      </w:r>
      <w:proofErr w:type="spellEnd"/>
      <w:r>
        <w:rPr>
          <w:color w:val="000000"/>
        </w:rPr>
        <w:t xml:space="preserve">. систем ПП 2767, вакуумный деаэратор, </w:t>
      </w:r>
      <w:proofErr w:type="spellStart"/>
      <w:r>
        <w:rPr>
          <w:color w:val="000000"/>
        </w:rPr>
        <w:t>внутрен</w:t>
      </w:r>
      <w:proofErr w:type="spellEnd"/>
      <w:r>
        <w:rPr>
          <w:color w:val="000000"/>
        </w:rPr>
        <w:t xml:space="preserve">. газопровод, </w:t>
      </w:r>
      <w:proofErr w:type="spellStart"/>
      <w:r>
        <w:rPr>
          <w:color w:val="000000"/>
        </w:rPr>
        <w:t>водоподгот</w:t>
      </w:r>
      <w:proofErr w:type="spellEnd"/>
      <w:r>
        <w:rPr>
          <w:color w:val="000000"/>
        </w:rPr>
        <w:t xml:space="preserve">. установка котельной, водопровод 23м, водяной подогреватель ВП 21-2-1У, газопровод, двигатель 4А-200 30 квт*3000об, дымовая труба, здание котельной, канализация, котлы ДКВР- 6,5-13 (3шт.), насос 1Д 315/71 110квт, насос 1д 315/71 с </w:t>
      </w:r>
      <w:proofErr w:type="spellStart"/>
      <w:r>
        <w:rPr>
          <w:color w:val="000000"/>
        </w:rPr>
        <w:t>дв</w:t>
      </w:r>
      <w:proofErr w:type="spellEnd"/>
      <w:r>
        <w:rPr>
          <w:color w:val="000000"/>
        </w:rPr>
        <w:t xml:space="preserve"> 110кВт, насос 1Д315-71 с дв.90квт, насос Д 320-50 с дв.75квт.1500об/мин, оборудование водоснабжения котельной, оборудование КИП и А </w:t>
      </w:r>
      <w:proofErr w:type="spellStart"/>
      <w:r>
        <w:rPr>
          <w:color w:val="000000"/>
        </w:rPr>
        <w:t>водоподгот</w:t>
      </w:r>
      <w:proofErr w:type="spellEnd"/>
      <w:r>
        <w:rPr>
          <w:color w:val="000000"/>
        </w:rPr>
        <w:t xml:space="preserve">. уст., оборудование КИП и А котла, </w:t>
      </w:r>
      <w:proofErr w:type="spellStart"/>
      <w:r>
        <w:rPr>
          <w:color w:val="000000"/>
        </w:rPr>
        <w:t>производ</w:t>
      </w:r>
      <w:proofErr w:type="spellEnd"/>
      <w:r>
        <w:rPr>
          <w:color w:val="000000"/>
        </w:rPr>
        <w:t>. наружная канализация, сварочный автогенератор, тепловая трасса от кот. №3 (4 шт.), токарно-</w:t>
      </w:r>
      <w:proofErr w:type="spellStart"/>
      <w:r>
        <w:rPr>
          <w:color w:val="000000"/>
        </w:rPr>
        <w:t>винторный</w:t>
      </w:r>
      <w:proofErr w:type="spellEnd"/>
      <w:r>
        <w:rPr>
          <w:color w:val="000000"/>
        </w:rPr>
        <w:t xml:space="preserve"> станок, эл. двигатель А/АИР/200М2 37квт 3000об/мин, электростанция HONDA, электродвигатель 90квт 3000об., </w:t>
      </w:r>
      <w:proofErr w:type="spellStart"/>
      <w:r>
        <w:rPr>
          <w:color w:val="000000"/>
        </w:rPr>
        <w:t>эл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вигатель</w:t>
      </w:r>
      <w:proofErr w:type="spellEnd"/>
      <w:r>
        <w:rPr>
          <w:color w:val="000000"/>
        </w:rPr>
        <w:t xml:space="preserve"> 90*3000; котельная №4 г. Кашин</w:t>
      </w:r>
      <w:r>
        <w:rPr>
          <w:b/>
          <w:bCs/>
          <w:color w:val="000000"/>
        </w:rPr>
        <w:t>-</w:t>
      </w:r>
      <w:r>
        <w:rPr>
          <w:color w:val="000000"/>
        </w:rPr>
        <w:t>автоматика безопасности по газу кот.№4, здание котельной, комплекс учета газа, котел газ "Иркутск-</w:t>
      </w:r>
      <w:proofErr w:type="spellStart"/>
      <w:r>
        <w:rPr>
          <w:color w:val="000000"/>
        </w:rPr>
        <w:t>Энерго</w:t>
      </w:r>
      <w:proofErr w:type="spellEnd"/>
      <w:r>
        <w:rPr>
          <w:color w:val="000000"/>
        </w:rPr>
        <w:t xml:space="preserve">", насос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200-90 А, прибор КСУМ 1-14-5 (уст.)(4шт.), тепловая трасса от кот., солерастворитель; котельная №5 г. Кашин</w:t>
      </w:r>
      <w:r>
        <w:rPr>
          <w:b/>
          <w:bCs/>
          <w:color w:val="000000"/>
        </w:rPr>
        <w:t>-</w:t>
      </w:r>
      <w:r>
        <w:rPr>
          <w:color w:val="000000"/>
        </w:rPr>
        <w:t xml:space="preserve">автоматика безопасности по газу кот.№5, газовое оборудование котельной, дымовая труба, дымосос, дымосос </w:t>
      </w:r>
      <w:proofErr w:type="spellStart"/>
      <w:r>
        <w:rPr>
          <w:color w:val="000000"/>
        </w:rPr>
        <w:t>Дн</w:t>
      </w:r>
      <w:proofErr w:type="spellEnd"/>
      <w:r>
        <w:rPr>
          <w:color w:val="000000"/>
        </w:rPr>
        <w:t xml:space="preserve"> 9сх 1с э/</w:t>
      </w:r>
      <w:proofErr w:type="spellStart"/>
      <w:r>
        <w:rPr>
          <w:color w:val="000000"/>
        </w:rPr>
        <w:t>дв</w:t>
      </w:r>
      <w:proofErr w:type="spellEnd"/>
      <w:r>
        <w:rPr>
          <w:color w:val="000000"/>
        </w:rPr>
        <w:t xml:space="preserve"> 15/1500 90гр, емкость металлическая 50м3 (2шт.), емкость стальная (50м3), здание котельной, КИП и автоматика, КИП КСУМ, котел ТГ-3 с элементами, </w:t>
      </w:r>
      <w:proofErr w:type="spellStart"/>
      <w:r>
        <w:rPr>
          <w:color w:val="000000"/>
        </w:rPr>
        <w:t>котелТГ</w:t>
      </w:r>
      <w:proofErr w:type="spellEnd"/>
      <w:r>
        <w:rPr>
          <w:color w:val="000000"/>
        </w:rPr>
        <w:t xml:space="preserve"> 3-95, насос 1К 80-50-200 с дв.15квт, насос</w:t>
      </w:r>
      <w:proofErr w:type="gramStart"/>
      <w:r>
        <w:rPr>
          <w:color w:val="000000"/>
        </w:rPr>
        <w:t xml:space="preserve"> Д</w:t>
      </w:r>
      <w:proofErr w:type="gramEnd"/>
      <w:r>
        <w:rPr>
          <w:color w:val="000000"/>
        </w:rPr>
        <w:t xml:space="preserve"> 200-36 с дв.37 квт, трасса ГВС от кот. (3 </w:t>
      </w:r>
      <w:proofErr w:type="spellStart"/>
      <w:r>
        <w:rPr>
          <w:color w:val="000000"/>
        </w:rPr>
        <w:t>шт</w:t>
      </w:r>
      <w:proofErr w:type="spellEnd"/>
      <w:r>
        <w:rPr>
          <w:color w:val="000000"/>
        </w:rPr>
        <w:t xml:space="preserve">), эл. двигатель 37 квт.; котельная №6 г. Кашин -автоматика безопасности по газу кот.№6, </w:t>
      </w:r>
      <w:proofErr w:type="spellStart"/>
      <w:r>
        <w:rPr>
          <w:color w:val="000000"/>
        </w:rPr>
        <w:t>автосварочный</w:t>
      </w:r>
      <w:proofErr w:type="spellEnd"/>
      <w:r>
        <w:rPr>
          <w:color w:val="000000"/>
        </w:rPr>
        <w:t xml:space="preserve"> агрегат, бойлер, водяной подогреватель, дымовая труба, дымосос, дымосос ДН-11,2, емкость стальная 50м3, здание котельной, КИП КСУМ 1-1, насос 5А-200Л 45квт, насос Д315/50 с дв.75*3000, насос</w:t>
      </w:r>
      <w:proofErr w:type="gramStart"/>
      <w:r>
        <w:rPr>
          <w:color w:val="000000"/>
        </w:rPr>
        <w:t xml:space="preserve"> К</w:t>
      </w:r>
      <w:proofErr w:type="gramEnd"/>
      <w:r>
        <w:rPr>
          <w:color w:val="000000"/>
        </w:rPr>
        <w:t xml:space="preserve"> 45/830 с дв.7,5 квт., насос КМ 80-50-200 с дв.15квт, трасса ГВС от кот., установка компрессорная К24М, эл. двигатель 4 АМИ 200 М</w:t>
      </w:r>
      <w:proofErr w:type="gramStart"/>
      <w:r>
        <w:rPr>
          <w:color w:val="000000"/>
        </w:rPr>
        <w:t>6</w:t>
      </w:r>
      <w:proofErr w:type="gramEnd"/>
      <w:r>
        <w:rPr>
          <w:color w:val="000000"/>
        </w:rPr>
        <w:t xml:space="preserve">, электрощит ЗЭП з-д ЭАП; Котельная №7 г. Кашин - дымовая труба, здание котельной, насос К90/55 с дв.30 квт, насос СМ-100-65, насос центробежный К 20*30, оборудование водоподготовки, тепловая трасса, фильтр НДМ-4, эл. двигатель, котел НР-18(30 секций), электродвигатель 18квт 3000, котел НР-18 (30секций), контрольный электрод КЭ-01 2шт.; котельная №8 г. Кашин - Автоматика безопасности по газу, Здание котельной, Комплекс учета газа, Котел "Иркутск </w:t>
      </w:r>
      <w:proofErr w:type="gramStart"/>
      <w:r>
        <w:rPr>
          <w:color w:val="000000"/>
        </w:rPr>
        <w:t>-</w:t>
      </w:r>
      <w:proofErr w:type="spellStart"/>
      <w:r>
        <w:rPr>
          <w:color w:val="000000"/>
        </w:rPr>
        <w:t>Э</w:t>
      </w:r>
      <w:proofErr w:type="gramEnd"/>
      <w:r>
        <w:rPr>
          <w:color w:val="000000"/>
        </w:rPr>
        <w:t>нерго</w:t>
      </w:r>
      <w:proofErr w:type="spellEnd"/>
      <w:r>
        <w:rPr>
          <w:color w:val="000000"/>
        </w:rPr>
        <w:t>" 2 шт., Насосный агрегат Н 100-65-250 45*3000, Прибор КСУ-1-2 (3шт.), Автоматика безопасности по газу кот.№8, Емкость, Емкость КМГ со сливом; котельная №9 Кашин - автоматика безопасности по газу, дымовая труба, здание котельной, комплекс учета газа, котел Е-109, насос</w:t>
      </w:r>
      <w:proofErr w:type="gramStart"/>
      <w:r>
        <w:rPr>
          <w:color w:val="000000"/>
        </w:rPr>
        <w:t xml:space="preserve"> К</w:t>
      </w:r>
      <w:proofErr w:type="gramEnd"/>
      <w:r>
        <w:rPr>
          <w:color w:val="000000"/>
        </w:rPr>
        <w:t xml:space="preserve"> 80/50, тепловая трасса, электростанция ДЭС; котельная №10 п. </w:t>
      </w:r>
      <w:proofErr w:type="spellStart"/>
      <w:r>
        <w:rPr>
          <w:color w:val="000000"/>
        </w:rPr>
        <w:t>Уницы</w:t>
      </w:r>
      <w:proofErr w:type="spellEnd"/>
      <w:r>
        <w:rPr>
          <w:color w:val="000000"/>
        </w:rPr>
        <w:t xml:space="preserve"> - автоматика безопасности по газу, бойлер 2,0, емкость стальная 50м3, здание котельной, комплекс учета газа, тепловая трасса, трансформатор 2шт., установка водоподготовки, насос</w:t>
      </w:r>
      <w:proofErr w:type="gramStart"/>
      <w:r>
        <w:rPr>
          <w:color w:val="000000"/>
        </w:rPr>
        <w:t xml:space="preserve"> К</w:t>
      </w:r>
      <w:proofErr w:type="gramEnd"/>
      <w:r>
        <w:rPr>
          <w:color w:val="000000"/>
        </w:rPr>
        <w:t xml:space="preserve"> 50/50, насос См-100-65-200/237 квт., погружной насос ЭЦ 1012066, сварочный аппарат, емкость 30м3; котельная №11 п. Давыдово - автоматика безопасности по газу, здание котельной, сварочный агрегат, тепловая трасса, генератор бензиновый 3002, 220В об. Бака 15л.; котельная №12 пос. В. Троица - автоматика безопасности по газу, аккумуляторный бак, бак аккумуляторный для воды, дымосос ДН-9, емкость стальная 50м3, здание котельной, насос См -125-80-315/4 с дв.22, насос К-199-65-250 </w:t>
      </w:r>
      <w:proofErr w:type="gramStart"/>
      <w:r>
        <w:rPr>
          <w:color w:val="000000"/>
        </w:rPr>
        <w:t>с двиг</w:t>
      </w:r>
      <w:proofErr w:type="gramEnd"/>
      <w:r>
        <w:rPr>
          <w:color w:val="000000"/>
        </w:rPr>
        <w:t xml:space="preserve">.45*3000, насос Н 100-65-25, насос СМ-80-50-200, оборудование хим. водоочистки котельной, оборудование котельной, тепловая трасса от кот. (2 шт.), эл. двигатель А-250 37*750; котельная №13 д. Посады - бензопила HS 361, здание котельной, насос GRUNDFOS LM 200/210, теплосеть н/п Больница им. Калинина (2шт.); котельная №14 г. Кашин – модульная котельная №14; теплотрасса центральной части города Кашина – тепловая трасса центральной части города (2 шт.), ЦТП МПК-8, </w:t>
      </w:r>
      <w:r>
        <w:rPr>
          <w:color w:val="000000"/>
        </w:rPr>
        <w:lastRenderedPageBreak/>
        <w:t xml:space="preserve">ЦТП НС </w:t>
      </w:r>
      <w:proofErr w:type="spellStart"/>
      <w:r>
        <w:rPr>
          <w:color w:val="000000"/>
        </w:rPr>
        <w:t>облисп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етская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водоподогреватель</w:t>
      </w:r>
      <w:proofErr w:type="spellEnd"/>
      <w:r>
        <w:rPr>
          <w:color w:val="000000"/>
        </w:rPr>
        <w:t xml:space="preserve"> секционный, бойлер водяной 4шт. Начальная цена – </w:t>
      </w:r>
      <w:r w:rsidR="004967C9">
        <w:rPr>
          <w:color w:val="000000"/>
        </w:rPr>
        <w:t>108101507</w:t>
      </w:r>
      <w:r>
        <w:rPr>
          <w:color w:val="000000"/>
        </w:rPr>
        <w:t xml:space="preserve"> руб.</w:t>
      </w:r>
      <w:r w:rsidR="004967C9">
        <w:rPr>
          <w:color w:val="000000"/>
        </w:rPr>
        <w:t>02</w:t>
      </w:r>
      <w:bookmarkStart w:id="0" w:name="_GoBack"/>
      <w:bookmarkEnd w:id="0"/>
      <w:r>
        <w:rPr>
          <w:color w:val="000000"/>
        </w:rPr>
        <w:t xml:space="preserve"> коп.</w:t>
      </w:r>
    </w:p>
    <w:sectPr w:rsidR="00E5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637"/>
    <w:rsid w:val="00410637"/>
    <w:rsid w:val="004967C9"/>
    <w:rsid w:val="00B0596B"/>
    <w:rsid w:val="00E5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2017-05-01T09:03:00Z</dcterms:created>
  <dcterms:modified xsi:type="dcterms:W3CDTF">2017-07-24T07:14:00Z</dcterms:modified>
</cp:coreProperties>
</file>