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bookmarkStart w:id="0" w:name="_GoBack"/>
      <w:bookmarkEnd w:id="0"/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BE3B43">
        <w:rPr>
          <w:bCs w:val="0"/>
        </w:rPr>
        <w:t>18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BE3B43">
        <w:rPr>
          <w:bCs w:val="0"/>
          <w:color w:val="FF0000"/>
        </w:rPr>
        <w:t>26</w:t>
      </w:r>
      <w:r w:rsidR="00214683" w:rsidRPr="006E01F3">
        <w:rPr>
          <w:bCs w:val="0"/>
          <w:color w:val="FF0000"/>
        </w:rPr>
        <w:t>__</w:t>
      </w:r>
      <w:r w:rsidRPr="006E01F3">
        <w:rPr>
          <w:bCs w:val="0"/>
          <w:color w:val="FF0000"/>
        </w:rPr>
        <w:t xml:space="preserve"> » ___</w:t>
      </w:r>
      <w:r w:rsidR="00BE3B43">
        <w:rPr>
          <w:bCs w:val="0"/>
          <w:color w:val="FF0000"/>
        </w:rPr>
        <w:t>07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F9257E">
        <w:rPr>
          <w:bCs w:val="0"/>
          <w:color w:val="FF0000"/>
        </w:rPr>
        <w:t>7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6E01F3" w:rsidRPr="006E01F3">
              <w:rPr>
                <w:color w:val="C00000"/>
              </w:rPr>
              <w:t>ООО «Марк и Ко» (ИНН/ОГРН  2511057890 / 10822511000725), юр. адрес: 692512, Приморский край, г. Уссурийск, ул. Ленинградская, 51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="006E01F3" w:rsidRPr="006E01F3">
              <w:rPr>
                <w:bCs w:val="0"/>
                <w:lang w:eastAsia="en-US"/>
              </w:rPr>
              <w:t>Должник</w:t>
            </w:r>
            <w:r w:rsidR="006E01F3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6E01F3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МСО ПАУ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</w:t>
            </w:r>
            <w:r w:rsidR="006E01F3" w:rsidRPr="00BA36E2">
              <w:rPr>
                <w:bCs w:val="0"/>
                <w:color w:val="C00000"/>
                <w:lang w:eastAsia="en-US"/>
              </w:rPr>
              <w:t>решения  арбитражного суда Приморского края  от 15.06.2016 г. по делу №А51-20332/2015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085B98" w:rsidRDefault="005D0C45" w:rsidP="00247CDD">
      <w:pPr>
        <w:pStyle w:val="a3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>заключили настоящий договор о следующем:</w:t>
      </w:r>
    </w:p>
    <w:p w:rsidR="00F9257E" w:rsidRDefault="00F9257E" w:rsidP="00BE3B43">
      <w:pPr>
        <w:pStyle w:val="a3"/>
        <w:numPr>
          <w:ilvl w:val="0"/>
          <w:numId w:val="18"/>
        </w:numPr>
        <w:jc w:val="both"/>
        <w:rPr>
          <w:b w:val="0"/>
          <w:bCs w:val="0"/>
          <w:sz w:val="22"/>
          <w:szCs w:val="22"/>
        </w:rPr>
      </w:pPr>
      <w:r w:rsidRPr="00085B98">
        <w:rPr>
          <w:b w:val="0"/>
          <w:bCs w:val="0"/>
          <w:sz w:val="22"/>
          <w:szCs w:val="22"/>
        </w:rPr>
        <w:t xml:space="preserve">Претендент обязуется </w:t>
      </w:r>
      <w:r w:rsidRPr="00085B98">
        <w:rPr>
          <w:rStyle w:val="paragraph"/>
          <w:b w:val="0"/>
          <w:sz w:val="22"/>
          <w:szCs w:val="22"/>
        </w:rPr>
        <w:t>перечислить</w:t>
      </w:r>
      <w:r w:rsidRPr="00085B98">
        <w:rPr>
          <w:b w:val="0"/>
          <w:bCs w:val="0"/>
          <w:sz w:val="22"/>
          <w:szCs w:val="22"/>
        </w:rPr>
        <w:t xml:space="preserve"> на счет Продавца задаток в размере 10 % от цены этапа при реализации имущества должника посредством публичного предложения при подаче заявки для участия  в этой  реализации </w:t>
      </w:r>
      <w:r w:rsidRPr="00085B98">
        <w:rPr>
          <w:bCs w:val="0"/>
          <w:sz w:val="22"/>
          <w:szCs w:val="22"/>
        </w:rPr>
        <w:t>при следующих этапах и ценах реализации</w:t>
      </w:r>
      <w:r w:rsidRPr="00085B98">
        <w:rPr>
          <w:b w:val="0"/>
          <w:bCs w:val="0"/>
          <w:sz w:val="22"/>
          <w:szCs w:val="22"/>
        </w:rPr>
        <w:t>: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7374876,00 руб. с 0:00 26.07.2017 по 24:00 01.08.2017 (1 этап);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6637388,40 руб. с 0:00 02.08.2017 по 24:00 08.08.2017 (2 этап);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5899900,80 руб. с 0:00 09.08.2017 по 24:00 15.08.2017 (3 этап);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5162413,20 руб. с 0:00 16.08.2017 по 24:00 22.08.2017 (4 этап);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4424925,60 руб. с 0:00 23.08.2017 по 24:00 29.08.2017 (5 этап);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3687438,00 руб. с 0:00 30.08.2017 по 24:00 05.09.2017 (6 этап);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2949950,40 руб. с 0:00 06.09.2017 по 24:00 12.09.2017 (7 этап);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2212462,80 руб. с 0:00 13.09.2017 по 24:00 19.09.2017 (8 этап);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1474975,20 руб. с 0:00 20.09.2017 по 24:00 26.09.2017 (9 этап);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737487,60 руб. с 0:00 27.09.2017 по 24:00 03.10.2017 (10 этап;)</w:t>
      </w:r>
    </w:p>
    <w:p w:rsidR="00BE3B43" w:rsidRPr="00BE3B43" w:rsidRDefault="00BE3B43" w:rsidP="00BE3B43">
      <w:pPr>
        <w:pStyle w:val="af0"/>
        <w:numPr>
          <w:ilvl w:val="0"/>
          <w:numId w:val="20"/>
        </w:numPr>
        <w:rPr>
          <w:rFonts w:ascii="Times New Roman" w:hAnsi="Times New Roman"/>
        </w:rPr>
      </w:pPr>
      <w:r w:rsidRPr="00BE3B43">
        <w:rPr>
          <w:rFonts w:ascii="Times New Roman" w:hAnsi="Times New Roman"/>
        </w:rPr>
        <w:t>10000,00 руб. с 0:00 04.10.2017 по 24:00 10.10.2017 (11 этап;)</w:t>
      </w:r>
    </w:p>
    <w:p w:rsidR="00BE3B43" w:rsidRDefault="00BE3B43" w:rsidP="001B72C7">
      <w:pPr>
        <w:pStyle w:val="a3"/>
        <w:jc w:val="both"/>
        <w:rPr>
          <w:rStyle w:val="paragraph"/>
          <w:b w:val="0"/>
          <w:sz w:val="22"/>
          <w:szCs w:val="22"/>
        </w:rPr>
      </w:pPr>
    </w:p>
    <w:p w:rsidR="00F9257E" w:rsidRDefault="00F9257E" w:rsidP="001B72C7">
      <w:pPr>
        <w:pStyle w:val="a3"/>
        <w:jc w:val="both"/>
        <w:rPr>
          <w:b w:val="0"/>
          <w:bCs w:val="0"/>
          <w:color w:val="FF0066"/>
          <w:sz w:val="22"/>
          <w:szCs w:val="22"/>
        </w:rPr>
      </w:pPr>
      <w:r w:rsidRPr="001B72C7">
        <w:rPr>
          <w:rStyle w:val="paragraph"/>
          <w:b w:val="0"/>
          <w:sz w:val="22"/>
          <w:szCs w:val="22"/>
        </w:rPr>
        <w:t xml:space="preserve">для участия в целях приобретения имущества должника, проводимых Организатором торгов в порядке и на условиях, опубликованных </w:t>
      </w:r>
      <w:r w:rsidRPr="001B72C7">
        <w:rPr>
          <w:rStyle w:val="paragraph"/>
          <w:b w:val="0"/>
          <w:color w:val="FF0066"/>
          <w:sz w:val="22"/>
          <w:szCs w:val="22"/>
        </w:rPr>
        <w:t>в газете «</w:t>
      </w:r>
      <w:proofErr w:type="spellStart"/>
      <w:r w:rsidRPr="001B72C7">
        <w:rPr>
          <w:rStyle w:val="paragraph"/>
          <w:b w:val="0"/>
          <w:color w:val="FF0066"/>
          <w:sz w:val="22"/>
          <w:szCs w:val="22"/>
        </w:rPr>
        <w:t>Коммерсантъ</w:t>
      </w:r>
      <w:proofErr w:type="spellEnd"/>
      <w:r w:rsidRPr="001B72C7">
        <w:rPr>
          <w:rStyle w:val="paragraph"/>
          <w:b w:val="0"/>
          <w:color w:val="FF0066"/>
          <w:sz w:val="22"/>
          <w:szCs w:val="22"/>
        </w:rPr>
        <w:t xml:space="preserve">» </w:t>
      </w:r>
      <w:r w:rsidRPr="001B72C7">
        <w:rPr>
          <w:rStyle w:val="paragraph"/>
          <w:b w:val="0"/>
          <w:color w:val="FF0066"/>
          <w:sz w:val="22"/>
          <w:szCs w:val="22"/>
          <w:u w:val="single"/>
          <w:shd w:val="clear" w:color="auto" w:fill="FFFF00"/>
        </w:rPr>
        <w:t xml:space="preserve">от </w:t>
      </w:r>
      <w:r w:rsidR="00BE3B43">
        <w:rPr>
          <w:rStyle w:val="paragraph"/>
          <w:b w:val="0"/>
          <w:color w:val="FF0066"/>
          <w:sz w:val="22"/>
          <w:szCs w:val="22"/>
          <w:u w:val="single"/>
          <w:shd w:val="clear" w:color="auto" w:fill="FFFF00"/>
        </w:rPr>
        <w:t>___</w:t>
      </w:r>
      <w:r w:rsidR="00F17177">
        <w:rPr>
          <w:rStyle w:val="paragraph"/>
          <w:b w:val="0"/>
          <w:color w:val="FF0066"/>
          <w:sz w:val="22"/>
          <w:szCs w:val="22"/>
          <w:u w:val="single"/>
          <w:shd w:val="clear" w:color="auto" w:fill="FFFF00"/>
        </w:rPr>
        <w:t>.0</w:t>
      </w:r>
      <w:r w:rsidR="00BE3B43">
        <w:rPr>
          <w:rStyle w:val="paragraph"/>
          <w:b w:val="0"/>
          <w:color w:val="FF0066"/>
          <w:sz w:val="22"/>
          <w:szCs w:val="22"/>
          <w:u w:val="single"/>
          <w:shd w:val="clear" w:color="auto" w:fill="FFFF00"/>
        </w:rPr>
        <w:t>7</w:t>
      </w:r>
      <w:r w:rsidR="00F17177">
        <w:rPr>
          <w:rStyle w:val="paragraph"/>
          <w:b w:val="0"/>
          <w:color w:val="FF0066"/>
          <w:sz w:val="22"/>
          <w:szCs w:val="22"/>
          <w:u w:val="single"/>
          <w:shd w:val="clear" w:color="auto" w:fill="FFFF00"/>
        </w:rPr>
        <w:t>.</w:t>
      </w:r>
      <w:r w:rsidRPr="001B72C7">
        <w:rPr>
          <w:rStyle w:val="paragraph"/>
          <w:b w:val="0"/>
          <w:color w:val="FF0066"/>
          <w:sz w:val="22"/>
          <w:szCs w:val="22"/>
          <w:u w:val="single"/>
          <w:shd w:val="clear" w:color="auto" w:fill="FFFF00"/>
        </w:rPr>
        <w:t>2017</w:t>
      </w:r>
      <w:r w:rsidRPr="001B72C7">
        <w:rPr>
          <w:rStyle w:val="paragraph"/>
          <w:b w:val="0"/>
          <w:color w:val="FF0066"/>
          <w:sz w:val="22"/>
          <w:szCs w:val="22"/>
        </w:rPr>
        <w:t xml:space="preserve"> г., </w:t>
      </w:r>
      <w:r w:rsidRPr="001B72C7">
        <w:rPr>
          <w:b w:val="0"/>
          <w:color w:val="FF0066"/>
          <w:sz w:val="22"/>
          <w:szCs w:val="22"/>
        </w:rPr>
        <w:t xml:space="preserve">объявление № </w:t>
      </w:r>
      <w:r w:rsidR="00BE3B43">
        <w:rPr>
          <w:b w:val="0"/>
          <w:color w:val="FF0066"/>
          <w:sz w:val="22"/>
          <w:szCs w:val="22"/>
        </w:rPr>
        <w:t>________</w:t>
      </w:r>
      <w:r w:rsidRPr="001B72C7">
        <w:rPr>
          <w:b w:val="0"/>
          <w:color w:val="FF0066"/>
          <w:sz w:val="22"/>
          <w:szCs w:val="22"/>
        </w:rPr>
        <w:t xml:space="preserve">, на сайте </w:t>
      </w:r>
      <w:hyperlink r:id="rId7" w:history="1">
        <w:r w:rsidRPr="001B72C7">
          <w:rPr>
            <w:rStyle w:val="a8"/>
            <w:b w:val="0"/>
            <w:sz w:val="22"/>
            <w:szCs w:val="22"/>
          </w:rPr>
          <w:t>http://www.kommersant.ru/bankruptcy/</w:t>
        </w:r>
      </w:hyperlink>
      <w:r w:rsidRPr="001B72C7">
        <w:rPr>
          <w:b w:val="0"/>
          <w:color w:val="FF0066"/>
          <w:sz w:val="22"/>
          <w:szCs w:val="22"/>
        </w:rPr>
        <w:t xml:space="preserve">, а также </w:t>
      </w:r>
      <w:hyperlink r:id="rId8" w:history="1">
        <w:r w:rsidRPr="001B72C7">
          <w:rPr>
            <w:rStyle w:val="a8"/>
            <w:b w:val="0"/>
            <w:sz w:val="22"/>
            <w:szCs w:val="22"/>
          </w:rPr>
          <w:t>http://bankrot.fedresurs.ru/</w:t>
        </w:r>
      </w:hyperlink>
      <w:r w:rsidRPr="001B72C7">
        <w:rPr>
          <w:b w:val="0"/>
          <w:color w:val="FF0066"/>
          <w:sz w:val="22"/>
          <w:szCs w:val="22"/>
        </w:rPr>
        <w:t xml:space="preserve"> (сообщение № </w:t>
      </w:r>
      <w:r w:rsidR="00BE3B43" w:rsidRPr="00BE3B43">
        <w:rPr>
          <w:color w:val="FF0066"/>
          <w:sz w:val="22"/>
          <w:szCs w:val="22"/>
        </w:rPr>
        <w:t>1812092</w:t>
      </w:r>
      <w:r w:rsidR="00BE3B43">
        <w:rPr>
          <w:rFonts w:ascii="Tahoma" w:hAnsi="Tahoma" w:cs="Tahoma"/>
          <w:color w:val="000000"/>
        </w:rPr>
        <w:t xml:space="preserve"> </w:t>
      </w:r>
      <w:r w:rsidRPr="001B72C7">
        <w:rPr>
          <w:color w:val="002060"/>
          <w:sz w:val="22"/>
          <w:szCs w:val="22"/>
          <w:u w:val="single"/>
          <w:shd w:val="clear" w:color="auto" w:fill="FFFF00"/>
        </w:rPr>
        <w:t xml:space="preserve">от  </w:t>
      </w:r>
      <w:r w:rsidR="00235386">
        <w:rPr>
          <w:color w:val="002060"/>
          <w:sz w:val="22"/>
          <w:szCs w:val="22"/>
          <w:u w:val="single"/>
          <w:shd w:val="clear" w:color="auto" w:fill="FFFF00"/>
        </w:rPr>
        <w:t>10.07.2017</w:t>
      </w:r>
      <w:r w:rsidRPr="001B72C7">
        <w:rPr>
          <w:b w:val="0"/>
          <w:color w:val="FF0066"/>
          <w:sz w:val="22"/>
          <w:szCs w:val="22"/>
        </w:rPr>
        <w:t>)</w:t>
      </w:r>
      <w:r w:rsidRPr="001B72C7">
        <w:rPr>
          <w:b w:val="0"/>
          <w:sz w:val="22"/>
          <w:szCs w:val="22"/>
        </w:rPr>
        <w:t xml:space="preserve"> </w:t>
      </w:r>
      <w:r w:rsidRPr="001B72C7">
        <w:rPr>
          <w:b w:val="0"/>
          <w:bCs w:val="0"/>
          <w:sz w:val="22"/>
          <w:szCs w:val="22"/>
        </w:rPr>
        <w:t>в обеспечение исполнения обязательств по оплате имущества должника на торгах. Основание платежа – «</w:t>
      </w:r>
      <w:r w:rsidRPr="001B72C7">
        <w:rPr>
          <w:b w:val="0"/>
          <w:bCs w:val="0"/>
          <w:color w:val="FF0066"/>
          <w:sz w:val="22"/>
          <w:szCs w:val="22"/>
        </w:rPr>
        <w:t xml:space="preserve">Задаток для этапа № __ реализации посредством публичного предложения имущества ООО «Марк и Ко»  по делу А51 -20332/2015 г. по договору о задатке № </w:t>
      </w:r>
      <w:r w:rsidR="00BE3B43">
        <w:rPr>
          <w:b w:val="0"/>
          <w:bCs w:val="0"/>
          <w:color w:val="FF0066"/>
          <w:sz w:val="22"/>
          <w:szCs w:val="22"/>
        </w:rPr>
        <w:t>18</w:t>
      </w:r>
      <w:r w:rsidRPr="001B72C7">
        <w:rPr>
          <w:b w:val="0"/>
          <w:bCs w:val="0"/>
          <w:color w:val="FF0066"/>
          <w:sz w:val="22"/>
          <w:szCs w:val="22"/>
        </w:rPr>
        <w:t xml:space="preserve"> от </w:t>
      </w:r>
      <w:r w:rsidR="00BE3B43">
        <w:rPr>
          <w:b w:val="0"/>
          <w:bCs w:val="0"/>
          <w:color w:val="FF0066"/>
          <w:sz w:val="22"/>
          <w:szCs w:val="22"/>
        </w:rPr>
        <w:t>26</w:t>
      </w:r>
      <w:r w:rsidRPr="001B72C7">
        <w:rPr>
          <w:b w:val="0"/>
          <w:bCs w:val="0"/>
          <w:color w:val="FF0066"/>
          <w:sz w:val="22"/>
          <w:szCs w:val="22"/>
        </w:rPr>
        <w:t>.</w:t>
      </w:r>
      <w:r w:rsidR="00BE3B43">
        <w:rPr>
          <w:b w:val="0"/>
          <w:bCs w:val="0"/>
          <w:color w:val="FF0066"/>
          <w:sz w:val="22"/>
          <w:szCs w:val="22"/>
        </w:rPr>
        <w:t>07</w:t>
      </w:r>
      <w:r w:rsidRPr="001B72C7">
        <w:rPr>
          <w:b w:val="0"/>
          <w:bCs w:val="0"/>
          <w:color w:val="FF0066"/>
          <w:sz w:val="22"/>
          <w:szCs w:val="22"/>
        </w:rPr>
        <w:t>.1</w:t>
      </w:r>
      <w:r w:rsidR="001B72C7" w:rsidRPr="001B72C7">
        <w:rPr>
          <w:b w:val="0"/>
          <w:bCs w:val="0"/>
          <w:color w:val="FF0066"/>
          <w:sz w:val="22"/>
          <w:szCs w:val="22"/>
        </w:rPr>
        <w:t>7</w:t>
      </w:r>
      <w:r w:rsidRPr="001B72C7">
        <w:rPr>
          <w:b w:val="0"/>
          <w:bCs w:val="0"/>
          <w:color w:val="FF0066"/>
          <w:sz w:val="22"/>
          <w:szCs w:val="22"/>
        </w:rPr>
        <w:t xml:space="preserve">  по лоту № 1».</w:t>
      </w:r>
    </w:p>
    <w:p w:rsidR="00F9257E" w:rsidRPr="00BE3B43" w:rsidRDefault="00F9257E" w:rsidP="00BE3B43">
      <w:pPr>
        <w:pStyle w:val="a3"/>
        <w:ind w:firstLine="708"/>
        <w:jc w:val="both"/>
        <w:rPr>
          <w:b w:val="0"/>
          <w:bCs w:val="0"/>
          <w:sz w:val="22"/>
          <w:szCs w:val="22"/>
        </w:rPr>
      </w:pPr>
      <w:r w:rsidRPr="00BE3B43">
        <w:rPr>
          <w:b w:val="0"/>
          <w:bCs w:val="0"/>
          <w:sz w:val="22"/>
          <w:szCs w:val="22"/>
        </w:rPr>
        <w:t>Указанная сумма вносится в качестве задатка в счет обеспечения исполнения обязательств по оплате реализуемого имущества:</w:t>
      </w:r>
    </w:p>
    <w:p w:rsidR="001B72C7" w:rsidRPr="00BE3B43" w:rsidRDefault="004A1A21" w:rsidP="001B72C7">
      <w:pPr>
        <w:spacing w:line="240" w:lineRule="auto"/>
        <w:ind w:firstLine="708"/>
        <w:jc w:val="both"/>
        <w:rPr>
          <w:rFonts w:ascii="Times New Roman" w:hAnsi="Times New Roman"/>
        </w:rPr>
      </w:pPr>
      <w:r w:rsidRPr="00BE3B43">
        <w:rPr>
          <w:rFonts w:ascii="Times New Roman" w:hAnsi="Times New Roman"/>
          <w:b/>
          <w:highlight w:val="yellow"/>
        </w:rPr>
        <w:t>Лот №1</w:t>
      </w:r>
      <w:r w:rsidRPr="00BE3B43">
        <w:rPr>
          <w:rFonts w:ascii="Times New Roman" w:hAnsi="Times New Roman"/>
          <w:highlight w:val="yellow"/>
        </w:rPr>
        <w:t xml:space="preserve"> - </w:t>
      </w:r>
      <w:r w:rsidR="00BE3B43" w:rsidRPr="00BE3B43">
        <w:rPr>
          <w:rFonts w:ascii="Times New Roman" w:hAnsi="Times New Roman"/>
          <w:color w:val="000000"/>
        </w:rPr>
        <w:t xml:space="preserve">Запчасти к импортным автомобилям в ассортименте в составе 8021 единицы.  Описание лота (полный список запчастей) опубликован в сообщении </w:t>
      </w:r>
      <w:hyperlink r:id="rId9" w:history="1">
        <w:r w:rsidR="00BE3B43" w:rsidRPr="00BE3B43">
          <w:rPr>
            <w:rStyle w:val="a8"/>
            <w:rFonts w:ascii="Times New Roman" w:hAnsi="Times New Roman"/>
            <w:color w:val="000000"/>
          </w:rPr>
          <w:t>http://bankrot.fedresurs.ru/</w:t>
        </w:r>
      </w:hyperlink>
      <w:r w:rsidR="00BE3B43" w:rsidRPr="00BE3B43">
        <w:rPr>
          <w:rFonts w:ascii="Times New Roman" w:hAnsi="Times New Roman"/>
          <w:color w:val="000000"/>
        </w:rPr>
        <w:t xml:space="preserve"> № 1812092 от 10.07.2017 и </w:t>
      </w:r>
      <w:r w:rsidR="00BE3B43" w:rsidRPr="00BE3B43">
        <w:rPr>
          <w:rFonts w:ascii="Times New Roman" w:hAnsi="Times New Roman"/>
          <w:color w:val="000000"/>
          <w:highlight w:val="yellow"/>
        </w:rPr>
        <w:t>№ 1871192 от  15.06.2017</w:t>
      </w:r>
      <w:r w:rsidR="00BE3B43" w:rsidRPr="00BE3B43">
        <w:rPr>
          <w:rFonts w:ascii="Times New Roman" w:hAnsi="Times New Roman"/>
          <w:color w:val="000000"/>
        </w:rPr>
        <w:t>.</w:t>
      </w:r>
    </w:p>
    <w:p w:rsidR="00113296" w:rsidRPr="00BE3B43" w:rsidRDefault="00BE3B43" w:rsidP="001B72C7">
      <w:pPr>
        <w:spacing w:line="240" w:lineRule="auto"/>
        <w:ind w:firstLine="708"/>
        <w:jc w:val="both"/>
        <w:rPr>
          <w:rFonts w:ascii="Times New Roman" w:hAnsi="Times New Roman"/>
        </w:rPr>
      </w:pPr>
      <w:r w:rsidRPr="00BE3B43">
        <w:rPr>
          <w:rFonts w:ascii="Times New Roman" w:hAnsi="Times New Roman"/>
        </w:rPr>
        <w:t xml:space="preserve">Начальная продажная цена (НПЦ) первого этапа 7 374 876 руб. и устанавливается в размере рыночной цены, определенной в отчете об оценке № 495-2017 (18795) «Об оценке движимого имущества в составе 8021 единицы»  и опубликованной в сообщении на </w:t>
      </w:r>
      <w:hyperlink r:id="rId10" w:history="1">
        <w:r w:rsidRPr="00BE3B43">
          <w:rPr>
            <w:rFonts w:ascii="Times New Roman" w:hAnsi="Times New Roman"/>
          </w:rPr>
          <w:t>http://bankrot.fedresurs.ru/</w:t>
        </w:r>
      </w:hyperlink>
      <w:r w:rsidRPr="00BE3B43">
        <w:rPr>
          <w:rFonts w:ascii="Times New Roman" w:hAnsi="Times New Roman"/>
        </w:rPr>
        <w:t xml:space="preserve">  № 1722961 от 10.04.2017</w:t>
      </w:r>
      <w:r w:rsidR="00235386">
        <w:rPr>
          <w:rFonts w:ascii="Times New Roman" w:hAnsi="Times New Roman"/>
        </w:rPr>
        <w:t xml:space="preserve"> г.</w:t>
      </w:r>
      <w:r w:rsidR="00990368" w:rsidRPr="00BE3B43">
        <w:rPr>
          <w:rFonts w:ascii="Times New Roman" w:hAnsi="Times New Roman"/>
        </w:rPr>
        <w:t>, без НДС</w:t>
      </w:r>
      <w:r w:rsidR="001B72C7" w:rsidRPr="00BE3B43">
        <w:rPr>
          <w:rFonts w:ascii="Times New Roman" w:hAnsi="Times New Roman"/>
        </w:rPr>
        <w:t>.</w:t>
      </w:r>
    </w:p>
    <w:p w:rsidR="007D2FF7" w:rsidRPr="00EB23FB" w:rsidRDefault="007D2FF7" w:rsidP="00EB23F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color w:val="002060"/>
        </w:rPr>
      </w:pPr>
      <w:r w:rsidRPr="00EB23FB">
        <w:rPr>
          <w:rFonts w:ascii="Times New Roman" w:hAnsi="Times New Roman"/>
          <w:color w:val="002060"/>
        </w:rPr>
        <w:t>2. </w:t>
      </w:r>
      <w:r w:rsidR="00C10610" w:rsidRPr="00EB23FB">
        <w:rPr>
          <w:rFonts w:ascii="Times New Roman" w:hAnsi="Times New Roman"/>
          <w:color w:val="002060"/>
        </w:rPr>
        <w:t xml:space="preserve">Месторасположение имущества: </w:t>
      </w:r>
      <w:r w:rsidR="001B72C7" w:rsidRPr="00EB23FB">
        <w:rPr>
          <w:rFonts w:ascii="Times New Roman" w:hAnsi="Times New Roman"/>
          <w:color w:val="002060"/>
        </w:rPr>
        <w:t>г. Уссурийск, ул. Ленинградская, 51.</w:t>
      </w:r>
    </w:p>
    <w:p w:rsidR="006E01F3" w:rsidRPr="00EB23FB" w:rsidRDefault="007D2FF7" w:rsidP="005F1EF7">
      <w:pPr>
        <w:spacing w:line="240" w:lineRule="auto"/>
        <w:ind w:firstLine="708"/>
        <w:jc w:val="both"/>
        <w:rPr>
          <w:rFonts w:ascii="Times New Roman" w:hAnsi="Times New Roman"/>
          <w:color w:val="002060"/>
        </w:rPr>
      </w:pPr>
      <w:r w:rsidRPr="00EB23FB">
        <w:rPr>
          <w:rFonts w:ascii="Times New Roman" w:hAnsi="Times New Roman"/>
          <w:color w:val="002060"/>
        </w:rPr>
        <w:t>3. Существующие ограничения (обременения) права –</w:t>
      </w:r>
      <w:r w:rsidR="004A1A21" w:rsidRPr="00EB23FB">
        <w:rPr>
          <w:rFonts w:ascii="Times New Roman" w:hAnsi="Times New Roman"/>
          <w:color w:val="002060"/>
        </w:rPr>
        <w:t xml:space="preserve"> </w:t>
      </w:r>
      <w:r w:rsidR="005F1EF7">
        <w:rPr>
          <w:rFonts w:ascii="Times New Roman" w:hAnsi="Times New Roman"/>
          <w:color w:val="002060"/>
        </w:rPr>
        <w:t>нет.</w:t>
      </w:r>
    </w:p>
    <w:p w:rsidR="001B72C7" w:rsidRPr="00025904" w:rsidRDefault="003E3D56" w:rsidP="00EB23F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. </w:t>
      </w:r>
      <w:r w:rsidR="001B72C7" w:rsidRPr="00025904">
        <w:rPr>
          <w:rFonts w:ascii="Times New Roman" w:hAnsi="Times New Roman"/>
          <w:bCs/>
        </w:rPr>
        <w:t xml:space="preserve">Для участия в </w:t>
      </w:r>
      <w:r w:rsidR="001B72C7" w:rsidRPr="00025904">
        <w:rPr>
          <w:rFonts w:ascii="Times New Roman" w:hAnsi="Times New Roman"/>
          <w:bCs/>
          <w:color w:val="FF0066"/>
        </w:rPr>
        <w:t>реализации посредством публичного предложения</w:t>
      </w:r>
      <w:r w:rsidR="001B72C7" w:rsidRPr="00025904">
        <w:rPr>
          <w:rFonts w:ascii="Times New Roman" w:hAnsi="Times New Roman"/>
          <w:color w:val="FF0066"/>
        </w:rPr>
        <w:t xml:space="preserve"> </w:t>
      </w:r>
      <w:r w:rsidR="001B72C7" w:rsidRPr="00025904">
        <w:rPr>
          <w:rFonts w:ascii="Times New Roman" w:hAnsi="Times New Roman"/>
          <w:bCs/>
        </w:rPr>
        <w:t xml:space="preserve">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 (за исключением случаев, указанных </w:t>
      </w:r>
      <w:r w:rsidR="001B72C7" w:rsidRPr="00025904">
        <w:rPr>
          <w:rFonts w:ascii="Times New Roman" w:hAnsi="Times New Roman"/>
          <w:bCs/>
          <w:color w:val="FF0000"/>
        </w:rPr>
        <w:t>в п. 5</w:t>
      </w:r>
      <w:r w:rsidR="001B72C7" w:rsidRPr="00025904">
        <w:rPr>
          <w:rFonts w:ascii="Times New Roman" w:hAnsi="Times New Roman"/>
          <w:bCs/>
        </w:rPr>
        <w:t xml:space="preserve"> настоящего договора), за исключением победителя торгов, в течение пяти рабочих дней со дня подписания протокола о результатах проведения реализации.</w:t>
      </w:r>
    </w:p>
    <w:p w:rsidR="001B72C7" w:rsidRDefault="001B72C7" w:rsidP="00EB23FB">
      <w:pPr>
        <w:spacing w:line="240" w:lineRule="auto"/>
        <w:ind w:firstLine="708"/>
        <w:jc w:val="both"/>
        <w:rPr>
          <w:rFonts w:ascii="Times New Roman" w:hAnsi="Times New Roman"/>
          <w:bCs/>
        </w:rPr>
      </w:pPr>
      <w:r w:rsidRPr="00025904">
        <w:rPr>
          <w:rFonts w:ascii="Times New Roman" w:hAnsi="Times New Roman"/>
          <w:bCs/>
        </w:rPr>
        <w:t xml:space="preserve">Суммы, указанные в пункте 1 настоящего Договора должны быть уплачены на счет Продавца до </w:t>
      </w:r>
      <w:proofErr w:type="spellStart"/>
      <w:r w:rsidRPr="00025904">
        <w:rPr>
          <w:rFonts w:ascii="Times New Roman" w:hAnsi="Times New Roman"/>
          <w:bCs/>
        </w:rPr>
        <w:t>_окончания</w:t>
      </w:r>
      <w:proofErr w:type="spellEnd"/>
      <w:r w:rsidRPr="00025904">
        <w:rPr>
          <w:rFonts w:ascii="Times New Roman" w:hAnsi="Times New Roman"/>
          <w:bCs/>
        </w:rPr>
        <w:t xml:space="preserve"> времени соответствующего этапа, на который подаётся заявка. В случае </w:t>
      </w:r>
      <w:proofErr w:type="spellStart"/>
      <w:r w:rsidRPr="00025904">
        <w:rPr>
          <w:rFonts w:ascii="Times New Roman" w:hAnsi="Times New Roman"/>
          <w:bCs/>
        </w:rPr>
        <w:t>непоступления</w:t>
      </w:r>
      <w:proofErr w:type="spellEnd"/>
      <w:r w:rsidRPr="00025904">
        <w:rPr>
          <w:rFonts w:ascii="Times New Roman" w:hAnsi="Times New Roman"/>
          <w:bCs/>
        </w:rPr>
        <w:t xml:space="preserve"> (не полного поступления) суммы задатка в установленный срок, обязательства Претендента по внесению задатка считаются не выполненными. В этом случае Претендент к участию в </w:t>
      </w:r>
      <w:r w:rsidRPr="00025904">
        <w:rPr>
          <w:rFonts w:ascii="Times New Roman" w:hAnsi="Times New Roman"/>
          <w:color w:val="FF0066"/>
        </w:rPr>
        <w:t xml:space="preserve">реализации посредством публичного предложения на данном текущем этапе </w:t>
      </w:r>
      <w:r w:rsidRPr="00025904">
        <w:rPr>
          <w:rFonts w:ascii="Times New Roman" w:hAnsi="Times New Roman"/>
          <w:bCs/>
        </w:rPr>
        <w:t xml:space="preserve">не допускается. Сумма считается уплаченной в момент поступления всей суммы задатка на </w:t>
      </w:r>
      <w:proofErr w:type="spellStart"/>
      <w:r w:rsidRPr="00025904">
        <w:rPr>
          <w:rFonts w:ascii="Times New Roman" w:hAnsi="Times New Roman"/>
          <w:bCs/>
        </w:rPr>
        <w:t>р</w:t>
      </w:r>
      <w:proofErr w:type="spellEnd"/>
      <w:r w:rsidRPr="00025904">
        <w:rPr>
          <w:rFonts w:ascii="Times New Roman" w:hAnsi="Times New Roman"/>
          <w:bCs/>
        </w:rPr>
        <w:t xml:space="preserve">/с Продавца согласно следующим реквизитам: 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6E01F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ПАО «Дальневосточный банк»</w:t>
            </w:r>
            <w:r w:rsidR="00AD56CF" w:rsidRPr="006E01F3">
              <w:rPr>
                <w:rFonts w:ascii="Times New Roman" w:hAnsi="Times New Roman"/>
                <w:bCs/>
                <w:color w:val="C00000"/>
              </w:rPr>
              <w:t>,</w:t>
            </w:r>
            <w:r w:rsidR="00AB524A" w:rsidRPr="006E01F3">
              <w:rPr>
                <w:rFonts w:ascii="Times New Roman" w:hAnsi="Times New Roman"/>
                <w:bCs/>
                <w:color w:val="C00000"/>
              </w:rPr>
              <w:t xml:space="preserve"> г. </w:t>
            </w:r>
            <w:r w:rsidR="00AD56CF" w:rsidRPr="006E01F3">
              <w:rPr>
                <w:rFonts w:ascii="Times New Roman" w:hAnsi="Times New Roman"/>
                <w:bCs/>
                <w:color w:val="C0000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ИНН </w:t>
            </w:r>
            <w:r w:rsidR="006E01F3" w:rsidRPr="006E01F3">
              <w:rPr>
                <w:rFonts w:ascii="Georgia" w:hAnsi="Georgia" w:cs="Tahoma"/>
                <w:color w:val="C00000"/>
              </w:rPr>
              <w:t>2511057890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ind w:left="57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КПП </w:t>
            </w:r>
            <w:r w:rsidR="006E01F3" w:rsidRPr="006E01F3">
              <w:rPr>
                <w:rFonts w:ascii="Times New Roman" w:hAnsi="Times New Roman"/>
                <w:bCs/>
                <w:color w:val="C00000"/>
              </w:rPr>
              <w:t>251101001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1B72C7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1B72C7">
              <w:rPr>
                <w:rFonts w:ascii="Times New Roman" w:hAnsi="Times New Roman"/>
                <w:bCs/>
                <w:color w:val="C00000"/>
              </w:rPr>
              <w:t>40702810100220000454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83734F" w:rsidRPr="006E01F3" w:rsidRDefault="00AB524A" w:rsidP="0083734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ООО «</w:t>
            </w:r>
            <w:r w:rsidR="006E01F3"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Марк и Ко</w:t>
            </w:r>
            <w:r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»</w:t>
            </w:r>
          </w:p>
          <w:p w:rsidR="00E65276" w:rsidRPr="009210AB" w:rsidRDefault="00E65276" w:rsidP="00E652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E01F3" w:rsidRDefault="00C415D0" w:rsidP="00BE3B43">
            <w:pPr>
              <w:rPr>
                <w:rFonts w:ascii="Times New Roman" w:hAnsi="Times New Roman"/>
                <w:color w:val="C00000"/>
              </w:rPr>
            </w:pPr>
            <w:r w:rsidRPr="00EB23FB">
              <w:rPr>
                <w:rFonts w:ascii="Times New Roman" w:hAnsi="Times New Roman"/>
                <w:bCs/>
                <w:color w:val="FF0066"/>
              </w:rPr>
              <w:t xml:space="preserve">Задаток для </w:t>
            </w:r>
            <w:r w:rsidRPr="00A864F3">
              <w:rPr>
                <w:rFonts w:ascii="Times New Roman" w:hAnsi="Times New Roman"/>
                <w:bCs/>
                <w:color w:val="FF0066"/>
              </w:rPr>
              <w:t>этапа № __ реализации посредством публичного предложения</w:t>
            </w:r>
            <w:r w:rsidRPr="00EB23FB">
              <w:rPr>
                <w:rFonts w:ascii="Times New Roman" w:hAnsi="Times New Roman"/>
                <w:bCs/>
                <w:color w:val="FF0066"/>
              </w:rPr>
              <w:t xml:space="preserve"> имуществ</w:t>
            </w:r>
            <w:r w:rsidRPr="00A864F3">
              <w:rPr>
                <w:rFonts w:ascii="Times New Roman" w:hAnsi="Times New Roman"/>
                <w:bCs/>
                <w:color w:val="FF0066"/>
              </w:rPr>
              <w:t>а</w:t>
            </w:r>
            <w:r w:rsidRPr="00EB23FB">
              <w:rPr>
                <w:rFonts w:ascii="Times New Roman" w:hAnsi="Times New Roman"/>
                <w:bCs/>
                <w:color w:val="FF0066"/>
              </w:rPr>
              <w:t xml:space="preserve"> ООО «Марк и Ко» по делу А51–20332/2015 г. по договору о задатке № </w:t>
            </w:r>
            <w:r w:rsidR="00BE3B43">
              <w:rPr>
                <w:rFonts w:ascii="Times New Roman" w:hAnsi="Times New Roman"/>
                <w:bCs/>
                <w:color w:val="FF0066"/>
              </w:rPr>
              <w:t>18</w:t>
            </w:r>
            <w:r w:rsidRPr="00EB23FB">
              <w:rPr>
                <w:rFonts w:ascii="Times New Roman" w:hAnsi="Times New Roman"/>
                <w:bCs/>
                <w:color w:val="FF0066"/>
              </w:rPr>
              <w:t xml:space="preserve"> от </w:t>
            </w:r>
            <w:r w:rsidR="00BE3B43">
              <w:rPr>
                <w:rFonts w:ascii="Times New Roman" w:hAnsi="Times New Roman"/>
                <w:bCs/>
                <w:color w:val="FF0066"/>
              </w:rPr>
              <w:t>26</w:t>
            </w:r>
            <w:r w:rsidRPr="00EB23FB">
              <w:rPr>
                <w:rFonts w:ascii="Times New Roman" w:hAnsi="Times New Roman"/>
                <w:bCs/>
                <w:color w:val="FF0066"/>
              </w:rPr>
              <w:t>.</w:t>
            </w:r>
            <w:r w:rsidR="00BE3B43">
              <w:rPr>
                <w:rFonts w:ascii="Times New Roman" w:hAnsi="Times New Roman"/>
                <w:bCs/>
                <w:color w:val="FF0066"/>
              </w:rPr>
              <w:t>07</w:t>
            </w:r>
            <w:r w:rsidRPr="00EB23FB">
              <w:rPr>
                <w:rFonts w:ascii="Times New Roman" w:hAnsi="Times New Roman"/>
                <w:bCs/>
                <w:color w:val="FF0066"/>
              </w:rPr>
              <w:t>.</w:t>
            </w:r>
            <w:r w:rsidR="005F1EF7">
              <w:rPr>
                <w:rFonts w:ascii="Times New Roman" w:hAnsi="Times New Roman"/>
                <w:bCs/>
                <w:color w:val="FF0066"/>
              </w:rPr>
              <w:t>17</w:t>
            </w:r>
            <w:r w:rsidRPr="00EB23FB">
              <w:rPr>
                <w:rFonts w:ascii="Times New Roman" w:hAnsi="Times New Roman"/>
                <w:bCs/>
                <w:color w:val="FF0066"/>
              </w:rPr>
              <w:t xml:space="preserve">  по лоту № 1</w:t>
            </w:r>
          </w:p>
        </w:tc>
      </w:tr>
    </w:tbl>
    <w:p w:rsidR="00EB23FB" w:rsidRPr="00EB23FB" w:rsidRDefault="00EB23FB" w:rsidP="00EB23FB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color w:val="002060"/>
          <w:sz w:val="22"/>
          <w:szCs w:val="22"/>
        </w:rPr>
        <w:t>5</w:t>
      </w:r>
      <w:r w:rsidRPr="00EB23FB">
        <w:rPr>
          <w:b w:val="0"/>
          <w:bCs w:val="0"/>
          <w:color w:val="002060"/>
          <w:sz w:val="22"/>
          <w:szCs w:val="22"/>
        </w:rPr>
        <w:t>. Внесенный Задаток не возвращается в случае:</w:t>
      </w:r>
    </w:p>
    <w:p w:rsidR="00EB23FB" w:rsidRPr="00EB23FB" w:rsidRDefault="00EB23FB" w:rsidP="00EB23FB">
      <w:pPr>
        <w:pStyle w:val="a3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EB23FB">
        <w:rPr>
          <w:color w:val="002060"/>
          <w:sz w:val="22"/>
          <w:szCs w:val="22"/>
        </w:rPr>
        <w:t xml:space="preserve"> </w:t>
      </w:r>
      <w:r w:rsidRPr="00EB23FB">
        <w:rPr>
          <w:b w:val="0"/>
          <w:bCs w:val="0"/>
          <w:color w:val="002060"/>
          <w:sz w:val="22"/>
          <w:szCs w:val="22"/>
        </w:rPr>
        <w:t>(в течение пяти дней со дня получения предложения арбитражного управляющего о заключении такого договора, внес изменения в договор (не полный акцепт)),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B23FB" w:rsidRPr="00EB23FB" w:rsidRDefault="00EB23FB" w:rsidP="00EB23FB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- Если Претендент, признанный победителем на этапе уклонится от оплаты реализуемого Имущества (не полностью оплатил) в срок, установленный организатором торгов).</w:t>
      </w:r>
    </w:p>
    <w:p w:rsidR="00EB23FB" w:rsidRPr="00EB23FB" w:rsidRDefault="00EB23FB" w:rsidP="00EB23FB">
      <w:pPr>
        <w:pStyle w:val="a6"/>
        <w:ind w:firstLine="851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- Если Претендент отозвал заявку после окончания этапа публичного предложения и до подведения итогов торгов;</w:t>
      </w:r>
    </w:p>
    <w:p w:rsidR="00A6026F" w:rsidRPr="00EB23FB" w:rsidRDefault="003E3D56" w:rsidP="00EB23FB">
      <w:pPr>
        <w:pStyle w:val="a3"/>
        <w:ind w:firstLine="708"/>
        <w:jc w:val="both"/>
        <w:rPr>
          <w:rStyle w:val="paragraph"/>
          <w:b w:val="0"/>
          <w:color w:val="002060"/>
          <w:sz w:val="22"/>
          <w:szCs w:val="22"/>
        </w:rPr>
      </w:pPr>
      <w:r w:rsidRPr="00EB23FB">
        <w:rPr>
          <w:rStyle w:val="paragraph"/>
          <w:color w:val="002060"/>
          <w:sz w:val="22"/>
          <w:szCs w:val="22"/>
        </w:rPr>
        <w:t>6</w:t>
      </w:r>
      <w:r w:rsidR="00A6026F" w:rsidRPr="00EB23FB">
        <w:rPr>
          <w:rStyle w:val="paragraph"/>
          <w:color w:val="002060"/>
          <w:sz w:val="22"/>
          <w:szCs w:val="22"/>
        </w:rPr>
        <w:t xml:space="preserve">. </w:t>
      </w:r>
      <w:r w:rsidR="00A6026F" w:rsidRPr="00EB23FB">
        <w:rPr>
          <w:rStyle w:val="paragraph"/>
          <w:b w:val="0"/>
          <w:color w:val="002060"/>
          <w:sz w:val="22"/>
          <w:szCs w:val="22"/>
        </w:rPr>
        <w:t>В случае признания Претендента победителем торгов по реализации имущества</w:t>
      </w:r>
      <w:r w:rsidR="00370C1E" w:rsidRPr="00EB23FB">
        <w:rPr>
          <w:rStyle w:val="paragraph"/>
          <w:b w:val="0"/>
          <w:color w:val="002060"/>
          <w:sz w:val="22"/>
          <w:szCs w:val="22"/>
        </w:rPr>
        <w:t xml:space="preserve"> (прав требования</w:t>
      </w:r>
      <w:r w:rsidR="006E01F3" w:rsidRPr="00EB23FB">
        <w:rPr>
          <w:rStyle w:val="paragraph"/>
          <w:b w:val="0"/>
          <w:color w:val="002060"/>
          <w:sz w:val="22"/>
          <w:szCs w:val="22"/>
        </w:rPr>
        <w:t>, доли в УК</w:t>
      </w:r>
      <w:r w:rsidR="00370C1E" w:rsidRPr="00EB23FB">
        <w:rPr>
          <w:rStyle w:val="paragraph"/>
          <w:b w:val="0"/>
          <w:color w:val="002060"/>
          <w:sz w:val="22"/>
          <w:szCs w:val="22"/>
        </w:rPr>
        <w:t>)</w:t>
      </w:r>
      <w:r w:rsidR="00A6026F" w:rsidRPr="00EB23FB">
        <w:rPr>
          <w:rStyle w:val="paragraph"/>
          <w:b w:val="0"/>
          <w:color w:val="002060"/>
          <w:sz w:val="22"/>
          <w:szCs w:val="22"/>
        </w:rPr>
        <w:t>, указанного в п.1 данного договора, сумма внесенного задатка не возвращается и</w:t>
      </w:r>
      <w:r w:rsidR="00A6026F" w:rsidRPr="00EB23FB">
        <w:rPr>
          <w:rStyle w:val="paragraph"/>
          <w:color w:val="002060"/>
          <w:sz w:val="22"/>
          <w:szCs w:val="22"/>
        </w:rPr>
        <w:t xml:space="preserve"> </w:t>
      </w:r>
      <w:r w:rsidR="00A6026F" w:rsidRPr="00EB23FB">
        <w:rPr>
          <w:rStyle w:val="paragraph"/>
          <w:b w:val="0"/>
          <w:color w:val="002060"/>
          <w:sz w:val="22"/>
          <w:szCs w:val="22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EB23FB">
        <w:rPr>
          <w:rStyle w:val="paragraph"/>
          <w:b w:val="0"/>
          <w:color w:val="002060"/>
          <w:sz w:val="22"/>
          <w:szCs w:val="22"/>
        </w:rPr>
        <w:t xml:space="preserve"> в соответствии с</w:t>
      </w:r>
      <w:r w:rsidR="00A6026F" w:rsidRPr="00EB23FB">
        <w:rPr>
          <w:rStyle w:val="paragraph"/>
          <w:color w:val="002060"/>
          <w:sz w:val="22"/>
          <w:szCs w:val="22"/>
        </w:rPr>
        <w:t xml:space="preserve"> </w:t>
      </w:r>
      <w:r w:rsidR="00A6026F" w:rsidRPr="00EB23FB">
        <w:rPr>
          <w:rStyle w:val="paragraph"/>
          <w:b w:val="0"/>
          <w:color w:val="002060"/>
          <w:sz w:val="22"/>
          <w:szCs w:val="22"/>
        </w:rPr>
        <w:t xml:space="preserve"> законодательством РФ.</w:t>
      </w:r>
    </w:p>
    <w:p w:rsidR="009233EC" w:rsidRPr="00EB23FB" w:rsidRDefault="003E3D56" w:rsidP="00EB23FB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7</w:t>
      </w:r>
      <w:r w:rsidR="009233EC" w:rsidRPr="00EB23FB">
        <w:rPr>
          <w:b w:val="0"/>
          <w:bCs w:val="0"/>
          <w:color w:val="002060"/>
          <w:sz w:val="22"/>
          <w:szCs w:val="22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EB23FB" w:rsidRDefault="003E3D56" w:rsidP="00EB23FB">
      <w:pPr>
        <w:pStyle w:val="a3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8</w:t>
      </w:r>
      <w:r w:rsidR="005D0C45" w:rsidRPr="00EB23FB">
        <w:rPr>
          <w:b w:val="0"/>
          <w:bCs w:val="0"/>
          <w:color w:val="002060"/>
          <w:sz w:val="22"/>
          <w:szCs w:val="22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EB23FB" w:rsidRDefault="003E3D56" w:rsidP="00EB23FB">
      <w:pPr>
        <w:pStyle w:val="a3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9</w:t>
      </w:r>
      <w:r w:rsidR="005D0C45" w:rsidRPr="00EB23FB">
        <w:rPr>
          <w:b w:val="0"/>
          <w:bCs w:val="0"/>
          <w:color w:val="002060"/>
          <w:sz w:val="22"/>
          <w:szCs w:val="22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EB23FB" w:rsidRDefault="003E3D56" w:rsidP="00EB23FB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lastRenderedPageBreak/>
        <w:t>10</w:t>
      </w:r>
      <w:r w:rsidR="005D0C45" w:rsidRPr="00EB23FB">
        <w:rPr>
          <w:b w:val="0"/>
          <w:bCs w:val="0"/>
          <w:color w:val="002060"/>
          <w:sz w:val="22"/>
          <w:szCs w:val="22"/>
        </w:rPr>
        <w:t>. Задаток возвращается путем перечисления суммы внесенного задатка на счет Претендента</w:t>
      </w:r>
      <w:r w:rsidR="00370C1E" w:rsidRPr="00EB23FB">
        <w:rPr>
          <w:b w:val="0"/>
          <w:bCs w:val="0"/>
          <w:color w:val="002060"/>
          <w:sz w:val="22"/>
          <w:szCs w:val="22"/>
        </w:rPr>
        <w:t xml:space="preserve">, с которого поступил указанный платёж, </w:t>
      </w:r>
      <w:r w:rsidR="00370C1E" w:rsidRPr="00BE3B43">
        <w:rPr>
          <w:bCs w:val="0"/>
          <w:color w:val="002060"/>
          <w:sz w:val="22"/>
          <w:szCs w:val="22"/>
          <w:highlight w:val="yellow"/>
        </w:rPr>
        <w:t>при этом организатор вправе удержать с суммы банковскую комиссию</w:t>
      </w:r>
      <w:r w:rsidR="005D0C45" w:rsidRPr="00BE3B43">
        <w:rPr>
          <w:bCs w:val="0"/>
          <w:color w:val="002060"/>
          <w:sz w:val="22"/>
          <w:szCs w:val="22"/>
          <w:highlight w:val="yellow"/>
        </w:rPr>
        <w:t>.</w:t>
      </w:r>
    </w:p>
    <w:p w:rsidR="005D0C45" w:rsidRPr="00EB23FB" w:rsidRDefault="005D0C45" w:rsidP="00EB23FB">
      <w:pPr>
        <w:pStyle w:val="a6"/>
        <w:ind w:firstLine="567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EB23FB" w:rsidRDefault="003E3D56" w:rsidP="00EB23FB">
      <w:pPr>
        <w:pStyle w:val="a6"/>
        <w:ind w:firstLine="708"/>
        <w:jc w:val="both"/>
        <w:rPr>
          <w:b w:val="0"/>
          <w:bCs w:val="0"/>
          <w:color w:val="002060"/>
          <w:sz w:val="22"/>
          <w:szCs w:val="22"/>
        </w:rPr>
      </w:pPr>
      <w:r w:rsidRPr="00EB23FB">
        <w:rPr>
          <w:b w:val="0"/>
          <w:bCs w:val="0"/>
          <w:color w:val="002060"/>
          <w:sz w:val="22"/>
          <w:szCs w:val="22"/>
        </w:rPr>
        <w:t>11</w:t>
      </w:r>
      <w:r w:rsidR="005D0C45" w:rsidRPr="00EB23FB">
        <w:rPr>
          <w:b w:val="0"/>
          <w:bCs w:val="0"/>
          <w:color w:val="002060"/>
          <w:sz w:val="22"/>
          <w:szCs w:val="22"/>
        </w:rPr>
        <w:t>. Настоящий договор вступает в силу с момента его подписания Сторонами</w:t>
      </w:r>
      <w:r w:rsidR="009233EC" w:rsidRPr="00EB23FB">
        <w:rPr>
          <w:b w:val="0"/>
          <w:bCs w:val="0"/>
          <w:color w:val="002060"/>
          <w:sz w:val="22"/>
          <w:szCs w:val="22"/>
        </w:rPr>
        <w:t xml:space="preserve">, </w:t>
      </w:r>
      <w:r w:rsidR="005D0C45" w:rsidRPr="00EB23FB">
        <w:rPr>
          <w:b w:val="0"/>
          <w:bCs w:val="0"/>
          <w:color w:val="002060"/>
          <w:sz w:val="22"/>
          <w:szCs w:val="22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EB23FB" w:rsidRDefault="005D0C45" w:rsidP="00EB23FB">
      <w:pPr>
        <w:pStyle w:val="2"/>
        <w:spacing w:line="240" w:lineRule="auto"/>
        <w:ind w:firstLine="708"/>
        <w:jc w:val="both"/>
        <w:rPr>
          <w:color w:val="002060"/>
          <w:sz w:val="22"/>
          <w:szCs w:val="22"/>
        </w:rPr>
      </w:pPr>
      <w:r w:rsidRPr="00EB23FB">
        <w:rPr>
          <w:color w:val="002060"/>
          <w:sz w:val="22"/>
          <w:szCs w:val="22"/>
        </w:rPr>
        <w:t>1</w:t>
      </w:r>
      <w:r w:rsidR="003E3D56" w:rsidRPr="00EB23FB">
        <w:rPr>
          <w:color w:val="002060"/>
          <w:sz w:val="22"/>
          <w:szCs w:val="22"/>
        </w:rPr>
        <w:t>2</w:t>
      </w:r>
      <w:r w:rsidRPr="00EB23FB">
        <w:rPr>
          <w:color w:val="002060"/>
          <w:sz w:val="22"/>
          <w:szCs w:val="22"/>
        </w:rPr>
        <w:t xml:space="preserve">. В случае отмены </w:t>
      </w:r>
      <w:r w:rsidR="00EB23FB" w:rsidRPr="00EB23FB">
        <w:rPr>
          <w:color w:val="002060"/>
          <w:sz w:val="22"/>
          <w:szCs w:val="22"/>
        </w:rPr>
        <w:t xml:space="preserve">реализации посредством публичного предложения </w:t>
      </w:r>
      <w:r w:rsidRPr="00EB23FB">
        <w:rPr>
          <w:color w:val="002060"/>
          <w:sz w:val="22"/>
          <w:szCs w:val="22"/>
        </w:rPr>
        <w:t>Имущества, поименованного в п. 1 настоящего договора</w:t>
      </w:r>
      <w:r w:rsidR="00370C1E" w:rsidRPr="00EB23FB">
        <w:rPr>
          <w:color w:val="002060"/>
          <w:sz w:val="22"/>
          <w:szCs w:val="22"/>
        </w:rPr>
        <w:t>,</w:t>
      </w:r>
      <w:r w:rsidRPr="00EB23FB">
        <w:rPr>
          <w:color w:val="002060"/>
          <w:sz w:val="22"/>
          <w:szCs w:val="22"/>
        </w:rPr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Default="00700DD4" w:rsidP="006E01F3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ООО «Марк и Ко» (ИНН/ОГРН  2511057890 / 10822511000725), КПП 251101001, юр. адрес: 692512,  г. Уссурийск, ул. Ленинградская, 51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proofErr w:type="spellStart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р</w:t>
            </w:r>
            <w:proofErr w:type="spellEnd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/</w:t>
            </w:r>
            <w:proofErr w:type="spellStart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сч</w:t>
            </w:r>
            <w:proofErr w:type="spellEnd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. №</w:t>
            </w:r>
            <w:r w:rsidR="00A90D1C" w:rsidRPr="00A90D1C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40702810100220000454</w:t>
            </w: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 в ПАО «Дальневосточный банк», г.  Владивосток, к/с 30101810900000000705, БИК 040507705 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E01F3">
                <w:rPr>
                  <w:rFonts w:ascii="Times New Roman" w:hAnsi="Times New Roman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тел</w:t>
            </w: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11" w:history="1"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700DD4" w:rsidRPr="00F80607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E01F3" w:rsidRPr="00F80607" w:rsidRDefault="0097562D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2" o:title="П1_0"/>
                </v:shape>
              </w:pict>
            </w:r>
          </w:p>
          <w:p w:rsidR="00F80607" w:rsidRPr="007F68E7" w:rsidRDefault="00F80607" w:rsidP="0065533D">
            <w:pPr>
              <w:rPr>
                <w:lang w:val="en-US"/>
              </w:rPr>
            </w:pPr>
          </w:p>
          <w:p w:rsidR="006E01F3" w:rsidRPr="007F68E7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F9257E">
        <w:rPr>
          <w:rFonts w:ascii="Times New Roman" w:hAnsi="Times New Roman"/>
        </w:rPr>
        <w:t>7</w:t>
      </w:r>
      <w:r w:rsidRPr="00247CDD">
        <w:rPr>
          <w:rFonts w:ascii="Times New Roman" w:hAnsi="Times New Roman"/>
        </w:rPr>
        <w:t xml:space="preserve"> г. </w:t>
      </w:r>
    </w:p>
    <w:sectPr w:rsidR="005D0C45" w:rsidSect="00214683">
      <w:footerReference w:type="even" r:id="rId13"/>
      <w:footerReference w:type="default" r:id="rId14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39A7" w:rsidRDefault="005D39A7">
      <w:r>
        <w:separator/>
      </w:r>
    </w:p>
  </w:endnote>
  <w:endnote w:type="continuationSeparator" w:id="0">
    <w:p w:rsidR="005D39A7" w:rsidRDefault="005D39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97562D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97562D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A1507">
      <w:rPr>
        <w:rStyle w:val="ab"/>
        <w:noProof/>
      </w:rPr>
      <w:t>2</w:t>
    </w:r>
    <w:r>
      <w:rPr>
        <w:rStyle w:val="ab"/>
      </w:rPr>
      <w:fldChar w:fldCharType="end"/>
    </w:r>
  </w:p>
  <w:p w:rsidR="0026141C" w:rsidRPr="007D2FF7" w:rsidRDefault="0097562D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6A1507">
      <w:rPr>
        <w:rFonts w:ascii="Times New Roman" w:hAnsi="Times New Roman"/>
        <w:noProof/>
        <w:color w:val="002060"/>
        <w:sz w:val="10"/>
        <w:szCs w:val="10"/>
      </w:rPr>
      <w:t>D:\МОИ ПАПКИ\БАНКРОТСТВО_2008\МАРК и КО_ООО\ТОРГИ_МАРК_2016\ТОРГИ ЗАПЧАСТИ МАРК\112_ДОГОВОР ЗАДАТКА_ПУБЛ ЗАПЧАСТИ_МАРК_3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39A7" w:rsidRDefault="005D39A7">
      <w:r>
        <w:separator/>
      </w:r>
    </w:p>
  </w:footnote>
  <w:footnote w:type="continuationSeparator" w:id="0">
    <w:p w:rsidR="005D39A7" w:rsidRDefault="005D39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6A5583"/>
    <w:multiLevelType w:val="hybridMultilevel"/>
    <w:tmpl w:val="98E64B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14F66046"/>
    <w:multiLevelType w:val="hybridMultilevel"/>
    <w:tmpl w:val="4ACE4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9A3479"/>
    <w:multiLevelType w:val="hybridMultilevel"/>
    <w:tmpl w:val="8D42B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4A31E58"/>
    <w:multiLevelType w:val="hybridMultilevel"/>
    <w:tmpl w:val="79C04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A1C3F"/>
    <w:multiLevelType w:val="hybridMultilevel"/>
    <w:tmpl w:val="827A0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4244AC6"/>
    <w:multiLevelType w:val="hybridMultilevel"/>
    <w:tmpl w:val="EC96C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F0A4E"/>
    <w:multiLevelType w:val="hybridMultilevel"/>
    <w:tmpl w:val="24CE6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5117328C"/>
    <w:multiLevelType w:val="hybridMultilevel"/>
    <w:tmpl w:val="BA18E11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F5531C6"/>
    <w:multiLevelType w:val="hybridMultilevel"/>
    <w:tmpl w:val="9606FA86"/>
    <w:lvl w:ilvl="0" w:tplc="E27082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8"/>
  </w:num>
  <w:num w:numId="14">
    <w:abstractNumId w:val="11"/>
  </w:num>
  <w:num w:numId="15">
    <w:abstractNumId w:val="14"/>
  </w:num>
  <w:num w:numId="16">
    <w:abstractNumId w:val="12"/>
  </w:num>
  <w:num w:numId="17">
    <w:abstractNumId w:val="10"/>
  </w:num>
  <w:num w:numId="18">
    <w:abstractNumId w:val="15"/>
  </w:num>
  <w:num w:numId="19">
    <w:abstractNumId w:val="16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85B98"/>
    <w:rsid w:val="000E347E"/>
    <w:rsid w:val="0010022A"/>
    <w:rsid w:val="00105A5C"/>
    <w:rsid w:val="00113296"/>
    <w:rsid w:val="001463B9"/>
    <w:rsid w:val="00171FF5"/>
    <w:rsid w:val="00191DB8"/>
    <w:rsid w:val="00194D47"/>
    <w:rsid w:val="001964CA"/>
    <w:rsid w:val="001B72C7"/>
    <w:rsid w:val="001E7981"/>
    <w:rsid w:val="001F364C"/>
    <w:rsid w:val="001F612C"/>
    <w:rsid w:val="00201416"/>
    <w:rsid w:val="00214683"/>
    <w:rsid w:val="00235386"/>
    <w:rsid w:val="00247CDD"/>
    <w:rsid w:val="0026141C"/>
    <w:rsid w:val="00277331"/>
    <w:rsid w:val="002C1C75"/>
    <w:rsid w:val="002C731D"/>
    <w:rsid w:val="002D0C70"/>
    <w:rsid w:val="003162E6"/>
    <w:rsid w:val="0033713A"/>
    <w:rsid w:val="0034444E"/>
    <w:rsid w:val="0034595C"/>
    <w:rsid w:val="00347DE9"/>
    <w:rsid w:val="00370C1E"/>
    <w:rsid w:val="003B4B1C"/>
    <w:rsid w:val="003C1DD9"/>
    <w:rsid w:val="003E3D56"/>
    <w:rsid w:val="003F5E3E"/>
    <w:rsid w:val="00445836"/>
    <w:rsid w:val="00447363"/>
    <w:rsid w:val="004A1A21"/>
    <w:rsid w:val="004C27F7"/>
    <w:rsid w:val="0055296F"/>
    <w:rsid w:val="00554F59"/>
    <w:rsid w:val="005951A4"/>
    <w:rsid w:val="005C5D6F"/>
    <w:rsid w:val="005D0C45"/>
    <w:rsid w:val="005D16FF"/>
    <w:rsid w:val="005D39A7"/>
    <w:rsid w:val="005F03B3"/>
    <w:rsid w:val="005F1EF7"/>
    <w:rsid w:val="005F5889"/>
    <w:rsid w:val="006007C8"/>
    <w:rsid w:val="00615818"/>
    <w:rsid w:val="006312D8"/>
    <w:rsid w:val="00634939"/>
    <w:rsid w:val="0065026C"/>
    <w:rsid w:val="00651790"/>
    <w:rsid w:val="00673D47"/>
    <w:rsid w:val="006834CA"/>
    <w:rsid w:val="00685AAE"/>
    <w:rsid w:val="0068785E"/>
    <w:rsid w:val="006A0D9D"/>
    <w:rsid w:val="006A1507"/>
    <w:rsid w:val="006C2DFB"/>
    <w:rsid w:val="006C589C"/>
    <w:rsid w:val="006D1C51"/>
    <w:rsid w:val="006E01F3"/>
    <w:rsid w:val="006E2EBA"/>
    <w:rsid w:val="00700184"/>
    <w:rsid w:val="00700DD4"/>
    <w:rsid w:val="0075723C"/>
    <w:rsid w:val="0077000D"/>
    <w:rsid w:val="00783741"/>
    <w:rsid w:val="007A052E"/>
    <w:rsid w:val="007D11DF"/>
    <w:rsid w:val="007D2FF7"/>
    <w:rsid w:val="007F68E7"/>
    <w:rsid w:val="0080629A"/>
    <w:rsid w:val="008154B0"/>
    <w:rsid w:val="0082058F"/>
    <w:rsid w:val="0083734F"/>
    <w:rsid w:val="0085211E"/>
    <w:rsid w:val="008555BB"/>
    <w:rsid w:val="0085663D"/>
    <w:rsid w:val="0086743A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7419B"/>
    <w:rsid w:val="00975131"/>
    <w:rsid w:val="0097562D"/>
    <w:rsid w:val="00980BE2"/>
    <w:rsid w:val="00990368"/>
    <w:rsid w:val="009B6E23"/>
    <w:rsid w:val="009C70C7"/>
    <w:rsid w:val="009E071F"/>
    <w:rsid w:val="00A6026F"/>
    <w:rsid w:val="00A63E07"/>
    <w:rsid w:val="00A90D1C"/>
    <w:rsid w:val="00A97025"/>
    <w:rsid w:val="00AB4BF8"/>
    <w:rsid w:val="00AB524A"/>
    <w:rsid w:val="00AD56CF"/>
    <w:rsid w:val="00B0543D"/>
    <w:rsid w:val="00BC66C2"/>
    <w:rsid w:val="00BE3B43"/>
    <w:rsid w:val="00C10610"/>
    <w:rsid w:val="00C21FCD"/>
    <w:rsid w:val="00C41577"/>
    <w:rsid w:val="00C415D0"/>
    <w:rsid w:val="00C42379"/>
    <w:rsid w:val="00C55A4C"/>
    <w:rsid w:val="00C85C00"/>
    <w:rsid w:val="00CC1B8F"/>
    <w:rsid w:val="00CC6F17"/>
    <w:rsid w:val="00CD4BA3"/>
    <w:rsid w:val="00CE1307"/>
    <w:rsid w:val="00CE42DC"/>
    <w:rsid w:val="00D00C76"/>
    <w:rsid w:val="00D276C0"/>
    <w:rsid w:val="00D56142"/>
    <w:rsid w:val="00D63C30"/>
    <w:rsid w:val="00D7157E"/>
    <w:rsid w:val="00D86380"/>
    <w:rsid w:val="00DD35AD"/>
    <w:rsid w:val="00E30008"/>
    <w:rsid w:val="00E4039B"/>
    <w:rsid w:val="00E532A0"/>
    <w:rsid w:val="00E566BD"/>
    <w:rsid w:val="00E65276"/>
    <w:rsid w:val="00E7211B"/>
    <w:rsid w:val="00E81719"/>
    <w:rsid w:val="00E92ED2"/>
    <w:rsid w:val="00EB23FB"/>
    <w:rsid w:val="00EC1838"/>
    <w:rsid w:val="00ED28E8"/>
    <w:rsid w:val="00F05616"/>
    <w:rsid w:val="00F17177"/>
    <w:rsid w:val="00F51B78"/>
    <w:rsid w:val="00F649A5"/>
    <w:rsid w:val="00F65D87"/>
    <w:rsid w:val="00F80607"/>
    <w:rsid w:val="00F87959"/>
    <w:rsid w:val="00F9257E"/>
    <w:rsid w:val="00FC2CDE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debt00@mail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bankrot.fedresur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nkrot.fedresurs.ru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1383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9252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4</cp:revision>
  <cp:lastPrinted>2017-07-10T17:56:00Z</cp:lastPrinted>
  <dcterms:created xsi:type="dcterms:W3CDTF">2017-07-10T17:43:00Z</dcterms:created>
  <dcterms:modified xsi:type="dcterms:W3CDTF">2017-07-10T18:00:00Z</dcterms:modified>
</cp:coreProperties>
</file>