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649" w:rsidRPr="001D2D62" w:rsidRDefault="00546649" w:rsidP="00B16892">
      <w:pPr>
        <w:pStyle w:val="ConsPlusNormal"/>
        <w:ind w:firstLine="540"/>
        <w:jc w:val="both"/>
        <w:outlineLvl w:val="1"/>
        <w:rPr>
          <w:rFonts w:ascii="Times New Roman" w:hAnsi="Times New Roman" w:cs="Times New Roman"/>
          <w:sz w:val="28"/>
          <w:szCs w:val="28"/>
        </w:rPr>
      </w:pPr>
    </w:p>
    <w:p w:rsidR="00EF0ADD" w:rsidRPr="00EF0ADD" w:rsidRDefault="001B4562" w:rsidP="00EF0ADD">
      <w:pPr>
        <w:ind w:firstLine="290"/>
        <w:jc w:val="center"/>
        <w:rPr>
          <w:sz w:val="28"/>
          <w:szCs w:val="28"/>
        </w:rPr>
      </w:pPr>
      <w:r w:rsidRPr="001B4562">
        <w:rPr>
          <w:sz w:val="28"/>
          <w:szCs w:val="28"/>
        </w:rPr>
        <w:t>Сообщение о проведении торгов</w:t>
      </w:r>
      <w:r w:rsidR="00EF0ADD" w:rsidRPr="00EF0ADD">
        <w:rPr>
          <w:sz w:val="28"/>
          <w:szCs w:val="28"/>
        </w:rPr>
        <w:t xml:space="preserve"> </w:t>
      </w:r>
      <w:r w:rsidR="00EF0ADD">
        <w:rPr>
          <w:sz w:val="28"/>
          <w:szCs w:val="28"/>
        </w:rPr>
        <w:t>№</w:t>
      </w:r>
      <w:r w:rsidR="004A55CB">
        <w:rPr>
          <w:sz w:val="28"/>
          <w:szCs w:val="28"/>
        </w:rPr>
        <w:t>56633</w:t>
      </w:r>
    </w:p>
    <w:p w:rsidR="006612A6" w:rsidRPr="00737077" w:rsidRDefault="00737077" w:rsidP="006612A6">
      <w:pPr>
        <w:pStyle w:val="ConsPlusNormal"/>
        <w:ind w:firstLine="540"/>
        <w:jc w:val="center"/>
        <w:outlineLvl w:val="1"/>
        <w:rPr>
          <w:rFonts w:ascii="Times New Roman" w:hAnsi="Times New Roman" w:cs="Times New Roman"/>
          <w:sz w:val="28"/>
          <w:szCs w:val="28"/>
        </w:rPr>
      </w:pPr>
      <w:r>
        <w:rPr>
          <w:rFonts w:ascii="Times New Roman" w:hAnsi="Times New Roman" w:cs="Times New Roman"/>
          <w:sz w:val="28"/>
          <w:szCs w:val="28"/>
        </w:rPr>
        <w:t>Дата проведения торгов</w:t>
      </w:r>
      <w:r w:rsidRPr="00737077">
        <w:rPr>
          <w:rFonts w:ascii="Times New Roman" w:hAnsi="Times New Roman" w:cs="Times New Roman"/>
          <w:sz w:val="28"/>
          <w:szCs w:val="28"/>
        </w:rPr>
        <w:t xml:space="preserve">: </w:t>
      </w:r>
      <w:r w:rsidR="004A55CB">
        <w:rPr>
          <w:rFonts w:ascii="Times New Roman" w:hAnsi="Times New Roman" w:cs="Times New Roman"/>
          <w:sz w:val="28"/>
          <w:szCs w:val="28"/>
        </w:rPr>
        <w:t>26.06.2017 10:00 - 14.08.2017 10:00</w:t>
      </w:r>
    </w:p>
    <w:p w:rsidR="006612A6" w:rsidRPr="001B4562" w:rsidRDefault="006612A6" w:rsidP="006612A6">
      <w:pPr>
        <w:pStyle w:val="ConsPlusNormal"/>
        <w:ind w:firstLine="540"/>
        <w:jc w:val="center"/>
        <w:outlineLvl w:val="1"/>
        <w:rPr>
          <w:rFonts w:ascii="Times New Roman" w:hAnsi="Times New Roman" w:cs="Times New Roman"/>
          <w:sz w:val="28"/>
          <w:szCs w:val="28"/>
        </w:rPr>
      </w:pPr>
    </w:p>
    <w:p w:rsidR="00D342DA" w:rsidRPr="001D2D62" w:rsidRDefault="00D342DA" w:rsidP="00D342DA">
      <w:pPr>
        <w:pStyle w:val="ConsPlusNormal"/>
        <w:ind w:firstLine="540"/>
        <w:jc w:val="center"/>
        <w:outlineLvl w:val="1"/>
        <w:rPr>
          <w:rFonts w:ascii="Times New Roman" w:hAnsi="Times New Roman" w:cs="Times New Roman"/>
          <w:sz w:val="28"/>
          <w:szCs w:val="28"/>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6"/>
        <w:gridCol w:w="5103"/>
      </w:tblGrid>
      <w:tr w:rsidR="00D342DA" w:rsidRPr="0033134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а) наименование (фамилия, имя, отчество - для физического лица) должника, имущество (предприятие) которого выставляется на открытые торги, идентифицирующие должника данные (идентификационный номер налогоплательщика, основной государственный регистрационный номер - для юридических лиц);</w:t>
            </w:r>
          </w:p>
        </w:tc>
        <w:tc>
          <w:tcPr>
            <w:tcW w:w="5103" w:type="dxa"/>
            <w:shd w:val="clear" w:color="auto" w:fill="auto"/>
          </w:tcPr>
          <w:p w:rsidR="00D342DA" w:rsidRPr="0033134B" w:rsidRDefault="004A55CB" w:rsidP="00281FE0">
            <w:pPr>
              <w:ind w:firstLine="290"/>
              <w:jc w:val="both"/>
              <w:rPr>
                <w:sz w:val="28"/>
                <w:szCs w:val="28"/>
              </w:rPr>
            </w:pPr>
            <w:r w:rsidRPr="0033134B">
              <w:rPr>
                <w:sz w:val="28"/>
                <w:szCs w:val="28"/>
              </w:rPr>
              <w:t>ОБЩЕСТВО С ОГРАНИЧЕННОЙ ОТВЕТСТВЕННОСТЬЮ "УГЛИЧСКИЙ ЭКСПЕРИМЕНТАЛЬНЫЙ РЕМОНТНО- МЕХАНИЧЕСКИЙ ЗАВОД"</w:t>
            </w:r>
            <w:r w:rsidR="00D342DA" w:rsidRPr="0033134B">
              <w:rPr>
                <w:sz w:val="28"/>
                <w:szCs w:val="28"/>
              </w:rPr>
              <w:t xml:space="preserve">, </w:t>
            </w:r>
          </w:p>
          <w:p w:rsidR="00D342DA" w:rsidRPr="0033134B" w:rsidRDefault="004A55CB" w:rsidP="00281FE0">
            <w:pPr>
              <w:ind w:firstLine="290"/>
              <w:jc w:val="both"/>
              <w:rPr>
                <w:sz w:val="28"/>
                <w:szCs w:val="28"/>
              </w:rPr>
            </w:pPr>
            <w:r w:rsidRPr="0033134B">
              <w:rPr>
                <w:sz w:val="28"/>
                <w:szCs w:val="28"/>
              </w:rPr>
              <w:t xml:space="preserve">152616, Ярославская область, Угличский район, город Углич, </w:t>
            </w:r>
            <w:proofErr w:type="spellStart"/>
            <w:r w:rsidRPr="0033134B">
              <w:rPr>
                <w:sz w:val="28"/>
                <w:szCs w:val="28"/>
              </w:rPr>
              <w:t>Камышевское</w:t>
            </w:r>
            <w:proofErr w:type="spellEnd"/>
            <w:r w:rsidRPr="0033134B">
              <w:rPr>
                <w:sz w:val="28"/>
                <w:szCs w:val="28"/>
              </w:rPr>
              <w:t xml:space="preserve"> шоссе, 10</w:t>
            </w:r>
            <w:r w:rsidR="00D342DA" w:rsidRPr="0033134B">
              <w:rPr>
                <w:sz w:val="28"/>
                <w:szCs w:val="28"/>
              </w:rPr>
              <w:t xml:space="preserve">, ОГРН </w:t>
            </w:r>
            <w:r w:rsidRPr="0033134B">
              <w:rPr>
                <w:sz w:val="28"/>
                <w:szCs w:val="28"/>
              </w:rPr>
              <w:t>1047602009575</w:t>
            </w:r>
            <w:r w:rsidR="00D342DA" w:rsidRPr="0033134B">
              <w:rPr>
                <w:sz w:val="28"/>
                <w:szCs w:val="28"/>
              </w:rPr>
              <w:t xml:space="preserve">, ИНН </w:t>
            </w:r>
            <w:r w:rsidRPr="0033134B">
              <w:rPr>
                <w:sz w:val="28"/>
                <w:szCs w:val="28"/>
              </w:rPr>
              <w:t>7612033358</w:t>
            </w:r>
            <w:r w:rsidR="00D342DA" w:rsidRPr="0033134B">
              <w:rPr>
                <w:sz w:val="28"/>
                <w:szCs w:val="28"/>
              </w:rPr>
              <w:t>.</w:t>
            </w:r>
          </w:p>
          <w:p w:rsidR="00D342DA" w:rsidRPr="0033134B"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33134B" w:rsidTr="00281FE0">
        <w:tc>
          <w:tcPr>
            <w:tcW w:w="5076" w:type="dxa"/>
            <w:shd w:val="clear" w:color="auto" w:fill="FFFFFF"/>
          </w:tcPr>
          <w:p w:rsidR="001718BC" w:rsidRPr="001718BC" w:rsidRDefault="00D342DA" w:rsidP="001718BC">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б) фамилия, имя, отчество арбитражного управляющего, наименование саморегулируемой организации арбитражных управляющих, членом которой он является</w:t>
            </w:r>
            <w:r w:rsidR="001718BC" w:rsidRPr="001718BC">
              <w:rPr>
                <w:rFonts w:ascii="Times New Roman" w:hAnsi="Times New Roman" w:cs="Times New Roman"/>
                <w:sz w:val="28"/>
                <w:szCs w:val="28"/>
              </w:rPr>
              <w:t>;</w:t>
            </w:r>
          </w:p>
          <w:p w:rsidR="00D342DA" w:rsidRPr="001D2D62" w:rsidRDefault="001718BC" w:rsidP="001718BC">
            <w:pPr>
              <w:pStyle w:val="ConsPlusNormal"/>
              <w:ind w:firstLine="290"/>
              <w:jc w:val="both"/>
              <w:outlineLvl w:val="1"/>
              <w:rPr>
                <w:rFonts w:ascii="Times New Roman" w:hAnsi="Times New Roman" w:cs="Times New Roman"/>
                <w:sz w:val="28"/>
                <w:szCs w:val="28"/>
              </w:rPr>
            </w:pPr>
            <w:r>
              <w:rPr>
                <w:rFonts w:ascii="Times New Roman" w:hAnsi="Times New Roman" w:cs="Times New Roman"/>
                <w:sz w:val="28"/>
                <w:szCs w:val="28"/>
              </w:rPr>
              <w:t>п</w:t>
            </w:r>
            <w:r w:rsidR="00F815DD" w:rsidRPr="00602D2B">
              <w:rPr>
                <w:rFonts w:ascii="Times New Roman" w:hAnsi="Times New Roman" w:cs="Times New Roman"/>
                <w:sz w:val="28"/>
                <w:szCs w:val="28"/>
              </w:rPr>
              <w:t>олное наименование конкурсного управляющего, краткое наименование конкурсного управляющего, ОГРН конкурсного управляющего</w:t>
            </w:r>
            <w:r w:rsidRPr="001718BC">
              <w:rPr>
                <w:rFonts w:ascii="Times New Roman" w:hAnsi="Times New Roman" w:cs="Times New Roman"/>
                <w:sz w:val="28"/>
                <w:szCs w:val="28"/>
              </w:rPr>
              <w:t xml:space="preserve"> (для процедур в отношении несостоятельных банков)</w:t>
            </w:r>
            <w:r w:rsidR="00F815DD" w:rsidRPr="00A5231D">
              <w:rPr>
                <w:rFonts w:ascii="Times New Roman" w:hAnsi="Times New Roman" w:cs="Times New Roman"/>
                <w:sz w:val="28"/>
                <w:szCs w:val="28"/>
              </w:rPr>
              <w:t>;</w:t>
            </w:r>
          </w:p>
        </w:tc>
        <w:tc>
          <w:tcPr>
            <w:tcW w:w="5103" w:type="dxa"/>
            <w:shd w:val="clear" w:color="auto" w:fill="auto"/>
          </w:tcPr>
          <w:p w:rsidR="004A55CB" w:rsidRPr="0033134B" w:rsidRDefault="004A55CB" w:rsidP="00281FE0">
            <w:pPr>
              <w:pStyle w:val="ConsPlusNormal"/>
              <w:ind w:firstLine="290"/>
              <w:jc w:val="both"/>
              <w:outlineLvl w:val="1"/>
              <w:rPr>
                <w:rFonts w:ascii="Times New Roman" w:hAnsi="Times New Roman" w:cs="Times New Roman"/>
                <w:color w:val="000000"/>
                <w:sz w:val="28"/>
                <w:szCs w:val="28"/>
              </w:rPr>
            </w:pPr>
            <w:proofErr w:type="gramStart"/>
            <w:r w:rsidRPr="0033134B">
              <w:rPr>
                <w:rFonts w:ascii="Times New Roman" w:hAnsi="Times New Roman" w:cs="Times New Roman"/>
                <w:color w:val="000000"/>
                <w:sz w:val="28"/>
                <w:szCs w:val="28"/>
              </w:rPr>
              <w:t>Семыкина  Наталья</w:t>
            </w:r>
            <w:proofErr w:type="gramEnd"/>
            <w:r w:rsidRPr="0033134B">
              <w:rPr>
                <w:rFonts w:ascii="Times New Roman" w:hAnsi="Times New Roman" w:cs="Times New Roman"/>
                <w:color w:val="000000"/>
                <w:sz w:val="28"/>
                <w:szCs w:val="28"/>
              </w:rPr>
              <w:t xml:space="preserve"> Олеговна</w:t>
            </w:r>
          </w:p>
          <w:p w:rsidR="00D342DA" w:rsidRPr="0033134B" w:rsidRDefault="004A55CB" w:rsidP="00281FE0">
            <w:pPr>
              <w:pStyle w:val="ConsPlusNormal"/>
              <w:ind w:firstLine="290"/>
              <w:jc w:val="both"/>
              <w:outlineLvl w:val="1"/>
              <w:rPr>
                <w:rFonts w:ascii="Times New Roman" w:hAnsi="Times New Roman" w:cs="Times New Roman"/>
                <w:color w:val="000000"/>
                <w:sz w:val="28"/>
                <w:szCs w:val="28"/>
              </w:rPr>
            </w:pPr>
            <w:r w:rsidRPr="0033134B">
              <w:rPr>
                <w:rFonts w:ascii="Times New Roman" w:hAnsi="Times New Roman" w:cs="Times New Roman"/>
                <w:color w:val="000000"/>
                <w:sz w:val="28"/>
                <w:szCs w:val="28"/>
              </w:rPr>
              <w:t>Ассоциация СРО "ЦААУ"</w:t>
            </w:r>
          </w:p>
        </w:tc>
      </w:tr>
      <w:tr w:rsidR="00D342DA" w:rsidRPr="0033134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в) наименование арбитражного суда, рассматривающего дело о банкротстве, номер дела о банкротстве;</w:t>
            </w:r>
          </w:p>
        </w:tc>
        <w:tc>
          <w:tcPr>
            <w:tcW w:w="5103" w:type="dxa"/>
            <w:shd w:val="clear" w:color="auto" w:fill="auto"/>
          </w:tcPr>
          <w:p w:rsidR="00D342DA" w:rsidRPr="0033134B" w:rsidRDefault="004A55CB" w:rsidP="00281FE0">
            <w:pPr>
              <w:ind w:firstLine="290"/>
              <w:jc w:val="both"/>
              <w:rPr>
                <w:sz w:val="28"/>
                <w:szCs w:val="28"/>
              </w:rPr>
            </w:pPr>
            <w:r w:rsidRPr="0033134B">
              <w:rPr>
                <w:sz w:val="28"/>
                <w:szCs w:val="28"/>
              </w:rPr>
              <w:t>Арбитражный суд Ярославской области</w:t>
            </w:r>
            <w:r w:rsidR="00D342DA" w:rsidRPr="0033134B">
              <w:rPr>
                <w:sz w:val="28"/>
                <w:szCs w:val="28"/>
              </w:rPr>
              <w:t xml:space="preserve">, дело о банкротстве </w:t>
            </w:r>
            <w:r w:rsidRPr="0033134B">
              <w:rPr>
                <w:sz w:val="28"/>
                <w:szCs w:val="28"/>
              </w:rPr>
              <w:t>А82-13785/2015</w:t>
            </w:r>
          </w:p>
        </w:tc>
      </w:tr>
      <w:tr w:rsidR="00D342DA" w:rsidRPr="0033134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г) основание для проведения открытых торгов (реквизиты судебного акта арбитражного суда);</w:t>
            </w:r>
          </w:p>
        </w:tc>
        <w:tc>
          <w:tcPr>
            <w:tcW w:w="5103" w:type="dxa"/>
            <w:shd w:val="clear" w:color="auto" w:fill="auto"/>
          </w:tcPr>
          <w:p w:rsidR="00D342DA" w:rsidRPr="0033134B" w:rsidRDefault="004A55CB" w:rsidP="00281FE0">
            <w:pPr>
              <w:pStyle w:val="ConsPlusNormal"/>
              <w:ind w:firstLine="290"/>
              <w:jc w:val="both"/>
              <w:outlineLvl w:val="1"/>
              <w:rPr>
                <w:rFonts w:ascii="Times New Roman" w:hAnsi="Times New Roman" w:cs="Times New Roman"/>
                <w:color w:val="000000"/>
                <w:sz w:val="28"/>
                <w:szCs w:val="28"/>
              </w:rPr>
            </w:pPr>
            <w:r w:rsidRPr="0033134B">
              <w:rPr>
                <w:rFonts w:ascii="Times New Roman" w:hAnsi="Times New Roman" w:cs="Times New Roman"/>
                <w:color w:val="000000"/>
                <w:sz w:val="28"/>
                <w:szCs w:val="28"/>
              </w:rPr>
              <w:t>Арбитражный суд Ярославской области</w:t>
            </w:r>
            <w:r w:rsidR="00D342DA" w:rsidRPr="0033134B">
              <w:rPr>
                <w:rFonts w:ascii="Times New Roman" w:hAnsi="Times New Roman" w:cs="Times New Roman"/>
                <w:color w:val="000000"/>
                <w:sz w:val="28"/>
                <w:szCs w:val="28"/>
              </w:rPr>
              <w:t xml:space="preserve"> </w:t>
            </w:r>
            <w:r w:rsidRPr="0033134B">
              <w:rPr>
                <w:rFonts w:ascii="Times New Roman" w:hAnsi="Times New Roman" w:cs="Times New Roman"/>
                <w:color w:val="000000"/>
                <w:sz w:val="28"/>
                <w:szCs w:val="28"/>
              </w:rPr>
              <w:t xml:space="preserve">Решение </w:t>
            </w:r>
            <w:r w:rsidR="00D342DA" w:rsidRPr="0033134B">
              <w:rPr>
                <w:rFonts w:ascii="Times New Roman" w:hAnsi="Times New Roman" w:cs="Times New Roman"/>
                <w:color w:val="000000"/>
                <w:sz w:val="28"/>
                <w:szCs w:val="28"/>
              </w:rPr>
              <w:t xml:space="preserve"> от </w:t>
            </w:r>
            <w:r w:rsidRPr="0033134B">
              <w:rPr>
                <w:rFonts w:ascii="Times New Roman" w:hAnsi="Times New Roman" w:cs="Times New Roman"/>
                <w:color w:val="000000"/>
                <w:sz w:val="28"/>
                <w:szCs w:val="28"/>
              </w:rPr>
              <w:t>24.03.2016</w:t>
            </w:r>
            <w:r w:rsidR="00D342DA" w:rsidRPr="0033134B">
              <w:rPr>
                <w:rFonts w:ascii="Times New Roman" w:hAnsi="Times New Roman" w:cs="Times New Roman"/>
                <w:color w:val="000000"/>
                <w:sz w:val="28"/>
                <w:szCs w:val="28"/>
              </w:rPr>
              <w:t xml:space="preserve"> г.</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д) сведения об имуществе (предприятии) должника, выставляемом на торги, его составе, характеристиках, описание, порядок ознакомления с имуществом (предприятием) должника;</w:t>
            </w:r>
          </w:p>
        </w:tc>
        <w:tc>
          <w:tcPr>
            <w:tcW w:w="5103" w:type="dxa"/>
            <w:shd w:val="clear" w:color="auto" w:fill="auto"/>
          </w:tcPr>
          <w:p w:rsidR="00D342DA" w:rsidRPr="001D2D62" w:rsidRDefault="004A55CB" w:rsidP="00281FE0">
            <w:pPr>
              <w:pStyle w:val="ConsPlusNormal"/>
              <w:ind w:firstLine="290"/>
              <w:jc w:val="both"/>
              <w:outlineLvl w:val="1"/>
              <w:rPr>
                <w:sz w:val="28"/>
                <w:szCs w:val="28"/>
              </w:rPr>
            </w:pPr>
            <w:r>
              <w:rPr>
                <w:rFonts w:ascii="Times New Roman" w:hAnsi="Times New Roman" w:cs="Times New Roman"/>
                <w:color w:val="000000"/>
                <w:sz w:val="28"/>
                <w:szCs w:val="28"/>
              </w:rPr>
              <w:t xml:space="preserve">Лот 1: Имущество, являющееся предметом залога ПАО Сбербанк, а именно: Объекты движимого и недвижимого имущества, расположенные по адресу: Ярославская область, г. Углич, </w:t>
            </w:r>
            <w:proofErr w:type="spellStart"/>
            <w:r>
              <w:rPr>
                <w:rFonts w:ascii="Times New Roman" w:hAnsi="Times New Roman" w:cs="Times New Roman"/>
                <w:color w:val="000000"/>
                <w:sz w:val="28"/>
                <w:szCs w:val="28"/>
              </w:rPr>
              <w:t>Камышевское</w:t>
            </w:r>
            <w:proofErr w:type="spellEnd"/>
            <w:r>
              <w:rPr>
                <w:rFonts w:ascii="Times New Roman" w:hAnsi="Times New Roman" w:cs="Times New Roman"/>
                <w:color w:val="000000"/>
                <w:sz w:val="28"/>
                <w:szCs w:val="28"/>
              </w:rPr>
              <w:t xml:space="preserve"> шоссе, д. 10: Здание механического цеха, 1- этажный, общая площадь 2404,3 </w:t>
            </w:r>
            <w:proofErr w:type="spellStart"/>
            <w:r>
              <w:rPr>
                <w:rFonts w:ascii="Times New Roman" w:hAnsi="Times New Roman" w:cs="Times New Roman"/>
                <w:color w:val="000000"/>
                <w:sz w:val="28"/>
                <w:szCs w:val="28"/>
              </w:rPr>
              <w:t>кв.м</w:t>
            </w:r>
            <w:proofErr w:type="spellEnd"/>
            <w:r>
              <w:rPr>
                <w:rFonts w:ascii="Times New Roman" w:hAnsi="Times New Roman" w:cs="Times New Roman"/>
                <w:color w:val="000000"/>
                <w:sz w:val="28"/>
                <w:szCs w:val="28"/>
              </w:rPr>
              <w:t xml:space="preserve">., инв.№ 004231, лит. П, П1, кадастровый номер 76:22:010101:16572. Здание кузнечно-сборочного цеха, 2- этажный, </w:t>
            </w:r>
            <w:r>
              <w:rPr>
                <w:rFonts w:ascii="Times New Roman" w:hAnsi="Times New Roman" w:cs="Times New Roman"/>
                <w:color w:val="000000"/>
                <w:sz w:val="28"/>
                <w:szCs w:val="28"/>
              </w:rPr>
              <w:lastRenderedPageBreak/>
              <w:t xml:space="preserve">общая площадь 1650,3 </w:t>
            </w:r>
            <w:proofErr w:type="spellStart"/>
            <w:r>
              <w:rPr>
                <w:rFonts w:ascii="Times New Roman" w:hAnsi="Times New Roman" w:cs="Times New Roman"/>
                <w:color w:val="000000"/>
                <w:sz w:val="28"/>
                <w:szCs w:val="28"/>
              </w:rPr>
              <w:t>кв.м</w:t>
            </w:r>
            <w:proofErr w:type="spellEnd"/>
            <w:r>
              <w:rPr>
                <w:rFonts w:ascii="Times New Roman" w:hAnsi="Times New Roman" w:cs="Times New Roman"/>
                <w:color w:val="000000"/>
                <w:sz w:val="28"/>
                <w:szCs w:val="28"/>
              </w:rPr>
              <w:t xml:space="preserve">., инв.№ 004231, лит. Р, Р1, Р2, кадастровый номер 76:22:010101:16556. Земельный участок, категория земель: земли населенных пунктов, разрешенное использование: для промышленного производства, общая площадь 14456 </w:t>
            </w:r>
            <w:proofErr w:type="spellStart"/>
            <w:r>
              <w:rPr>
                <w:rFonts w:ascii="Times New Roman" w:hAnsi="Times New Roman" w:cs="Times New Roman"/>
                <w:color w:val="000000"/>
                <w:sz w:val="28"/>
                <w:szCs w:val="28"/>
              </w:rPr>
              <w:t>кв.м</w:t>
            </w:r>
            <w:proofErr w:type="spellEnd"/>
            <w:r>
              <w:rPr>
                <w:rFonts w:ascii="Times New Roman" w:hAnsi="Times New Roman" w:cs="Times New Roman"/>
                <w:color w:val="000000"/>
                <w:sz w:val="28"/>
                <w:szCs w:val="28"/>
              </w:rPr>
              <w:t xml:space="preserve">., к.н. 76:22:010701:104. Автодорога, инв.№: 00000149. </w:t>
            </w:r>
            <w:proofErr w:type="spellStart"/>
            <w:r>
              <w:rPr>
                <w:rFonts w:ascii="Times New Roman" w:hAnsi="Times New Roman" w:cs="Times New Roman"/>
                <w:color w:val="000000"/>
                <w:sz w:val="28"/>
                <w:szCs w:val="28"/>
              </w:rPr>
              <w:t>Аквадистиллятор</w:t>
            </w:r>
            <w:proofErr w:type="spellEnd"/>
            <w:r>
              <w:rPr>
                <w:rFonts w:ascii="Times New Roman" w:hAnsi="Times New Roman" w:cs="Times New Roman"/>
                <w:color w:val="000000"/>
                <w:sz w:val="28"/>
                <w:szCs w:val="28"/>
              </w:rPr>
              <w:t xml:space="preserve"> ДЭ-4 ТЗМОИ, инв.№: 00000161. </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е) сведения о форме проведения открытых торгов и форме представления предложений о цене имущества (предприятия) должника;</w:t>
            </w:r>
          </w:p>
        </w:tc>
        <w:tc>
          <w:tcPr>
            <w:tcW w:w="5103" w:type="dxa"/>
            <w:shd w:val="clear" w:color="auto" w:fill="auto"/>
          </w:tcPr>
          <w:p w:rsidR="00D342DA" w:rsidRPr="001D2D62" w:rsidRDefault="004A55CB" w:rsidP="00281FE0">
            <w:pPr>
              <w:pStyle w:val="ConsPlusNormal"/>
              <w:ind w:firstLine="290"/>
              <w:jc w:val="both"/>
              <w:outlineLvl w:val="1"/>
              <w:rPr>
                <w:rFonts w:ascii="Times New Roman" w:hAnsi="Times New Roman" w:cs="Times New Roman"/>
                <w:color w:val="000000"/>
                <w:sz w:val="28"/>
                <w:szCs w:val="28"/>
              </w:rPr>
            </w:pPr>
            <w:r>
              <w:rPr>
                <w:rFonts w:ascii="Times New Roman" w:hAnsi="Times New Roman" w:cs="Times New Roman"/>
                <w:color w:val="000000"/>
                <w:sz w:val="28"/>
                <w:szCs w:val="28"/>
              </w:rPr>
              <w:t>Продажа</w:t>
            </w:r>
            <w:r w:rsidR="00E243CE">
              <w:rPr>
                <w:rFonts w:ascii="Times New Roman" w:hAnsi="Times New Roman" w:cs="Times New Roman"/>
                <w:color w:val="000000"/>
                <w:sz w:val="28"/>
                <w:szCs w:val="28"/>
              </w:rPr>
              <w:t xml:space="preserve"> на</w:t>
            </w:r>
            <w:r>
              <w:rPr>
                <w:rFonts w:ascii="Times New Roman" w:hAnsi="Times New Roman" w:cs="Times New Roman"/>
                <w:color w:val="000000"/>
                <w:sz w:val="28"/>
                <w:szCs w:val="28"/>
              </w:rPr>
              <w:t xml:space="preserve"> </w:t>
            </w:r>
            <w:r w:rsidR="00E243CE">
              <w:rPr>
                <w:rFonts w:ascii="Times New Roman" w:hAnsi="Times New Roman" w:cs="Times New Roman"/>
                <w:color w:val="000000"/>
                <w:sz w:val="28"/>
                <w:szCs w:val="28"/>
              </w:rPr>
              <w:t>повторных открытых торгах</w:t>
            </w:r>
            <w:r w:rsidR="00E243CE" w:rsidRPr="00E243CE">
              <w:rPr>
                <w:rFonts w:ascii="Times New Roman" w:hAnsi="Times New Roman" w:cs="Times New Roman"/>
                <w:color w:val="000000"/>
                <w:sz w:val="28"/>
                <w:szCs w:val="28"/>
              </w:rPr>
              <w:t xml:space="preserve"> посредством публичного предложения</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ж) условия конкурса в случае проведения открытых торгов в форме конкурса; </w:t>
            </w:r>
          </w:p>
        </w:tc>
        <w:tc>
          <w:tcPr>
            <w:tcW w:w="5103" w:type="dxa"/>
            <w:shd w:val="clear" w:color="auto" w:fill="auto"/>
          </w:tcPr>
          <w:p w:rsidR="00D342DA" w:rsidRPr="001D2D62" w:rsidRDefault="00D342DA" w:rsidP="00281FE0">
            <w:pPr>
              <w:pStyle w:val="ConsPlusNormal"/>
              <w:ind w:firstLine="290"/>
              <w:jc w:val="both"/>
              <w:outlineLvl w:val="1"/>
              <w:rPr>
                <w:rFonts w:ascii="Times New Roman" w:hAnsi="Times New Roman" w:cs="Times New Roman"/>
                <w:color w:val="000000"/>
                <w:sz w:val="28"/>
                <w:szCs w:val="28"/>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з) порядок, место, срок и время представления заявок на участие в открытых торгах и предложений о цене имущества (предприятия) должника (даты и время начала и окончания представления указанных заявок и предложений); в случае проведения открытых торгов с открытой формой представления предложений о цене имущества (предприятия) время окончания представления предложений о цене не указывается;</w:t>
            </w:r>
          </w:p>
        </w:tc>
        <w:tc>
          <w:tcPr>
            <w:tcW w:w="5103" w:type="dxa"/>
            <w:shd w:val="clear" w:color="auto" w:fill="auto"/>
          </w:tcPr>
          <w:p w:rsidR="00D342DA" w:rsidRPr="001D2D62" w:rsidRDefault="00D342DA" w:rsidP="00281FE0">
            <w:pPr>
              <w:ind w:firstLine="290"/>
              <w:jc w:val="both"/>
              <w:rPr>
                <w:sz w:val="28"/>
                <w:szCs w:val="28"/>
              </w:rPr>
            </w:pPr>
            <w:r w:rsidRPr="001D2D62">
              <w:rPr>
                <w:sz w:val="28"/>
                <w:szCs w:val="28"/>
              </w:rPr>
              <w:t xml:space="preserve">Прием заявок на участие в торгах осуществляется по адресу: </w:t>
            </w:r>
            <w:proofErr w:type="gramStart"/>
            <w:r w:rsidRPr="001D2D62">
              <w:rPr>
                <w:sz w:val="28"/>
                <w:szCs w:val="28"/>
              </w:rPr>
              <w:t>http://lot-online.ru  с</w:t>
            </w:r>
            <w:proofErr w:type="gramEnd"/>
            <w:r w:rsidRPr="001D2D62">
              <w:rPr>
                <w:sz w:val="28"/>
                <w:szCs w:val="28"/>
              </w:rPr>
              <w:t xml:space="preserve"> </w:t>
            </w:r>
            <w:r w:rsidR="004A55CB">
              <w:rPr>
                <w:sz w:val="28"/>
                <w:szCs w:val="28"/>
              </w:rPr>
              <w:t>26.06.2017</w:t>
            </w:r>
            <w:r w:rsidRPr="001D2D62">
              <w:rPr>
                <w:sz w:val="28"/>
                <w:szCs w:val="28"/>
              </w:rPr>
              <w:t xml:space="preserve"> г. и заканчивается </w:t>
            </w:r>
            <w:r w:rsidR="004A55CB">
              <w:rPr>
                <w:sz w:val="28"/>
                <w:szCs w:val="28"/>
              </w:rPr>
              <w:t>14.08.2017 г. в 10:00</w:t>
            </w:r>
            <w:r w:rsidRPr="001D2D62">
              <w:rPr>
                <w:sz w:val="28"/>
                <w:szCs w:val="28"/>
              </w:rPr>
              <w:t xml:space="preserve"> (время московское).</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и) порядок оформления участия в торгах, перечень представляемых участниками торгов документов и требования к их оформлению;</w:t>
            </w:r>
          </w:p>
        </w:tc>
        <w:tc>
          <w:tcPr>
            <w:tcW w:w="5103" w:type="dxa"/>
            <w:shd w:val="clear" w:color="auto" w:fill="auto"/>
          </w:tcPr>
          <w:p w:rsidR="00D342DA" w:rsidRPr="001D2D62" w:rsidRDefault="004A55CB" w:rsidP="00281FE0">
            <w:pPr>
              <w:autoSpaceDE w:val="0"/>
              <w:autoSpaceDN w:val="0"/>
              <w:adjustRightInd w:val="0"/>
              <w:ind w:firstLine="290"/>
              <w:jc w:val="both"/>
              <w:outlineLvl w:val="0"/>
              <w:rPr>
                <w:sz w:val="28"/>
                <w:szCs w:val="28"/>
              </w:rPr>
            </w:pPr>
            <w:r>
              <w:rPr>
                <w:bCs/>
                <w:sz w:val="28"/>
                <w:szCs w:val="28"/>
              </w:rPr>
              <w:t>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 лица); фамилия, имя, отчество, паспортные данные, сведения о месте жительства заявителя (для физ. лица); номер контактного телефона, адрес электронной почты заявителя.</w:t>
            </w:r>
            <w:r w:rsidR="00E243CE">
              <w:rPr>
                <w:bCs/>
                <w:sz w:val="28"/>
                <w:szCs w:val="28"/>
              </w:rPr>
              <w:t xml:space="preserve"> </w:t>
            </w:r>
            <w:r>
              <w:rPr>
                <w:bCs/>
                <w:sz w:val="28"/>
                <w:szCs w:val="28"/>
              </w:rPr>
              <w:t xml:space="preserve">Заявка на участие в торгах должна содержать также сведения о наличии или об отсутствии заинтересованности </w:t>
            </w:r>
            <w:r>
              <w:rPr>
                <w:bCs/>
                <w:sz w:val="28"/>
                <w:szCs w:val="28"/>
              </w:rPr>
              <w:lastRenderedPageBreak/>
              <w:t xml:space="preserve">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или руководителем которой является конкурсный управляющий. </w:t>
            </w:r>
            <w:r w:rsidR="00E243CE" w:rsidRPr="00E243CE">
              <w:rPr>
                <w:bCs/>
                <w:sz w:val="28"/>
                <w:szCs w:val="28"/>
              </w:rPr>
              <w:t xml:space="preserve">К заявке на участие в торгах должны прилагаться копии следующих документов: выписка из единого государственного реестра юридических лиц (для юр. лица), выписка из единого государственного реестра индивидуальных предпринимателей (для ИП), документы, удостоверяющие личность (для физ.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подписанный квалифицированной электронной подписью заявителя договор о задатке в электронной форме (заявитель вправе также направить задаток на счета, указанные в сообщении о проведении торгов без представления подписанного договора о задатке,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 Документы, прилагаемые к заявке, представляются в форме электронных документов, </w:t>
            </w:r>
            <w:r w:rsidR="00E243CE" w:rsidRPr="00E243CE">
              <w:rPr>
                <w:bCs/>
                <w:sz w:val="28"/>
                <w:szCs w:val="28"/>
              </w:rPr>
              <w:lastRenderedPageBreak/>
              <w:t>подписанных квалифицированной электронной подписью заявителя. Заявки на участие в торгах по продаже имущества должника посредством публичного предложения подаются и рассматриваются с условием, что заявка должна обязательно содержать предложение о цене покупки имущества.</w:t>
            </w:r>
          </w:p>
        </w:tc>
      </w:tr>
      <w:tr w:rsidR="00D342DA" w:rsidRPr="0033134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к) размер задатка, сроки и порядок внесения и возврата задатка, реквизиты счетов, на которые вносится задаток;</w:t>
            </w:r>
          </w:p>
        </w:tc>
        <w:tc>
          <w:tcPr>
            <w:tcW w:w="5103" w:type="dxa"/>
            <w:shd w:val="clear" w:color="auto" w:fill="auto"/>
          </w:tcPr>
          <w:p w:rsidR="00D342DA" w:rsidRPr="0033134B" w:rsidRDefault="00E243CE" w:rsidP="00E243CE">
            <w:pPr>
              <w:pStyle w:val="ConsPlusNormal"/>
              <w:ind w:firstLine="0"/>
              <w:jc w:val="both"/>
              <w:outlineLvl w:val="1"/>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4A55CB" w:rsidRPr="0033134B">
              <w:rPr>
                <w:rFonts w:ascii="Times New Roman" w:hAnsi="Times New Roman" w:cs="Times New Roman"/>
                <w:bCs/>
                <w:color w:val="000000"/>
                <w:sz w:val="28"/>
                <w:szCs w:val="28"/>
              </w:rPr>
              <w:t>Для участия в торгах заявитель регистрируется на электронной торговой площадке (</w:t>
            </w:r>
            <w:r w:rsidR="004A55CB">
              <w:rPr>
                <w:rFonts w:ascii="Times New Roman" w:hAnsi="Times New Roman" w:cs="Times New Roman"/>
                <w:bCs/>
                <w:color w:val="000000"/>
                <w:sz w:val="28"/>
                <w:szCs w:val="28"/>
                <w:lang w:val="en-US"/>
              </w:rPr>
              <w:t>http</w:t>
            </w:r>
            <w:r w:rsidR="004A55CB" w:rsidRPr="0033134B">
              <w:rPr>
                <w:rFonts w:ascii="Times New Roman" w:hAnsi="Times New Roman" w:cs="Times New Roman"/>
                <w:bCs/>
                <w:color w:val="000000"/>
                <w:sz w:val="28"/>
                <w:szCs w:val="28"/>
              </w:rPr>
              <w:t>://</w:t>
            </w:r>
            <w:r w:rsidR="004A55CB">
              <w:rPr>
                <w:rFonts w:ascii="Times New Roman" w:hAnsi="Times New Roman" w:cs="Times New Roman"/>
                <w:bCs/>
                <w:color w:val="000000"/>
                <w:sz w:val="28"/>
                <w:szCs w:val="28"/>
                <w:lang w:val="en-US"/>
              </w:rPr>
              <w:t>www</w:t>
            </w:r>
            <w:r w:rsidR="004A55CB" w:rsidRPr="0033134B">
              <w:rPr>
                <w:rFonts w:ascii="Times New Roman" w:hAnsi="Times New Roman" w:cs="Times New Roman"/>
                <w:bCs/>
                <w:color w:val="000000"/>
                <w:sz w:val="28"/>
                <w:szCs w:val="28"/>
              </w:rPr>
              <w:t>.</w:t>
            </w:r>
            <w:r w:rsidR="004A55CB">
              <w:rPr>
                <w:rFonts w:ascii="Times New Roman" w:hAnsi="Times New Roman" w:cs="Times New Roman"/>
                <w:bCs/>
                <w:color w:val="000000"/>
                <w:sz w:val="28"/>
                <w:szCs w:val="28"/>
                <w:lang w:val="en-US"/>
              </w:rPr>
              <w:t>lot</w:t>
            </w:r>
            <w:r w:rsidR="004A55CB" w:rsidRPr="0033134B">
              <w:rPr>
                <w:rFonts w:ascii="Times New Roman" w:hAnsi="Times New Roman" w:cs="Times New Roman"/>
                <w:bCs/>
                <w:color w:val="000000"/>
                <w:sz w:val="28"/>
                <w:szCs w:val="28"/>
              </w:rPr>
              <w:t>-</w:t>
            </w:r>
            <w:r w:rsidR="004A55CB">
              <w:rPr>
                <w:rFonts w:ascii="Times New Roman" w:hAnsi="Times New Roman" w:cs="Times New Roman"/>
                <w:bCs/>
                <w:color w:val="000000"/>
                <w:sz w:val="28"/>
                <w:szCs w:val="28"/>
                <w:lang w:val="en-US"/>
              </w:rPr>
              <w:t>online</w:t>
            </w:r>
            <w:r w:rsidR="004A55CB" w:rsidRPr="0033134B">
              <w:rPr>
                <w:rFonts w:ascii="Times New Roman" w:hAnsi="Times New Roman" w:cs="Times New Roman"/>
                <w:bCs/>
                <w:color w:val="000000"/>
                <w:sz w:val="28"/>
                <w:szCs w:val="28"/>
              </w:rPr>
              <w:t>.</w:t>
            </w:r>
            <w:proofErr w:type="spellStart"/>
            <w:r w:rsidR="004A55CB">
              <w:rPr>
                <w:rFonts w:ascii="Times New Roman" w:hAnsi="Times New Roman" w:cs="Times New Roman"/>
                <w:bCs/>
                <w:color w:val="000000"/>
                <w:sz w:val="28"/>
                <w:szCs w:val="28"/>
                <w:lang w:val="en-US"/>
              </w:rPr>
              <w:t>ru</w:t>
            </w:r>
            <w:proofErr w:type="spellEnd"/>
            <w:r w:rsidR="004A55CB" w:rsidRPr="0033134B">
              <w:rPr>
                <w:rFonts w:ascii="Times New Roman" w:hAnsi="Times New Roman" w:cs="Times New Roman"/>
                <w:bCs/>
                <w:color w:val="000000"/>
                <w:sz w:val="28"/>
                <w:szCs w:val="28"/>
              </w:rPr>
              <w:t>), представляет в установленный срок заявку на участие в торгах, вносит задаток на счет Должника: получатель ООО "УЭРМЗ", ИНН/КПП 7612033358/761201001, р/счет 40702810501700003426, В ПАО БАНК "ФК ОТКРЫТИЕ" г. Москва, к/с 30101810300000000985, БИК 044525985. Назначение платежа: «Задаток для участия в торгах по продаже имущества ООО «УЭРМЗ» за лот №1». Заявитель обязан обеспечить поступление задатка на указанные реквизиты не позднее даты и времени окончания приема заявок на участие в торгах для соответствующего периода проведения торгов.</w:t>
            </w:r>
            <w:r>
              <w:rPr>
                <w:rFonts w:ascii="Times New Roman" w:hAnsi="Times New Roman" w:cs="Times New Roman"/>
                <w:bCs/>
                <w:color w:val="000000"/>
                <w:sz w:val="28"/>
                <w:szCs w:val="28"/>
              </w:rPr>
              <w:t xml:space="preserve"> </w:t>
            </w:r>
            <w:r w:rsidR="004A55CB" w:rsidRPr="0033134B">
              <w:rPr>
                <w:rFonts w:ascii="Times New Roman" w:hAnsi="Times New Roman" w:cs="Times New Roman"/>
                <w:bCs/>
                <w:color w:val="000000"/>
                <w:sz w:val="28"/>
                <w:szCs w:val="28"/>
              </w:rPr>
              <w:t>Задаток: 10% от цены продажи имущества в конкретном периоде торгов в форме публичного предложения.</w:t>
            </w:r>
          </w:p>
          <w:p w:rsidR="00D342DA" w:rsidRPr="0033134B" w:rsidRDefault="004A55CB" w:rsidP="00281FE0">
            <w:pPr>
              <w:pStyle w:val="ConsTitle"/>
              <w:widowControl/>
              <w:ind w:firstLine="290"/>
              <w:jc w:val="both"/>
              <w:rPr>
                <w:rFonts w:ascii="Times New Roman" w:hAnsi="Times New Roman"/>
                <w:b w:val="0"/>
                <w:bCs/>
                <w:snapToGrid/>
                <w:color w:val="000000"/>
                <w:sz w:val="28"/>
                <w:szCs w:val="28"/>
              </w:rPr>
            </w:pPr>
            <w:r w:rsidRPr="0033134B">
              <w:rPr>
                <w:rFonts w:ascii="Times New Roman" w:hAnsi="Times New Roman"/>
                <w:b w:val="0"/>
                <w:bCs/>
                <w:snapToGrid/>
                <w:color w:val="000000"/>
                <w:sz w:val="28"/>
                <w:szCs w:val="28"/>
              </w:rPr>
              <w:t>Получатель ООО "УЭРМЗ", ИНН/КПП 7612033358/761201001, р/счет 40702810501700003426, В ПАО БАНК "ФК ОТКРЫТИЕ" г. Москва, к/с 30101810300000000985, БИК 044525985. Назначение платежа: «Задаток для участия в торгах по продаже имущества ООО «УЭРМЗ» за лот №1».</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л) начальная цена продажи имущества (предприятия) должника;</w:t>
            </w:r>
          </w:p>
        </w:tc>
        <w:tc>
          <w:tcPr>
            <w:tcW w:w="5103" w:type="dxa"/>
            <w:shd w:val="clear" w:color="auto" w:fill="auto"/>
          </w:tcPr>
          <w:p w:rsidR="004A55CB" w:rsidRDefault="004A55CB" w:rsidP="00281FE0">
            <w:pPr>
              <w:pStyle w:val="ConsPlusNormal"/>
              <w:ind w:firstLine="290"/>
              <w:jc w:val="both"/>
              <w:outlineLvl w:val="1"/>
              <w:rPr>
                <w:rFonts w:ascii="Times New Roman" w:hAnsi="Times New Roman" w:cs="Times New Roman"/>
                <w:sz w:val="28"/>
                <w:szCs w:val="28"/>
                <w:lang w:val="en-US"/>
              </w:rPr>
            </w:pPr>
            <w:proofErr w:type="spellStart"/>
            <w:r>
              <w:rPr>
                <w:rFonts w:ascii="Times New Roman" w:hAnsi="Times New Roman" w:cs="Times New Roman"/>
                <w:sz w:val="28"/>
                <w:szCs w:val="28"/>
                <w:lang w:val="en-US"/>
              </w:rPr>
              <w:t>Лот</w:t>
            </w:r>
            <w:proofErr w:type="spellEnd"/>
            <w:r>
              <w:rPr>
                <w:rFonts w:ascii="Times New Roman" w:hAnsi="Times New Roman" w:cs="Times New Roman"/>
                <w:sz w:val="28"/>
                <w:szCs w:val="28"/>
                <w:lang w:val="en-US"/>
              </w:rPr>
              <w:t xml:space="preserve"> 1: 11 624 804.10 </w:t>
            </w:r>
            <w:proofErr w:type="spellStart"/>
            <w:r>
              <w:rPr>
                <w:rFonts w:ascii="Times New Roman" w:hAnsi="Times New Roman" w:cs="Times New Roman"/>
                <w:sz w:val="28"/>
                <w:szCs w:val="28"/>
                <w:lang w:val="en-US"/>
              </w:rPr>
              <w:t>руб</w:t>
            </w:r>
            <w:proofErr w:type="spellEnd"/>
            <w:r>
              <w:rPr>
                <w:rFonts w:ascii="Times New Roman" w:hAnsi="Times New Roman" w:cs="Times New Roman"/>
                <w:sz w:val="28"/>
                <w:szCs w:val="28"/>
                <w:lang w:val="en-US"/>
              </w:rPr>
              <w:t>.</w:t>
            </w:r>
          </w:p>
          <w:p w:rsidR="00D342DA" w:rsidRPr="001D2D62" w:rsidRDefault="00D342DA" w:rsidP="00281FE0">
            <w:pPr>
              <w:pStyle w:val="ConsPlusNormal"/>
              <w:ind w:firstLine="290"/>
              <w:jc w:val="both"/>
              <w:outlineLvl w:val="1"/>
              <w:rPr>
                <w:rFonts w:ascii="Times New Roman" w:hAnsi="Times New Roman" w:cs="Times New Roman"/>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 xml:space="preserve">м) величина повышения начальной цены продажи имущества (предприятия) должника ("шаг аукциона") в случае использования открытой формы подачи предложений о цене имущества </w:t>
            </w:r>
            <w:r w:rsidRPr="001D2D62">
              <w:rPr>
                <w:rFonts w:ascii="Times New Roman" w:hAnsi="Times New Roman" w:cs="Times New Roman"/>
                <w:sz w:val="28"/>
                <w:szCs w:val="28"/>
              </w:rPr>
              <w:lastRenderedPageBreak/>
              <w:t>(предприятия) должника; график снижения цены в случае продажи посредством публичного предложения</w:t>
            </w:r>
          </w:p>
        </w:tc>
        <w:tc>
          <w:tcPr>
            <w:tcW w:w="5103" w:type="dxa"/>
            <w:shd w:val="clear" w:color="auto" w:fill="auto"/>
          </w:tcPr>
          <w:p w:rsidR="004A55CB" w:rsidRDefault="004A55CB" w:rsidP="00281FE0">
            <w:pPr>
              <w:ind w:firstLine="290"/>
              <w:jc w:val="both"/>
              <w:rPr>
                <w:color w:val="auto"/>
                <w:sz w:val="28"/>
                <w:szCs w:val="28"/>
              </w:rPr>
            </w:pPr>
            <w:r>
              <w:rPr>
                <w:color w:val="auto"/>
                <w:sz w:val="28"/>
                <w:szCs w:val="28"/>
              </w:rPr>
              <w:lastRenderedPageBreak/>
              <w:t xml:space="preserve"> Лот 1: </w:t>
            </w:r>
          </w:p>
          <w:p w:rsidR="004A55CB" w:rsidRDefault="004A55CB" w:rsidP="00281FE0">
            <w:pPr>
              <w:ind w:firstLine="290"/>
              <w:jc w:val="both"/>
              <w:rPr>
                <w:color w:val="auto"/>
                <w:sz w:val="28"/>
                <w:szCs w:val="28"/>
              </w:rPr>
            </w:pPr>
            <w:r>
              <w:rPr>
                <w:color w:val="auto"/>
                <w:sz w:val="28"/>
                <w:szCs w:val="28"/>
              </w:rPr>
              <w:t>26.06.2017 в 10:0 (11 624 804.10 руб.) - 03.07.2017;</w:t>
            </w:r>
          </w:p>
          <w:p w:rsidR="004A55CB" w:rsidRDefault="004A55CB" w:rsidP="00281FE0">
            <w:pPr>
              <w:ind w:firstLine="290"/>
              <w:jc w:val="both"/>
              <w:rPr>
                <w:color w:val="auto"/>
                <w:sz w:val="28"/>
                <w:szCs w:val="28"/>
              </w:rPr>
            </w:pPr>
            <w:r>
              <w:rPr>
                <w:color w:val="auto"/>
                <w:sz w:val="28"/>
                <w:szCs w:val="28"/>
              </w:rPr>
              <w:t>03.07.2017 в 10:0 (10 794 460.95 руб.) - 10.07.2017;</w:t>
            </w:r>
          </w:p>
          <w:p w:rsidR="004A55CB" w:rsidRDefault="004A55CB" w:rsidP="00281FE0">
            <w:pPr>
              <w:ind w:firstLine="290"/>
              <w:jc w:val="both"/>
              <w:rPr>
                <w:color w:val="auto"/>
                <w:sz w:val="28"/>
                <w:szCs w:val="28"/>
              </w:rPr>
            </w:pPr>
            <w:r>
              <w:rPr>
                <w:color w:val="auto"/>
                <w:sz w:val="28"/>
                <w:szCs w:val="28"/>
              </w:rPr>
              <w:lastRenderedPageBreak/>
              <w:t>10.07.2017 в 10:0 (9 964 117.80 руб.) - 17.07.2017;</w:t>
            </w:r>
          </w:p>
          <w:p w:rsidR="004A55CB" w:rsidRDefault="004A55CB" w:rsidP="00281FE0">
            <w:pPr>
              <w:ind w:firstLine="290"/>
              <w:jc w:val="both"/>
              <w:rPr>
                <w:color w:val="auto"/>
                <w:sz w:val="28"/>
                <w:szCs w:val="28"/>
              </w:rPr>
            </w:pPr>
            <w:r>
              <w:rPr>
                <w:color w:val="auto"/>
                <w:sz w:val="28"/>
                <w:szCs w:val="28"/>
              </w:rPr>
              <w:t>17.07.2017 в 10:0 (9 133 774.65 руб.) - 24.07.2017;</w:t>
            </w:r>
          </w:p>
          <w:p w:rsidR="004A55CB" w:rsidRDefault="004A55CB" w:rsidP="00281FE0">
            <w:pPr>
              <w:ind w:firstLine="290"/>
              <w:jc w:val="both"/>
              <w:rPr>
                <w:color w:val="auto"/>
                <w:sz w:val="28"/>
                <w:szCs w:val="28"/>
              </w:rPr>
            </w:pPr>
            <w:r>
              <w:rPr>
                <w:color w:val="auto"/>
                <w:sz w:val="28"/>
                <w:szCs w:val="28"/>
              </w:rPr>
              <w:t>24.07.2017 в 10:0 (8 303 431.50 руб.) - 31.07.2017;</w:t>
            </w:r>
          </w:p>
          <w:p w:rsidR="004A55CB" w:rsidRDefault="004A55CB" w:rsidP="00281FE0">
            <w:pPr>
              <w:ind w:firstLine="290"/>
              <w:jc w:val="both"/>
              <w:rPr>
                <w:color w:val="auto"/>
                <w:sz w:val="28"/>
                <w:szCs w:val="28"/>
              </w:rPr>
            </w:pPr>
            <w:r>
              <w:rPr>
                <w:color w:val="auto"/>
                <w:sz w:val="28"/>
                <w:szCs w:val="28"/>
              </w:rPr>
              <w:t>31.07.2017 в 10:0 (7 473 088.35 руб.) - 07.08.2017;</w:t>
            </w:r>
          </w:p>
          <w:p w:rsidR="004A55CB" w:rsidRDefault="004A55CB" w:rsidP="00281FE0">
            <w:pPr>
              <w:ind w:firstLine="290"/>
              <w:jc w:val="both"/>
              <w:rPr>
                <w:color w:val="auto"/>
                <w:sz w:val="28"/>
                <w:szCs w:val="28"/>
              </w:rPr>
            </w:pPr>
            <w:r>
              <w:rPr>
                <w:color w:val="auto"/>
                <w:sz w:val="28"/>
                <w:szCs w:val="28"/>
              </w:rPr>
              <w:t>07.08.2017 в 10:0 (6 974 882.46 руб.) - 14.08.2017;</w:t>
            </w:r>
          </w:p>
          <w:p w:rsidR="00D342DA" w:rsidRPr="001D2D62" w:rsidRDefault="00D342DA" w:rsidP="00281FE0">
            <w:pPr>
              <w:ind w:firstLine="290"/>
              <w:jc w:val="both"/>
              <w:rPr>
                <w:color w:val="FF0000"/>
                <w:sz w:val="28"/>
                <w:szCs w:val="28"/>
                <w:lang w:val="en-US"/>
              </w:rPr>
            </w:pP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н) порядок и критерии определения победителя торгов;</w:t>
            </w:r>
          </w:p>
        </w:tc>
        <w:tc>
          <w:tcPr>
            <w:tcW w:w="5103" w:type="dxa"/>
            <w:shd w:val="clear" w:color="auto" w:fill="auto"/>
          </w:tcPr>
          <w:p w:rsidR="00D342DA" w:rsidRPr="0033134B" w:rsidRDefault="004A55CB" w:rsidP="00281FE0">
            <w:pPr>
              <w:ind w:firstLine="290"/>
              <w:jc w:val="both"/>
              <w:rPr>
                <w:sz w:val="28"/>
                <w:szCs w:val="28"/>
              </w:rPr>
            </w:pPr>
            <w:r>
              <w:rPr>
                <w:color w:val="auto"/>
                <w:sz w:val="28"/>
                <w:szCs w:val="28"/>
              </w:rPr>
              <w:t xml:space="preserve">При отсутствии в установленный срок заявки на участие в торгах, содержащей предложение о цене имущества должника, которая не ниже установленной начальной цены продажи имущества должника, снижение начальной цены продажи имущества должника осуществляется в установленные сроки.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w:t>
            </w:r>
            <w:r>
              <w:rPr>
                <w:color w:val="auto"/>
                <w:sz w:val="28"/>
                <w:szCs w:val="28"/>
              </w:rPr>
              <w:lastRenderedPageBreak/>
              <w:t>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прием заявок прекращается. Решение организатора торгов об определении победителя торгов оформляется протоколом о результатах проведения торгов.</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о) дата, время и место подведения результатов открытых торгов;</w:t>
            </w:r>
          </w:p>
        </w:tc>
        <w:tc>
          <w:tcPr>
            <w:tcW w:w="5103" w:type="dxa"/>
            <w:shd w:val="clear" w:color="auto" w:fill="auto"/>
          </w:tcPr>
          <w:p w:rsidR="00D342DA" w:rsidRPr="001D2D62" w:rsidRDefault="004A55CB" w:rsidP="00281FE0">
            <w:pPr>
              <w:ind w:firstLine="290"/>
              <w:jc w:val="both"/>
              <w:rPr>
                <w:sz w:val="28"/>
                <w:szCs w:val="28"/>
              </w:rPr>
            </w:pPr>
            <w:r>
              <w:rPr>
                <w:color w:val="auto"/>
                <w:sz w:val="28"/>
                <w:szCs w:val="28"/>
              </w:rPr>
              <w:t>Итоги торгов подводятся по адресу: г. Орел, ул. 3-я Курская, д.15, пом.4, оф.16.</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п) порядок и срок заключения договора купли-продажи имущества (предприятия) должника;</w:t>
            </w:r>
          </w:p>
        </w:tc>
        <w:tc>
          <w:tcPr>
            <w:tcW w:w="5103" w:type="dxa"/>
            <w:shd w:val="clear" w:color="auto" w:fill="auto"/>
          </w:tcPr>
          <w:p w:rsidR="00D342DA" w:rsidRPr="001D2D62" w:rsidRDefault="004A55CB" w:rsidP="00281FE0">
            <w:pPr>
              <w:ind w:firstLine="290"/>
              <w:jc w:val="both"/>
              <w:rPr>
                <w:sz w:val="28"/>
                <w:szCs w:val="28"/>
              </w:rPr>
            </w:pPr>
            <w:r>
              <w:rPr>
                <w:color w:val="auto"/>
                <w:sz w:val="28"/>
                <w:szCs w:val="28"/>
              </w:rPr>
              <w:t xml:space="preserve">Продажа имущества оформляется договором купли-продажи имущества, который заключает конкурсный управляющий с победителем торгов. В течение пяти дней с даты подписания протокола о результатах проведения торгов конкурсный управляющий должника направляет победителю торгов предложение заключить договор купли-продажи с приложением проекта данного договора в соответствии с представленным победителем торгов предложением о цене.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w:t>
            </w:r>
            <w:r>
              <w:rPr>
                <w:color w:val="auto"/>
                <w:sz w:val="28"/>
                <w:szCs w:val="28"/>
              </w:rPr>
              <w:lastRenderedPageBreak/>
              <w:t>управляющего внесенный задаток ему не возвращается и конкурсный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r>
            <w:r w:rsidR="00E243CE">
              <w:rPr>
                <w:color w:val="auto"/>
                <w:sz w:val="28"/>
                <w:szCs w:val="28"/>
              </w:rPr>
              <w:t xml:space="preserve"> </w:t>
            </w:r>
            <w:bookmarkStart w:id="0" w:name="_GoBack"/>
            <w:bookmarkEnd w:id="0"/>
            <w:r>
              <w:rPr>
                <w:color w:val="auto"/>
                <w:sz w:val="28"/>
                <w:szCs w:val="28"/>
              </w:rPr>
              <w:t>В случае неоплаты имущества в течение тридцати дней со дня подписания договора купли-продажи, договор подлежит расторжению конкурсным управляющим в одностороннем порядке, путем направления уведомления покупателю имущества, при этом покупатель имущества утрачивает право на возврат уплаченной суммы задатка.</w:t>
            </w:r>
          </w:p>
        </w:tc>
      </w:tr>
      <w:tr w:rsidR="00D342DA" w:rsidRPr="001D2D62"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lastRenderedPageBreak/>
              <w:t>р) сроки платежей, реквизиты счетов, на которые вносятся платежи;</w:t>
            </w:r>
          </w:p>
        </w:tc>
        <w:tc>
          <w:tcPr>
            <w:tcW w:w="5103" w:type="dxa"/>
            <w:shd w:val="clear" w:color="auto" w:fill="auto"/>
          </w:tcPr>
          <w:p w:rsidR="00D342DA" w:rsidRPr="0033134B" w:rsidRDefault="004A55CB" w:rsidP="00281FE0">
            <w:pPr>
              <w:ind w:firstLine="290"/>
              <w:jc w:val="both"/>
              <w:rPr>
                <w:sz w:val="28"/>
                <w:szCs w:val="28"/>
              </w:rPr>
            </w:pPr>
            <w:r>
              <w:rPr>
                <w:color w:val="auto"/>
                <w:sz w:val="28"/>
                <w:szCs w:val="28"/>
              </w:rPr>
              <w:t>При продаже имущества оплата в соответствии с договором купли-продажи имущества должна быть осуществлена покупателем в течение тридцати дней со дня подписания этого договора в денежной форме по следующим реквизитам: получатель ООО "УЭРМЗ", ИНН/КПП 7612033358/761201001, р/счет 40702810201700003425, В ПАО БАНК "ФК ОТКРЫТИЕ" г. Москва, к/с 30101810300000000985, БИК 044525985.</w:t>
            </w:r>
          </w:p>
        </w:tc>
      </w:tr>
      <w:tr w:rsidR="00D342DA" w:rsidRPr="0033134B" w:rsidTr="00281FE0">
        <w:tc>
          <w:tcPr>
            <w:tcW w:w="5076" w:type="dxa"/>
            <w:shd w:val="clear" w:color="auto" w:fill="FFFFFF"/>
          </w:tcPr>
          <w:p w:rsidR="00D342DA" w:rsidRPr="001D2D62"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sz w:val="28"/>
                <w:szCs w:val="28"/>
              </w:rPr>
              <w:t>с) сведения об организаторе торгов (его почтовый адрес, адрес электронной почты, номер контактного телефона);</w:t>
            </w:r>
          </w:p>
        </w:tc>
        <w:tc>
          <w:tcPr>
            <w:tcW w:w="5103" w:type="dxa"/>
            <w:shd w:val="clear" w:color="auto" w:fill="auto"/>
          </w:tcPr>
          <w:p w:rsidR="00D342DA" w:rsidRPr="0033134B" w:rsidRDefault="00D342DA" w:rsidP="00281FE0">
            <w:pPr>
              <w:pStyle w:val="ConsPlusNormal"/>
              <w:ind w:firstLine="290"/>
              <w:jc w:val="both"/>
              <w:outlineLvl w:val="1"/>
              <w:rPr>
                <w:rFonts w:ascii="Times New Roman" w:hAnsi="Times New Roman" w:cs="Times New Roman"/>
                <w:sz w:val="28"/>
                <w:szCs w:val="28"/>
              </w:rPr>
            </w:pPr>
            <w:r w:rsidRPr="001D2D62">
              <w:rPr>
                <w:rFonts w:ascii="Times New Roman" w:hAnsi="Times New Roman" w:cs="Times New Roman"/>
                <w:color w:val="000000"/>
                <w:sz w:val="28"/>
                <w:szCs w:val="28"/>
              </w:rPr>
              <w:t>Организатор</w:t>
            </w:r>
            <w:r w:rsidRPr="0033134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торгов</w:t>
            </w:r>
            <w:r w:rsidRPr="0033134B">
              <w:rPr>
                <w:rFonts w:ascii="Times New Roman" w:hAnsi="Times New Roman" w:cs="Times New Roman"/>
                <w:color w:val="000000"/>
                <w:sz w:val="28"/>
                <w:szCs w:val="28"/>
              </w:rPr>
              <w:t xml:space="preserve"> – </w:t>
            </w:r>
            <w:r w:rsidR="004A55CB" w:rsidRPr="0033134B">
              <w:rPr>
                <w:rFonts w:ascii="Times New Roman" w:hAnsi="Times New Roman" w:cs="Times New Roman"/>
                <w:color w:val="000000"/>
                <w:sz w:val="28"/>
                <w:szCs w:val="28"/>
              </w:rPr>
              <w:t>Общество с ограниченной ответственностью "</w:t>
            </w:r>
            <w:proofErr w:type="spellStart"/>
            <w:r w:rsidR="004A55CB" w:rsidRPr="0033134B">
              <w:rPr>
                <w:rFonts w:ascii="Times New Roman" w:hAnsi="Times New Roman" w:cs="Times New Roman"/>
                <w:color w:val="000000"/>
                <w:sz w:val="28"/>
                <w:szCs w:val="28"/>
              </w:rPr>
              <w:t>Межрегионконсалт</w:t>
            </w:r>
            <w:proofErr w:type="spellEnd"/>
            <w:r w:rsidR="004A55CB" w:rsidRPr="0033134B">
              <w:rPr>
                <w:rFonts w:ascii="Times New Roman" w:hAnsi="Times New Roman" w:cs="Times New Roman"/>
                <w:color w:val="000000"/>
                <w:sz w:val="28"/>
                <w:szCs w:val="28"/>
              </w:rPr>
              <w:t>"</w:t>
            </w:r>
            <w:r w:rsidRPr="0033134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ИНН</w:t>
            </w:r>
            <w:r w:rsidRPr="0033134B">
              <w:rPr>
                <w:rFonts w:ascii="Times New Roman" w:hAnsi="Times New Roman" w:cs="Times New Roman"/>
                <w:color w:val="000000"/>
                <w:sz w:val="28"/>
                <w:szCs w:val="28"/>
              </w:rPr>
              <w:t xml:space="preserve"> </w:t>
            </w:r>
            <w:r w:rsidR="004A55CB" w:rsidRPr="0033134B">
              <w:rPr>
                <w:rFonts w:ascii="Times New Roman" w:hAnsi="Times New Roman" w:cs="Times New Roman"/>
                <w:color w:val="000000"/>
                <w:sz w:val="28"/>
                <w:szCs w:val="28"/>
              </w:rPr>
              <w:t>5751052322</w:t>
            </w:r>
            <w:r w:rsidRPr="0033134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КПП</w:t>
            </w:r>
            <w:r w:rsidRPr="0033134B">
              <w:rPr>
                <w:rFonts w:ascii="Times New Roman" w:hAnsi="Times New Roman" w:cs="Times New Roman"/>
                <w:color w:val="000000"/>
                <w:sz w:val="28"/>
                <w:szCs w:val="28"/>
              </w:rPr>
              <w:t xml:space="preserve"> </w:t>
            </w:r>
            <w:r w:rsidR="004A55CB" w:rsidRPr="0033134B">
              <w:rPr>
                <w:rFonts w:ascii="Times New Roman" w:hAnsi="Times New Roman" w:cs="Times New Roman"/>
                <w:color w:val="000000"/>
                <w:sz w:val="28"/>
                <w:szCs w:val="28"/>
              </w:rPr>
              <w:t>575101001</w:t>
            </w:r>
            <w:r w:rsidRPr="0033134B">
              <w:rPr>
                <w:rFonts w:ascii="Times New Roman" w:hAnsi="Times New Roman" w:cs="Times New Roman"/>
                <w:color w:val="000000"/>
                <w:sz w:val="28"/>
                <w:szCs w:val="28"/>
              </w:rPr>
              <w:t xml:space="preserve">, </w:t>
            </w:r>
            <w:r w:rsidRPr="001D2D62">
              <w:rPr>
                <w:rFonts w:ascii="Times New Roman" w:hAnsi="Times New Roman" w:cs="Times New Roman"/>
                <w:color w:val="000000"/>
                <w:sz w:val="28"/>
                <w:szCs w:val="28"/>
              </w:rPr>
              <w:t>адрес</w:t>
            </w:r>
            <w:r w:rsidRPr="0033134B">
              <w:rPr>
                <w:rFonts w:ascii="Times New Roman" w:hAnsi="Times New Roman" w:cs="Times New Roman"/>
                <w:color w:val="000000"/>
                <w:sz w:val="28"/>
                <w:szCs w:val="28"/>
              </w:rPr>
              <w:t xml:space="preserve">: </w:t>
            </w:r>
            <w:r w:rsidR="004A55CB" w:rsidRPr="0033134B">
              <w:rPr>
                <w:rFonts w:ascii="Times New Roman" w:hAnsi="Times New Roman" w:cs="Times New Roman"/>
                <w:color w:val="000000"/>
                <w:sz w:val="28"/>
                <w:szCs w:val="28"/>
              </w:rPr>
              <w:t>302004, г. Орел, ул. 3-я Курская, д. 15, пом. 4, оф. 16</w:t>
            </w:r>
            <w:r w:rsidRPr="0033134B">
              <w:rPr>
                <w:rFonts w:ascii="Times New Roman" w:hAnsi="Times New Roman" w:cs="Times New Roman"/>
                <w:color w:val="000000"/>
                <w:sz w:val="28"/>
                <w:szCs w:val="28"/>
              </w:rPr>
              <w:t xml:space="preserve">, тел. </w:t>
            </w:r>
            <w:r w:rsidR="004A55CB" w:rsidRPr="0033134B">
              <w:rPr>
                <w:rFonts w:ascii="Times New Roman" w:hAnsi="Times New Roman" w:cs="Times New Roman"/>
                <w:color w:val="000000"/>
                <w:sz w:val="28"/>
                <w:szCs w:val="28"/>
              </w:rPr>
              <w:t>8-920-825-86-48, факс: 8-920-825-86-48</w:t>
            </w:r>
            <w:r w:rsidRPr="0033134B">
              <w:rPr>
                <w:rFonts w:ascii="Times New Roman" w:hAnsi="Times New Roman" w:cs="Times New Roman"/>
                <w:color w:val="000000"/>
                <w:sz w:val="28"/>
                <w:szCs w:val="28"/>
              </w:rPr>
              <w:t xml:space="preserve">, </w:t>
            </w:r>
            <w:r w:rsidRPr="0069630E">
              <w:rPr>
                <w:rFonts w:ascii="Times New Roman" w:hAnsi="Times New Roman" w:cs="Times New Roman"/>
                <w:color w:val="000000"/>
                <w:sz w:val="28"/>
                <w:szCs w:val="28"/>
                <w:lang w:val="en-US"/>
              </w:rPr>
              <w:t>e</w:t>
            </w:r>
            <w:r w:rsidRPr="0033134B">
              <w:rPr>
                <w:rFonts w:ascii="Times New Roman" w:hAnsi="Times New Roman" w:cs="Times New Roman"/>
                <w:color w:val="000000"/>
                <w:sz w:val="28"/>
                <w:szCs w:val="28"/>
              </w:rPr>
              <w:t>-</w:t>
            </w:r>
            <w:r w:rsidRPr="0069630E">
              <w:rPr>
                <w:rFonts w:ascii="Times New Roman" w:hAnsi="Times New Roman" w:cs="Times New Roman"/>
                <w:color w:val="000000"/>
                <w:sz w:val="28"/>
                <w:szCs w:val="28"/>
                <w:lang w:val="en-US"/>
              </w:rPr>
              <w:t>mail</w:t>
            </w:r>
            <w:r w:rsidRPr="0033134B">
              <w:rPr>
                <w:rFonts w:ascii="Times New Roman" w:hAnsi="Times New Roman" w:cs="Times New Roman"/>
                <w:color w:val="000000"/>
                <w:sz w:val="28"/>
                <w:szCs w:val="28"/>
              </w:rPr>
              <w:t xml:space="preserve">: </w:t>
            </w:r>
            <w:hyperlink r:id="rId5" w:history="1">
              <w:r w:rsidR="004A55CB">
                <w:rPr>
                  <w:rFonts w:ascii="Times New Roman" w:hAnsi="Times New Roman" w:cs="Times New Roman"/>
                  <w:color w:val="000000"/>
                  <w:sz w:val="28"/>
                  <w:szCs w:val="28"/>
                  <w:lang w:val="en-US"/>
                </w:rPr>
                <w:t>ir</w:t>
              </w:r>
              <w:r w:rsidR="004A55CB" w:rsidRPr="0033134B">
                <w:rPr>
                  <w:rFonts w:ascii="Times New Roman" w:hAnsi="Times New Roman" w:cs="Times New Roman"/>
                  <w:color w:val="000000"/>
                  <w:sz w:val="28"/>
                  <w:szCs w:val="28"/>
                </w:rPr>
                <w:t>.</w:t>
              </w:r>
              <w:r w:rsidR="004A55CB">
                <w:rPr>
                  <w:rFonts w:ascii="Times New Roman" w:hAnsi="Times New Roman" w:cs="Times New Roman"/>
                  <w:color w:val="000000"/>
                  <w:sz w:val="28"/>
                  <w:szCs w:val="28"/>
                  <w:lang w:val="en-US"/>
                </w:rPr>
                <w:t>consult</w:t>
              </w:r>
              <w:r w:rsidR="004A55CB" w:rsidRPr="0033134B">
                <w:rPr>
                  <w:rFonts w:ascii="Times New Roman" w:hAnsi="Times New Roman" w:cs="Times New Roman"/>
                  <w:color w:val="000000"/>
                  <w:sz w:val="28"/>
                  <w:szCs w:val="28"/>
                </w:rPr>
                <w:t>@</w:t>
              </w:r>
              <w:r w:rsidR="004A55CB">
                <w:rPr>
                  <w:rFonts w:ascii="Times New Roman" w:hAnsi="Times New Roman" w:cs="Times New Roman"/>
                  <w:color w:val="000000"/>
                  <w:sz w:val="28"/>
                  <w:szCs w:val="28"/>
                  <w:lang w:val="en-US"/>
                </w:rPr>
                <w:t>ymail</w:t>
              </w:r>
              <w:r w:rsidR="004A55CB" w:rsidRPr="0033134B">
                <w:rPr>
                  <w:rFonts w:ascii="Times New Roman" w:hAnsi="Times New Roman" w:cs="Times New Roman"/>
                  <w:color w:val="000000"/>
                  <w:sz w:val="28"/>
                  <w:szCs w:val="28"/>
                </w:rPr>
                <w:t>.</w:t>
              </w:r>
              <w:r w:rsidR="004A55CB">
                <w:rPr>
                  <w:rFonts w:ascii="Times New Roman" w:hAnsi="Times New Roman" w:cs="Times New Roman"/>
                  <w:color w:val="000000"/>
                  <w:sz w:val="28"/>
                  <w:szCs w:val="28"/>
                  <w:lang w:val="en-US"/>
                </w:rPr>
                <w:t>com</w:t>
              </w:r>
            </w:hyperlink>
            <w:r w:rsidRPr="0033134B">
              <w:rPr>
                <w:rFonts w:ascii="Times New Roman" w:hAnsi="Times New Roman" w:cs="Times New Roman"/>
                <w:color w:val="000000"/>
                <w:sz w:val="28"/>
                <w:szCs w:val="28"/>
              </w:rPr>
              <w:t>).</w:t>
            </w:r>
          </w:p>
        </w:tc>
      </w:tr>
      <w:tr w:rsidR="00D342DA" w:rsidRPr="0033134B" w:rsidTr="00281FE0">
        <w:tc>
          <w:tcPr>
            <w:tcW w:w="5076" w:type="dxa"/>
            <w:shd w:val="clear" w:color="auto" w:fill="FFFFFF"/>
          </w:tcPr>
          <w:p w:rsidR="00D342DA" w:rsidRPr="001D2D62" w:rsidRDefault="00D342DA" w:rsidP="00281FE0">
            <w:pPr>
              <w:autoSpaceDE w:val="0"/>
              <w:autoSpaceDN w:val="0"/>
              <w:adjustRightInd w:val="0"/>
              <w:ind w:firstLine="540"/>
              <w:jc w:val="both"/>
              <w:rPr>
                <w:sz w:val="28"/>
                <w:szCs w:val="28"/>
              </w:rPr>
            </w:pPr>
            <w:r w:rsidRPr="001D2D62">
              <w:rPr>
                <w:sz w:val="28"/>
                <w:szCs w:val="28"/>
              </w:rPr>
              <w:t xml:space="preserve">т) дата публикации сообщения о проведении открытых торгов в официальном издании, осуществляющем опубликование сведений, предусмотренных Федеральным </w:t>
            </w:r>
            <w:r w:rsidRPr="001D2D62">
              <w:rPr>
                <w:color w:val="auto"/>
                <w:sz w:val="28"/>
                <w:szCs w:val="28"/>
              </w:rPr>
              <w:t>законом</w:t>
            </w:r>
            <w:r w:rsidRPr="001D2D62">
              <w:rPr>
                <w:sz w:val="28"/>
                <w:szCs w:val="28"/>
              </w:rPr>
              <w:t xml:space="preserve"> от </w:t>
            </w:r>
            <w:smartTag w:uri="urn:schemas-microsoft-com:office:smarttags" w:element="date">
              <w:smartTagPr>
                <w:attr w:name="Year" w:val="2002"/>
                <w:attr w:name="Day" w:val="26"/>
                <w:attr w:name="Month" w:val="10"/>
                <w:attr w:name="ls" w:val="trans"/>
              </w:smartTagPr>
              <w:r w:rsidRPr="001D2D62">
                <w:rPr>
                  <w:sz w:val="28"/>
                  <w:szCs w:val="28"/>
                </w:rPr>
                <w:t xml:space="preserve">26 октября </w:t>
              </w:r>
              <w:smartTag w:uri="urn:schemas-microsoft-com:office:smarttags" w:element="metricconverter">
                <w:smartTagPr>
                  <w:attr w:name="ProductID" w:val="2002 г"/>
                </w:smartTagPr>
                <w:r w:rsidRPr="001D2D62">
                  <w:rPr>
                    <w:sz w:val="28"/>
                    <w:szCs w:val="28"/>
                  </w:rPr>
                  <w:t>2002 г</w:t>
                </w:r>
              </w:smartTag>
              <w:r w:rsidRPr="001D2D62">
                <w:rPr>
                  <w:sz w:val="28"/>
                  <w:szCs w:val="28"/>
                </w:rPr>
                <w:t>.</w:t>
              </w:r>
            </w:smartTag>
            <w:r w:rsidRPr="001D2D62">
              <w:rPr>
                <w:sz w:val="28"/>
                <w:szCs w:val="28"/>
              </w:rPr>
              <w:t xml:space="preserve"> N 127-ФЗ "О несостоятельности (банкротстве)" (Собрание </w:t>
            </w:r>
            <w:r w:rsidRPr="001D2D62">
              <w:rPr>
                <w:sz w:val="28"/>
                <w:szCs w:val="28"/>
              </w:rPr>
              <w:lastRenderedPageBreak/>
              <w:t>законодательства Российской Федерации, 2002, N 43, ст. 4190; 2004, N 35, ст. 3607; 2005, N 1, ст. 18, 46; N 44, ст. 4471; 2006, N 30, ст. 3292; N 52, ст. 5497; 2007, N 7, ст. 834; N 18, ст. 2117; N 30, ст. 3754; N 41, ст. 4845; N 49, ст. 6079; 2008, N 30, ст. 3616; N 49, ст. 5748; 2009, N 1, ст. 4, 14; N 18, ст. 2153; N 29, ст. 3632; N 51, ст. 6160; N 52, ст. 6450; 2010, N 17, ст. 1988; N 31, ст. 4188, 4196; 2011, N 1, ст. 41), в печатном органе по месту нахождения должника, дата размещения такого сообщения в Едином федеральном реестре сведений о банкротстве.</w:t>
            </w:r>
          </w:p>
          <w:p w:rsidR="00D342DA" w:rsidRPr="001D2D62" w:rsidRDefault="00D342DA" w:rsidP="00281FE0">
            <w:pPr>
              <w:pStyle w:val="ConsPlusNormal"/>
              <w:ind w:firstLine="290"/>
              <w:jc w:val="both"/>
              <w:outlineLvl w:val="1"/>
              <w:rPr>
                <w:rFonts w:ascii="Times New Roman" w:hAnsi="Times New Roman" w:cs="Times New Roman"/>
                <w:sz w:val="28"/>
                <w:szCs w:val="28"/>
              </w:rPr>
            </w:pPr>
          </w:p>
        </w:tc>
        <w:tc>
          <w:tcPr>
            <w:tcW w:w="5103" w:type="dxa"/>
            <w:shd w:val="clear" w:color="auto" w:fill="auto"/>
          </w:tcPr>
          <w:p w:rsidR="00D342DA" w:rsidRPr="0033134B" w:rsidRDefault="0033134B" w:rsidP="00281FE0">
            <w:pPr>
              <w:pStyle w:val="ConsPlusNormal"/>
              <w:ind w:firstLine="290"/>
              <w:jc w:val="both"/>
              <w:outlineLvl w:val="1"/>
              <w:rPr>
                <w:rFonts w:ascii="Times New Roman" w:hAnsi="Times New Roman" w:cs="Times New Roman"/>
                <w:color w:val="FF0000"/>
                <w:sz w:val="28"/>
                <w:szCs w:val="28"/>
              </w:rPr>
            </w:pPr>
            <w:r w:rsidRPr="0033134B">
              <w:rPr>
                <w:rFonts w:ascii="Times New Roman" w:hAnsi="Times New Roman" w:cs="Times New Roman"/>
                <w:color w:val="000000"/>
                <w:sz w:val="28"/>
                <w:szCs w:val="28"/>
              </w:rPr>
              <w:lastRenderedPageBreak/>
              <w:t>24.06.2017 года – газета «Коммерсантъ»,  23.06.2017 года</w:t>
            </w:r>
            <w:r>
              <w:rPr>
                <w:rFonts w:ascii="Times New Roman" w:hAnsi="Times New Roman" w:cs="Times New Roman"/>
                <w:color w:val="000000"/>
                <w:sz w:val="28"/>
                <w:szCs w:val="28"/>
              </w:rPr>
              <w:t xml:space="preserve"> </w:t>
            </w:r>
            <w:r w:rsidRPr="0033134B">
              <w:rPr>
                <w:rFonts w:ascii="Times New Roman" w:hAnsi="Times New Roman" w:cs="Times New Roman"/>
                <w:color w:val="000000"/>
                <w:sz w:val="28"/>
                <w:szCs w:val="28"/>
              </w:rPr>
              <w:t>- ЕФРСБ.</w:t>
            </w:r>
          </w:p>
        </w:tc>
      </w:tr>
    </w:tbl>
    <w:p w:rsidR="00D342DA" w:rsidRPr="0033134B" w:rsidRDefault="00D342DA" w:rsidP="00D342DA">
      <w:pPr>
        <w:pStyle w:val="ConsPlusNormal"/>
        <w:ind w:firstLine="540"/>
        <w:jc w:val="both"/>
        <w:outlineLvl w:val="1"/>
        <w:rPr>
          <w:rFonts w:ascii="Times New Roman" w:hAnsi="Times New Roman" w:cs="Times New Roman"/>
          <w:sz w:val="28"/>
          <w:szCs w:val="28"/>
        </w:rPr>
      </w:pPr>
    </w:p>
    <w:p w:rsidR="006612A6" w:rsidRPr="001D2D62" w:rsidRDefault="006612A6" w:rsidP="00D342DA">
      <w:pPr>
        <w:pStyle w:val="ConsPlusNormal"/>
        <w:ind w:firstLine="540"/>
        <w:jc w:val="center"/>
        <w:outlineLvl w:val="1"/>
        <w:rPr>
          <w:rFonts w:ascii="Times New Roman" w:hAnsi="Times New Roman" w:cs="Times New Roman"/>
          <w:sz w:val="28"/>
          <w:szCs w:val="28"/>
        </w:rPr>
      </w:pPr>
    </w:p>
    <w:sectPr w:rsidR="006612A6" w:rsidRPr="001D2D62" w:rsidSect="005F29B0">
      <w:pgSz w:w="11906" w:h="16838" w:code="9"/>
      <w:pgMar w:top="1134" w:right="85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5C80"/>
    <w:multiLevelType w:val="hybridMultilevel"/>
    <w:tmpl w:val="CE0E69D8"/>
    <w:lvl w:ilvl="0" w:tplc="606A3ECE">
      <w:start w:val="1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AB9644C"/>
    <w:multiLevelType w:val="multilevel"/>
    <w:tmpl w:val="DC9AA1B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0125014"/>
    <w:multiLevelType w:val="hybridMultilevel"/>
    <w:tmpl w:val="0E647422"/>
    <w:lvl w:ilvl="0" w:tplc="95D0EE64">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8CD"/>
    <w:rsid w:val="0003157C"/>
    <w:rsid w:val="00047218"/>
    <w:rsid w:val="000B3EBE"/>
    <w:rsid w:val="000B3F95"/>
    <w:rsid w:val="000C0D54"/>
    <w:rsid w:val="000E353A"/>
    <w:rsid w:val="0012019E"/>
    <w:rsid w:val="00147505"/>
    <w:rsid w:val="001519B8"/>
    <w:rsid w:val="001718BC"/>
    <w:rsid w:val="00185429"/>
    <w:rsid w:val="001A3B5D"/>
    <w:rsid w:val="001B4562"/>
    <w:rsid w:val="001B593E"/>
    <w:rsid w:val="001B65A2"/>
    <w:rsid w:val="001D2D62"/>
    <w:rsid w:val="00281FE0"/>
    <w:rsid w:val="002838CD"/>
    <w:rsid w:val="002A1506"/>
    <w:rsid w:val="002F1424"/>
    <w:rsid w:val="0033134B"/>
    <w:rsid w:val="00347AE0"/>
    <w:rsid w:val="00412493"/>
    <w:rsid w:val="00451D73"/>
    <w:rsid w:val="004757FF"/>
    <w:rsid w:val="004A55CB"/>
    <w:rsid w:val="00546649"/>
    <w:rsid w:val="00574C2D"/>
    <w:rsid w:val="005B20E8"/>
    <w:rsid w:val="005F29B0"/>
    <w:rsid w:val="006017FD"/>
    <w:rsid w:val="006612A6"/>
    <w:rsid w:val="006D6F78"/>
    <w:rsid w:val="006E156B"/>
    <w:rsid w:val="006E495F"/>
    <w:rsid w:val="007205B7"/>
    <w:rsid w:val="00737077"/>
    <w:rsid w:val="007C2026"/>
    <w:rsid w:val="007E2F3E"/>
    <w:rsid w:val="00817654"/>
    <w:rsid w:val="00872C86"/>
    <w:rsid w:val="009541A3"/>
    <w:rsid w:val="00985426"/>
    <w:rsid w:val="00A03A31"/>
    <w:rsid w:val="00A370C5"/>
    <w:rsid w:val="00A57765"/>
    <w:rsid w:val="00A86235"/>
    <w:rsid w:val="00B16892"/>
    <w:rsid w:val="00B438AA"/>
    <w:rsid w:val="00B4576E"/>
    <w:rsid w:val="00B77F6B"/>
    <w:rsid w:val="00B86FE2"/>
    <w:rsid w:val="00BA77EE"/>
    <w:rsid w:val="00BE4C4E"/>
    <w:rsid w:val="00C0559E"/>
    <w:rsid w:val="00C70A36"/>
    <w:rsid w:val="00C80788"/>
    <w:rsid w:val="00CC62CC"/>
    <w:rsid w:val="00D342DA"/>
    <w:rsid w:val="00DA7C2C"/>
    <w:rsid w:val="00E243CE"/>
    <w:rsid w:val="00E27E49"/>
    <w:rsid w:val="00EF0ADD"/>
    <w:rsid w:val="00EF3400"/>
    <w:rsid w:val="00F06861"/>
    <w:rsid w:val="00F206A6"/>
    <w:rsid w:val="00F25B2D"/>
    <w:rsid w:val="00F373CD"/>
    <w:rsid w:val="00F50ADF"/>
    <w:rsid w:val="00F52475"/>
    <w:rsid w:val="00F53570"/>
    <w:rsid w:val="00F815DD"/>
    <w:rsid w:val="00FD0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6929C7D8"/>
  <w15:chartTrackingRefBased/>
  <w15:docId w15:val="{459289E5-FA6E-4570-A495-27B891FA0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E156B"/>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38CD"/>
    <w:pPr>
      <w:autoSpaceDE w:val="0"/>
      <w:autoSpaceDN w:val="0"/>
      <w:adjustRightInd w:val="0"/>
      <w:ind w:firstLine="720"/>
    </w:pPr>
    <w:rPr>
      <w:rFonts w:ascii="Arial" w:hAnsi="Arial" w:cs="Arial"/>
    </w:rPr>
  </w:style>
  <w:style w:type="paragraph" w:customStyle="1" w:styleId="ConsPlusNonformat">
    <w:name w:val="ConsPlusNonformat"/>
    <w:rsid w:val="002838CD"/>
    <w:pPr>
      <w:autoSpaceDE w:val="0"/>
      <w:autoSpaceDN w:val="0"/>
      <w:adjustRightInd w:val="0"/>
    </w:pPr>
    <w:rPr>
      <w:rFonts w:ascii="Courier New" w:hAnsi="Courier New" w:cs="Courier New"/>
    </w:rPr>
  </w:style>
  <w:style w:type="table" w:styleId="a3">
    <w:name w:val="Table Grid"/>
    <w:basedOn w:val="a1"/>
    <w:rsid w:val="00B16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6E156B"/>
    <w:pPr>
      <w:spacing w:after="160" w:line="240" w:lineRule="exact"/>
    </w:pPr>
    <w:rPr>
      <w:rFonts w:ascii="Verdana" w:hAnsi="Verdana" w:cs="Verdana"/>
      <w:sz w:val="20"/>
      <w:szCs w:val="20"/>
      <w:lang w:val="en-US" w:eastAsia="en-US"/>
    </w:rPr>
  </w:style>
  <w:style w:type="character" w:customStyle="1" w:styleId="paragraph">
    <w:name w:val="paragraph"/>
    <w:basedOn w:val="a0"/>
    <w:rsid w:val="006E156B"/>
  </w:style>
  <w:style w:type="character" w:styleId="a5">
    <w:name w:val="Hyperlink"/>
    <w:rsid w:val="006E156B"/>
    <w:rPr>
      <w:color w:val="0000FF"/>
      <w:u w:val="single"/>
    </w:rPr>
  </w:style>
  <w:style w:type="paragraph" w:styleId="a6">
    <w:name w:val="Balloon Text"/>
    <w:basedOn w:val="a"/>
    <w:semiHidden/>
    <w:rsid w:val="00872C86"/>
    <w:rPr>
      <w:rFonts w:ascii="Tahoma" w:hAnsi="Tahoma" w:cs="Tahoma"/>
      <w:sz w:val="16"/>
      <w:szCs w:val="16"/>
    </w:rPr>
  </w:style>
  <w:style w:type="paragraph" w:customStyle="1" w:styleId="ConsTitle">
    <w:name w:val="ConsTitle"/>
    <w:rsid w:val="00F206A6"/>
    <w:pPr>
      <w:widowControl w:val="0"/>
    </w:pPr>
    <w:rPr>
      <w:rFonts w:ascii="Arial" w:hAnsi="Arial"/>
      <w:b/>
      <w:snapToGrid w:val="0"/>
      <w:sz w:val="16"/>
    </w:rPr>
  </w:style>
  <w:style w:type="character" w:styleId="a7">
    <w:name w:val="annotation reference"/>
    <w:semiHidden/>
    <w:rsid w:val="00BA77EE"/>
    <w:rPr>
      <w:sz w:val="16"/>
      <w:szCs w:val="16"/>
    </w:rPr>
  </w:style>
  <w:style w:type="paragraph" w:styleId="a8">
    <w:name w:val="annotation text"/>
    <w:basedOn w:val="a"/>
    <w:semiHidden/>
    <w:rsid w:val="00BA77EE"/>
    <w:rPr>
      <w:sz w:val="20"/>
      <w:szCs w:val="20"/>
    </w:rPr>
  </w:style>
  <w:style w:type="paragraph" w:styleId="a9">
    <w:name w:val="annotation subject"/>
    <w:basedOn w:val="a8"/>
    <w:next w:val="a8"/>
    <w:semiHidden/>
    <w:rsid w:val="00BA77EE"/>
    <w:rPr>
      <w:b/>
      <w:bCs/>
    </w:rPr>
  </w:style>
  <w:style w:type="character" w:customStyle="1" w:styleId="apple-style-span">
    <w:name w:val="apple-style-span"/>
    <w:basedOn w:val="a0"/>
    <w:rsid w:val="001B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gafonov@property-fun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1851</Words>
  <Characters>10555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3</vt:lpstr>
    </vt:vector>
  </TitlesOfParts>
  <Company/>
  <LinksUpToDate>false</LinksUpToDate>
  <CharactersWithSpaces>12382</CharactersWithSpaces>
  <SharedDoc>false</SharedDoc>
  <HLinks>
    <vt:vector size="6" baseType="variant">
      <vt:variant>
        <vt:i4>7864339</vt:i4>
      </vt:variant>
      <vt:variant>
        <vt:i4>0</vt:i4>
      </vt:variant>
      <vt:variant>
        <vt:i4>0</vt:i4>
      </vt:variant>
      <vt:variant>
        <vt:i4>5</vt:i4>
      </vt:variant>
      <vt:variant>
        <vt:lpwstr>mailto:agafonov@property-fund.ru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Просвирницына Рина</dc:creator>
  <cp:keywords/>
  <cp:lastModifiedBy>Оператор7</cp:lastModifiedBy>
  <cp:revision>3</cp:revision>
  <cp:lastPrinted>2010-11-10T14:05:00Z</cp:lastPrinted>
  <dcterms:created xsi:type="dcterms:W3CDTF">2017-06-23T16:12:00Z</dcterms:created>
  <dcterms:modified xsi:type="dcterms:W3CDTF">2017-06-23T16:23:00Z</dcterms:modified>
</cp:coreProperties>
</file>