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751" w:rsidRPr="00971AF2" w:rsidRDefault="00623751" w:rsidP="0062375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623751" w:rsidRPr="00016F32" w:rsidRDefault="00623751" w:rsidP="0062375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b/>
          <w:bCs/>
          <w:lang w:eastAsia="ru-RU"/>
        </w:rPr>
        <w:t>ДОГОВОР КУПЛИ-ПРОДАЖИ №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6D4C66">
        <w:rPr>
          <w:rFonts w:ascii="Times New Roman" w:hAnsi="Times New Roman"/>
          <w:bCs/>
          <w:sz w:val="24"/>
          <w:szCs w:val="24"/>
          <w:lang w:eastAsia="ru-RU"/>
        </w:rPr>
        <w:t>г.Санкт</w:t>
      </w:r>
      <w:proofErr w:type="spellEnd"/>
      <w:r w:rsidRPr="006D4C66">
        <w:rPr>
          <w:rFonts w:ascii="Times New Roman" w:hAnsi="Times New Roman"/>
          <w:bCs/>
          <w:sz w:val="24"/>
          <w:szCs w:val="24"/>
          <w:lang w:eastAsia="ru-RU"/>
        </w:rPr>
        <w:t>-Петербург</w:t>
      </w:r>
      <w:r w:rsidRPr="006D4C66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6D4C66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6D4C66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6D4C66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6D4C66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6D4C66">
        <w:rPr>
          <w:rFonts w:ascii="Times New Roman" w:hAnsi="Times New Roman"/>
          <w:bCs/>
          <w:sz w:val="24"/>
          <w:szCs w:val="24"/>
          <w:lang w:eastAsia="ru-RU"/>
        </w:rPr>
        <w:tab/>
        <w:t xml:space="preserve">                       </w:t>
      </w:r>
      <w:proofErr w:type="gramStart"/>
      <w:r w:rsidRPr="006D4C6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 «</w:t>
      </w:r>
      <w:proofErr w:type="gramEnd"/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>__» _______2017 года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6D4C66">
        <w:rPr>
          <w:rFonts w:ascii="Times New Roman" w:eastAsia="Times New Roman" w:hAnsi="Times New Roman"/>
          <w:b/>
          <w:bCs/>
          <w:lang w:eastAsia="ru-RU"/>
        </w:rPr>
        <w:t xml:space="preserve">   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Открытое акционерное общество «Мостостроительный поезд № 46» на Октябрьской железной дороге»</w:t>
      </w: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(ОАО «МП №46», ОГРН 1024700530062, ИНН 4702000432, КПП 470201001, адрес (место нахождения): 187401, Ленинградская область, Волховский район, г.Волхов, улица Дзержинского, дом 24), именуемое в дальнейшем </w:t>
      </w:r>
      <w:r w:rsidRPr="006D4C66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«Продавец»</w:t>
      </w: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в лице Конкурсного управляющего Белова Романа Сергеевича, действующего на основании Устава, Решения Арбитражного суда города Санкт-Петербурга от 01.08.2015 года по делу № А56-25616/2014 и Определения Арбитражного суда города Санкт-Петербурга и Ленинградской области от 25.09.2016 года по делу № </w:t>
      </w:r>
      <w:r w:rsidRPr="006D4C6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А56-25616/2014</w:t>
      </w: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>, с одной стороны</w:t>
      </w: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__________________________________________________________________________</w:t>
      </w:r>
      <w:r w:rsidRPr="006D4C66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 xml:space="preserve"> (__________________________________________________________________________________________________________________), именуемое в дальнейшем </w:t>
      </w:r>
      <w:r w:rsidRPr="006D4C66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«Покупатель»</w:t>
      </w:r>
      <w:r w:rsidRPr="006D4C66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>, в лице ___________________________, действующего на основании ______________________</w:t>
      </w:r>
      <w:r w:rsidRPr="006D4C66">
        <w:rPr>
          <w:rFonts w:ascii="Times New Roman" w:eastAsia="Times New Roman" w:hAnsi="Times New Roman"/>
          <w:bCs/>
          <w:sz w:val="24"/>
          <w:szCs w:val="24"/>
          <w:lang w:eastAsia="ru-RU"/>
        </w:rPr>
        <w:t>, с другой стороны, вместе и по отдельности именуемые «Стороны» («Сторона»), заключили настоящий Договор о нижеследующем:</w:t>
      </w:r>
      <w:r w:rsidRPr="006D4C66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 xml:space="preserve">  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1.</w:t>
      </w:r>
      <w:r w:rsidRPr="006D4C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Предмет договора</w:t>
      </w:r>
    </w:p>
    <w:p w:rsidR="00623751" w:rsidRPr="006D4C66" w:rsidRDefault="00623751" w:rsidP="0062375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23751" w:rsidRPr="006D4C66" w:rsidRDefault="00623751" w:rsidP="006237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1.1. По настоящему Договору Продавец обязуется передать в собственность Покупателя недвижимое имущество (далее по тексту – «Объекты»),</w:t>
      </w:r>
      <w:r w:rsidRPr="006D4C66">
        <w:rPr>
          <w:rFonts w:ascii="Times New Roman" w:eastAsia="Courier New" w:hAnsi="Times New Roman"/>
          <w:sz w:val="24"/>
          <w:szCs w:val="24"/>
          <w:lang w:eastAsia="ru-RU"/>
        </w:rPr>
        <w:t xml:space="preserve"> </w:t>
      </w: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указанное в п.п.1.2.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:rsidR="00623751" w:rsidRPr="006D4C66" w:rsidRDefault="00623751" w:rsidP="006237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1.2. Под Объектами в настоящем Договоре Стороны понимают следующее недвижимое имущество: </w:t>
      </w:r>
    </w:p>
    <w:p w:rsidR="00623751" w:rsidRPr="006D4C66" w:rsidRDefault="00623751" w:rsidP="006237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6D4C6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______________________________________________________________________________</w:t>
      </w:r>
    </w:p>
    <w:p w:rsidR="00623751" w:rsidRPr="006D4C66" w:rsidRDefault="00623751" w:rsidP="006237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6D4C6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______________________________________________________________________________</w:t>
      </w:r>
    </w:p>
    <w:p w:rsidR="00623751" w:rsidRPr="006D4C66" w:rsidRDefault="00623751" w:rsidP="006237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6D4C6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______________________________________________________________________________</w:t>
      </w:r>
    </w:p>
    <w:p w:rsidR="00623751" w:rsidRPr="006D4C66" w:rsidRDefault="00623751" w:rsidP="006237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6D4C6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______________________________________________________________________________</w:t>
      </w:r>
    </w:p>
    <w:p w:rsidR="00623751" w:rsidRPr="006D4C66" w:rsidRDefault="00623751" w:rsidP="006237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3751" w:rsidRPr="006D4C66" w:rsidRDefault="00623751" w:rsidP="0062375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623751" w:rsidRPr="006D4C66" w:rsidRDefault="00623751" w:rsidP="00623751">
      <w:pPr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hAnsi="Times New Roman"/>
          <w:sz w:val="24"/>
          <w:szCs w:val="24"/>
        </w:rPr>
        <w:t xml:space="preserve">1.3. </w:t>
      </w:r>
      <w:r w:rsidRPr="006D4C66">
        <w:rPr>
          <w:rFonts w:ascii="Times New Roman" w:hAnsi="Times New Roman"/>
          <w:noProof/>
          <w:sz w:val="24"/>
          <w:szCs w:val="24"/>
          <w:lang w:eastAsia="ru-RU"/>
        </w:rPr>
        <w:t>Указанные, в п.п.1.2. настоящего Договора, Объекты Покупатель приобретает по итогам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3751" w:rsidRPr="006D4C66" w:rsidRDefault="00623751" w:rsidP="00623751">
      <w:pPr>
        <w:widowControl w:val="0"/>
        <w:pBdr>
          <w:top w:val="none" w:sz="0" w:space="0" w:color="000000"/>
          <w:left w:val="none" w:sz="0" w:space="1" w:color="000000"/>
          <w:bottom w:val="none" w:sz="0" w:space="0" w:color="000000"/>
          <w:right w:val="none" w:sz="0" w:space="1" w:color="000000"/>
        </w:pBd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hAnsi="Times New Roman"/>
          <w:noProof/>
          <w:sz w:val="24"/>
          <w:szCs w:val="24"/>
          <w:lang w:eastAsia="ru-RU"/>
        </w:rPr>
        <w:t xml:space="preserve"> 1.4. Переход права собственности на Объекты, указанные в п.п.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Право собственности на Объеты у Продавца прекращается и возникает у Покупателя с момента государственной регистрации перехода права собственности на Объекты.</w:t>
      </w:r>
    </w:p>
    <w:p w:rsidR="00623751" w:rsidRPr="006D4C66" w:rsidRDefault="00623751" w:rsidP="00623751">
      <w:pPr>
        <w:widowControl w:val="0"/>
        <w:pBdr>
          <w:top w:val="none" w:sz="0" w:space="0" w:color="000000"/>
          <w:left w:val="none" w:sz="0" w:space="1" w:color="000000"/>
          <w:bottom w:val="none" w:sz="0" w:space="0" w:color="000000"/>
          <w:right w:val="none" w:sz="0" w:space="1" w:color="000000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 xml:space="preserve"> 1.5</w:t>
      </w:r>
      <w:r w:rsidRPr="006D4C66">
        <w:rPr>
          <w:rFonts w:ascii="Times New Roman" w:eastAsia="Times New Roman" w:hAnsi="Times New Roman"/>
          <w:b/>
          <w:noProof/>
          <w:color w:val="000000"/>
          <w:sz w:val="20"/>
          <w:szCs w:val="20"/>
          <w:lang w:eastAsia="ru-RU"/>
        </w:rPr>
        <w:t xml:space="preserve">. </w:t>
      </w:r>
      <w:r w:rsidRPr="006D4C66">
        <w:rPr>
          <w:rFonts w:ascii="Times New Roman" w:hAnsi="Times New Roman"/>
          <w:sz w:val="24"/>
          <w:szCs w:val="24"/>
          <w:lang w:eastAsia="ru-RU"/>
        </w:rPr>
        <w:t>Продавец гарантирует, что на момент заключения настоящего Договора Объекты, указанные в п.п.1.2. настоящего Договора, не проданы, в споре под запрещением (арестом) не состоят, в качестве вкладов не внесены.</w:t>
      </w:r>
    </w:p>
    <w:p w:rsidR="00623751" w:rsidRPr="006D4C66" w:rsidRDefault="00623751" w:rsidP="00623751">
      <w:pPr>
        <w:widowControl w:val="0"/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Обременение Объектов, указанных в п.п.1.2. настоящего Договора: _________________</w:t>
      </w:r>
    </w:p>
    <w:p w:rsidR="00623751" w:rsidRPr="006D4C66" w:rsidRDefault="00623751" w:rsidP="00623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D4C66">
        <w:rPr>
          <w:rFonts w:ascii="Times New Roman" w:hAnsi="Times New Roman"/>
          <w:b/>
          <w:sz w:val="24"/>
          <w:szCs w:val="24"/>
          <w:lang w:eastAsia="ru-RU"/>
        </w:rPr>
        <w:t xml:space="preserve"> Запись о погашении ипотеки (залога) органом, осуществляющим регистрацию прав на недвижимое имущество и сделок с ним, совершается на основании пункта 12 Постановления Пленума ВАС РФ от 23.07.2009 N 58 "О некоторых вопросах, связанных с удовлетворением требований залогодержателя при банкротстве залогодателя" </w:t>
      </w:r>
      <w:r w:rsidRPr="006D4C66">
        <w:rPr>
          <w:rFonts w:ascii="Times New Roman" w:hAnsi="Times New Roman"/>
          <w:b/>
          <w:sz w:val="24"/>
          <w:szCs w:val="24"/>
          <w:lang w:eastAsia="ru-RU"/>
        </w:rPr>
        <w:lastRenderedPageBreak/>
        <w:t>разъясняющего, что продажа заложенного имущества в порядке, предусмотренном Законом о банкротстве (</w:t>
      </w:r>
      <w:hyperlink r:id="rId4" w:history="1">
        <w:r w:rsidRPr="006D4C66">
          <w:rPr>
            <w:rFonts w:ascii="Times New Roman" w:hAnsi="Times New Roman"/>
            <w:b/>
            <w:color w:val="0000FF"/>
            <w:sz w:val="24"/>
            <w:szCs w:val="24"/>
            <w:lang w:eastAsia="ru-RU"/>
          </w:rPr>
          <w:t>пунктами 4</w:t>
        </w:r>
      </w:hyperlink>
      <w:r w:rsidRPr="006D4C66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hyperlink r:id="rId5" w:history="1">
        <w:r w:rsidRPr="006D4C66">
          <w:rPr>
            <w:rFonts w:ascii="Times New Roman" w:hAnsi="Times New Roman"/>
            <w:b/>
            <w:color w:val="0000FF"/>
            <w:sz w:val="24"/>
            <w:szCs w:val="24"/>
            <w:lang w:eastAsia="ru-RU"/>
          </w:rPr>
          <w:t>5</w:t>
        </w:r>
      </w:hyperlink>
      <w:r w:rsidRPr="006D4C66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hyperlink r:id="rId6" w:history="1">
        <w:r w:rsidRPr="006D4C66">
          <w:rPr>
            <w:rFonts w:ascii="Times New Roman" w:hAnsi="Times New Roman"/>
            <w:b/>
            <w:color w:val="0000FF"/>
            <w:sz w:val="24"/>
            <w:szCs w:val="24"/>
            <w:lang w:eastAsia="ru-RU"/>
          </w:rPr>
          <w:t>8</w:t>
        </w:r>
      </w:hyperlink>
      <w:r w:rsidRPr="006D4C66">
        <w:rPr>
          <w:rFonts w:ascii="Times New Roman" w:hAnsi="Times New Roman"/>
          <w:b/>
          <w:sz w:val="24"/>
          <w:szCs w:val="24"/>
          <w:lang w:eastAsia="ru-RU"/>
        </w:rPr>
        <w:t xml:space="preserve"> - </w:t>
      </w:r>
      <w:hyperlink r:id="rId7" w:history="1">
        <w:r w:rsidRPr="006D4C66">
          <w:rPr>
            <w:rFonts w:ascii="Times New Roman" w:hAnsi="Times New Roman"/>
            <w:b/>
            <w:color w:val="0000FF"/>
            <w:sz w:val="24"/>
            <w:szCs w:val="24"/>
            <w:lang w:eastAsia="ru-RU"/>
          </w:rPr>
          <w:t>19 статьи 110</w:t>
        </w:r>
      </w:hyperlink>
      <w:r w:rsidRPr="006D4C66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hyperlink r:id="rId8" w:history="1">
        <w:r w:rsidRPr="006D4C66">
          <w:rPr>
            <w:rFonts w:ascii="Times New Roman" w:hAnsi="Times New Roman"/>
            <w:b/>
            <w:color w:val="0000FF"/>
            <w:sz w:val="24"/>
            <w:szCs w:val="24"/>
            <w:lang w:eastAsia="ru-RU"/>
          </w:rPr>
          <w:t>пунктом 3 статьи 111</w:t>
        </w:r>
      </w:hyperlink>
      <w:r w:rsidRPr="006D4C66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hyperlink r:id="rId9" w:history="1">
        <w:r w:rsidRPr="006D4C66">
          <w:rPr>
            <w:rFonts w:ascii="Times New Roman" w:hAnsi="Times New Roman"/>
            <w:b/>
            <w:color w:val="0000FF"/>
            <w:sz w:val="24"/>
            <w:szCs w:val="24"/>
            <w:lang w:eastAsia="ru-RU"/>
          </w:rPr>
          <w:t>абзацем третьим пункта 4.1 статьи 138</w:t>
        </w:r>
      </w:hyperlink>
      <w:r w:rsidRPr="006D4C66">
        <w:rPr>
          <w:rFonts w:ascii="Times New Roman" w:hAnsi="Times New Roman"/>
          <w:b/>
          <w:sz w:val="24"/>
          <w:szCs w:val="24"/>
          <w:lang w:eastAsia="ru-RU"/>
        </w:rPr>
        <w:t xml:space="preserve">), приводит к прекращению права залога в силу закона применительно к </w:t>
      </w:r>
      <w:hyperlink r:id="rId10" w:history="1">
        <w:r w:rsidRPr="006D4C66">
          <w:rPr>
            <w:rFonts w:ascii="Times New Roman" w:hAnsi="Times New Roman"/>
            <w:b/>
            <w:color w:val="0000FF"/>
            <w:sz w:val="24"/>
            <w:szCs w:val="24"/>
            <w:lang w:eastAsia="ru-RU"/>
          </w:rPr>
          <w:t>подпункту 4 пункта 1 статьи 352</w:t>
        </w:r>
      </w:hyperlink>
      <w:r w:rsidRPr="006D4C66">
        <w:rPr>
          <w:rFonts w:ascii="Times New Roman" w:hAnsi="Times New Roman"/>
          <w:b/>
          <w:sz w:val="24"/>
          <w:szCs w:val="24"/>
          <w:lang w:eastAsia="ru-RU"/>
        </w:rPr>
        <w:t xml:space="preserve"> ГК РФ, </w:t>
      </w:r>
      <w:hyperlink r:id="rId11" w:history="1">
        <w:r w:rsidRPr="006D4C66">
          <w:rPr>
            <w:rFonts w:ascii="Times New Roman" w:hAnsi="Times New Roman"/>
            <w:b/>
            <w:color w:val="0000FF"/>
            <w:sz w:val="24"/>
            <w:szCs w:val="24"/>
            <w:lang w:eastAsia="ru-RU"/>
          </w:rPr>
          <w:t>абзацу шестому пункта 5 статьи 18.1</w:t>
        </w:r>
      </w:hyperlink>
      <w:r w:rsidRPr="006D4C66">
        <w:rPr>
          <w:rFonts w:ascii="Times New Roman" w:hAnsi="Times New Roman"/>
          <w:b/>
          <w:sz w:val="24"/>
          <w:szCs w:val="24"/>
          <w:lang w:eastAsia="ru-RU"/>
        </w:rPr>
        <w:t xml:space="preserve"> Закона о банкротстве.</w:t>
      </w:r>
    </w:p>
    <w:p w:rsidR="00623751" w:rsidRPr="006D4C66" w:rsidRDefault="00623751" w:rsidP="00623751">
      <w:pPr>
        <w:widowControl w:val="0"/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2" w:color="000000"/>
        </w:pBd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noProof/>
          <w:color w:val="000000"/>
          <w:sz w:val="20"/>
          <w:szCs w:val="20"/>
          <w:lang w:eastAsia="ru-RU"/>
        </w:rPr>
      </w:pPr>
      <w:r w:rsidRPr="006D4C66">
        <w:rPr>
          <w:rFonts w:ascii="Times New Roman" w:eastAsia="Times New Roman" w:hAnsi="Times New Roman"/>
          <w:b/>
          <w:noProof/>
          <w:color w:val="000000"/>
          <w:sz w:val="20"/>
          <w:szCs w:val="20"/>
          <w:lang w:eastAsia="ru-RU"/>
        </w:rPr>
        <w:t xml:space="preserve">                                                    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t>2.</w:t>
      </w:r>
      <w:r w:rsidRPr="006D4C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Цена и порядок расчётов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</w:pPr>
    </w:p>
    <w:p w:rsidR="00623751" w:rsidRPr="006D4C66" w:rsidRDefault="00623751" w:rsidP="00623751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4C66">
        <w:rPr>
          <w:noProof/>
          <w:sz w:val="24"/>
          <w:szCs w:val="24"/>
        </w:rPr>
        <w:t xml:space="preserve"> </w:t>
      </w:r>
      <w:r w:rsidRPr="006D4C66">
        <w:rPr>
          <w:rFonts w:ascii="Times New Roman" w:hAnsi="Times New Roman"/>
          <w:noProof/>
          <w:sz w:val="24"/>
          <w:szCs w:val="24"/>
        </w:rPr>
        <w:t xml:space="preserve">2.1. </w:t>
      </w:r>
      <w:r w:rsidRPr="006D4C66">
        <w:rPr>
          <w:rFonts w:ascii="Times New Roman" w:eastAsia="Times New Roman" w:hAnsi="Times New Roman"/>
          <w:b/>
          <w:sz w:val="24"/>
          <w:szCs w:val="24"/>
          <w:lang w:eastAsia="ru-RU"/>
        </w:rPr>
        <w:t>Цена продажи Объектов</w:t>
      </w: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, в соответствии с _________________________________________________________, </w:t>
      </w:r>
      <w:r w:rsidRPr="006D4C66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составляет ____________________________, НДС не облагается.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2.2. Внесенный Покупателем на расчетный счет организатора торгов __________________ задаток для участия в торгах по продаже Объектов засчитывается в счёт оплаты приобретаемых по настоящему Договору Объектов (в соответствии с частью 4 статьи 448 ГК РФ).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2.3. Покупатель обязуется в течение 30 (Тридцати) календарных дней с момента заключения настоящего Договора оплатить оставшуюся часть цены Объектов равную цене продажи Объектов, указанной в п.п.2.1. настоящего Договора, уменьшенной на размер задатка внесенного Покупателем на расчетный счет организатора торгов, в соответствии с п.п.2.2. настоящего Договора. Оплата оставшейся цены продажи Объектов осуществляется Покупателем путем перечисления денежных средств на расчетный счет Продавца, указанный в настоящем Договоре.</w:t>
      </w:r>
    </w:p>
    <w:p w:rsidR="00623751" w:rsidRPr="006D4C66" w:rsidRDefault="00623751" w:rsidP="00623751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2.4. Цена продажи Объектов является твердой и окончательной. Никакие обстоятельства (вчклюая выявление недостатков Объектов) не могут быть основанием для предъявления Покупателем требования о пересмотре цены продажи Объектов. </w:t>
      </w:r>
    </w:p>
    <w:p w:rsidR="00623751" w:rsidRPr="006D4C66" w:rsidRDefault="00623751" w:rsidP="00623751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2.5. Обязательства Покупателя по оплате цены продажи Объектов считаются выполненными с момента зачисления подлежащей оплате суммы, указанной в п.п. 2.3. настоящего Договора, в полном объеме на расчетный счет Продавца.</w:t>
      </w:r>
    </w:p>
    <w:p w:rsidR="00623751" w:rsidRPr="006D4C66" w:rsidRDefault="00623751" w:rsidP="00623751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                                               3. Права и обязанности Сторон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>3.1. Продавец обязуется: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Объекты, указанные в п.п.1.2. настоящего Договора.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>3.1.2. Не позднее 10 (Десяти) рабочих дней с момента выполнения Покупателем обязанности по оплате цены Объектов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имущество, указанное в п.п.1.2. настоящего Договора,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(Росреестр), а также совершить иные действия, необходимые для оформления права собственности Покупателя на Объекты, указанные в п.п.1.2. настоящего Договора.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3.1.3. </w:t>
      </w:r>
      <w:r w:rsidRPr="006D4C66">
        <w:rPr>
          <w:rFonts w:ascii="Times New Roman" w:eastAsiaTheme="minorHAnsi" w:hAnsi="Times New Roman"/>
          <w:sz w:val="24"/>
          <w:szCs w:val="24"/>
        </w:rPr>
        <w:t xml:space="preserve">Передать Объекты Покупателю по Акту приема-передачи в течение 5 (Пяти) </w:t>
      </w:r>
      <w:proofErr w:type="gramStart"/>
      <w:r w:rsidRPr="006D4C66">
        <w:rPr>
          <w:rFonts w:ascii="Times New Roman" w:eastAsiaTheme="minorHAnsi" w:hAnsi="Times New Roman"/>
          <w:sz w:val="24"/>
          <w:szCs w:val="24"/>
        </w:rPr>
        <w:t>рабочих дней</w:t>
      </w:r>
      <w:proofErr w:type="gramEnd"/>
      <w:r w:rsidRPr="006D4C66">
        <w:rPr>
          <w:rFonts w:ascii="Times New Roman" w:eastAsiaTheme="minorHAnsi" w:hAnsi="Times New Roman"/>
          <w:sz w:val="24"/>
          <w:szCs w:val="24"/>
        </w:rPr>
        <w:t xml:space="preserve"> следующих за днем исполнения Покупателем обязательств по оплате цены Объектов в полном объеме, указанной в п.п.2.3. настоящего Договора. Обязательство Продавца по передаче Объектов Покупателю считается исполненным со дня подписания соответствующего акта приема-передачи.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>3.1.5. Не совершать каких-либо действий, направленных на отчуждение и/или обременение Объектов  правами третьих лиц.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3.2. Покупатель обязуется: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3.2.1. </w:t>
      </w: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>3.2.2. В</w:t>
      </w: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течение 30 (Тридцати) календарных дней, с момента подписания настоящего Договора, оплатить оставшуюся часть цены продажи Объектов, указанную в п. 2.3. настоящего Договора.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Theme="minorHAnsi" w:hAnsi="Times New Roman"/>
          <w:sz w:val="24"/>
          <w:szCs w:val="24"/>
        </w:rPr>
      </w:pPr>
      <w:r w:rsidRPr="006D4C6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3.2.3.</w:t>
      </w:r>
      <w:r w:rsidRPr="006D4C66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</w:t>
      </w: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Принять от Продавца Объекты по Акту приема-передачи в течение </w:t>
      </w:r>
      <w:r w:rsidRPr="006D4C66">
        <w:rPr>
          <w:rFonts w:ascii="Times New Roman" w:eastAsiaTheme="minorHAnsi" w:hAnsi="Times New Roman"/>
          <w:sz w:val="24"/>
          <w:szCs w:val="24"/>
        </w:rPr>
        <w:t xml:space="preserve">5 (Пяти) </w:t>
      </w:r>
      <w:proofErr w:type="gramStart"/>
      <w:r w:rsidRPr="006D4C66">
        <w:rPr>
          <w:rFonts w:ascii="Times New Roman" w:eastAsiaTheme="minorHAnsi" w:hAnsi="Times New Roman"/>
          <w:sz w:val="24"/>
          <w:szCs w:val="24"/>
        </w:rPr>
        <w:t>рабочих дней</w:t>
      </w:r>
      <w:proofErr w:type="gramEnd"/>
      <w:r w:rsidRPr="006D4C66">
        <w:rPr>
          <w:rFonts w:ascii="Times New Roman" w:eastAsiaTheme="minorHAnsi" w:hAnsi="Times New Roman"/>
          <w:sz w:val="24"/>
          <w:szCs w:val="24"/>
        </w:rPr>
        <w:t xml:space="preserve"> следующих за днем исполнения Покупателем обязательств по оплате цены Объектов в полном объеме, указанной в п.п.2.3. настоящего Договора.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После фактической передачи Объектов по Акту приема-передачи от Продавца Покупателю, Покупатель имеет право осуществлять в отношении Объектов все действия не запрещенные действующим законодательством Российской Федерации.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4. </w:t>
      </w:r>
      <w:r w:rsidRPr="006D4C66">
        <w:rPr>
          <w:rFonts w:ascii="Times New Roman" w:eastAsia="Times New Roman" w:hAnsi="Times New Roman"/>
          <w:b/>
          <w:sz w:val="24"/>
          <w:szCs w:val="24"/>
          <w:lang w:eastAsia="ru-RU"/>
        </w:rPr>
        <w:t>Права собственности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/>
          <w:b/>
          <w:snapToGrid w:val="0"/>
          <w:color w:val="000000"/>
          <w:sz w:val="24"/>
          <w:szCs w:val="24"/>
          <w:lang w:eastAsia="ru-RU"/>
        </w:rPr>
      </w:pP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4.1.</w:t>
      </w: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Покупатель приобретает право собственности на Объекты, указанные в </w:t>
      </w:r>
      <w:proofErr w:type="spellStart"/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>п.п</w:t>
      </w:r>
      <w:proofErr w:type="spellEnd"/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>1</w:t>
      </w: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>2.</w:t>
      </w: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после регистрации перехода права собственности по настоящему Договору в </w:t>
      </w:r>
      <w:r w:rsidRPr="006D4C66">
        <w:rPr>
          <w:rFonts w:ascii="Times New Roman" w:eastAsia="Times New Roman" w:hAnsi="Times New Roman"/>
          <w:noProof/>
          <w:sz w:val="24"/>
          <w:szCs w:val="24"/>
          <w:lang w:eastAsia="ru-RU"/>
        </w:rPr>
        <w:t>Управлении Федеральной службы государственной регистрации, кадастра и картографии (Росреестре)</w:t>
      </w: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Обязательства по содержанию и эксплуатации Объектов, указанных в </w:t>
      </w:r>
      <w:proofErr w:type="spellStart"/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>п.п</w:t>
      </w:r>
      <w:proofErr w:type="spellEnd"/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. 1.2. настоящего </w:t>
      </w:r>
      <w:proofErr w:type="gramStart"/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>Договора,  переходят</w:t>
      </w:r>
      <w:proofErr w:type="gramEnd"/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к  Покупателю с момента  подписания акта приема-передачи Объектов.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</w:t>
      </w:r>
      <w:r w:rsidRPr="006D4C66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5.</w:t>
      </w:r>
      <w:r w:rsidRPr="006D4C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Действие договора, ответственность сторон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</w:t>
      </w:r>
      <w:bookmarkStart w:id="0" w:name="_GoBack"/>
      <w:bookmarkEnd w:id="0"/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>ствующим законодательством Российской Федерации.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5.2. В случае просрочки Покупателем срока оплаты цены Объектов, установленного п.п.2.3.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Настоящий Договор считается расторгнутым по истечении 7 (Семи) календарных дней от даты, указанной на оттиске почтового штемпеля, письма отправленного в адрес, указанный в настоящем Договоре, Продавца с уведомлением о вручении.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расторжении настоящего Договора Покупателю возвращаются </w:t>
      </w:r>
      <w:proofErr w:type="gramStart"/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>все денежные средства</w:t>
      </w:r>
      <w:proofErr w:type="gramEnd"/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полученные от Покупателя в оплату цены продажи Объектов, за исключением ранее оплаченного задатка.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5.7. </w:t>
      </w:r>
      <w:r w:rsidRPr="006D4C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</w:t>
      </w:r>
      <w:r w:rsidRPr="006D4C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</w:t>
      </w:r>
      <w:r w:rsidRPr="006D4C66">
        <w:rPr>
          <w:rFonts w:ascii="Times New Roman" w:eastAsiaTheme="minorHAnsi" w:hAnsi="Times New Roman"/>
          <w:sz w:val="24"/>
          <w:szCs w:val="24"/>
        </w:rPr>
        <w:t xml:space="preserve">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</w:t>
      </w:r>
      <w:r w:rsidRPr="006D4C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Сторона, попавшая под влияние форс-мажорных обстоятельств, обязана уведомить об этом другую сторону не позднее 3 (Трех) календарных дней с момента наступления указанных обстоятельств.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D4C66">
        <w:rPr>
          <w:rFonts w:ascii="Times New Roman" w:hAnsi="Times New Roman"/>
          <w:sz w:val="24"/>
          <w:szCs w:val="24"/>
        </w:rPr>
        <w:t xml:space="preserve"> Сторона, для которой создалась невозможность исполнения обязательств по настоящему </w:t>
      </w:r>
      <w:r w:rsidRPr="006D4C66">
        <w:rPr>
          <w:rFonts w:ascii="Times New Roman" w:eastAsiaTheme="minorHAnsi" w:hAnsi="Times New Roman"/>
          <w:sz w:val="24"/>
          <w:szCs w:val="24"/>
        </w:rPr>
        <w:t>Д</w:t>
      </w:r>
      <w:r w:rsidRPr="006D4C66">
        <w:rPr>
          <w:rFonts w:ascii="Times New Roman" w:hAnsi="Times New Roman"/>
          <w:sz w:val="24"/>
          <w:szCs w:val="24"/>
        </w:rPr>
        <w:t>оговору вследствие наступления обстоятельств непреодолимой силы должна незамедлительно в письменной форме (по факсу, почте или с использованием электронных средств связи) известить другую Сторону о наступлении, предполагаемом сроке действия и прекращении вышеуказанных обстоятельств. При этом факт наступления действия обстоятельств форс-мажора и их продолжительности должны б</w:t>
      </w:r>
      <w:r w:rsidRPr="006D4C66">
        <w:rPr>
          <w:rFonts w:ascii="Times New Roman" w:eastAsiaTheme="minorHAnsi" w:hAnsi="Times New Roman"/>
          <w:sz w:val="24"/>
          <w:szCs w:val="24"/>
        </w:rPr>
        <w:t>ыть подтверждены соответствующими государственными органами.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D4C66">
        <w:rPr>
          <w:rFonts w:ascii="Times New Roman" w:hAnsi="Times New Roman"/>
          <w:sz w:val="24"/>
          <w:szCs w:val="24"/>
        </w:rPr>
        <w:t xml:space="preserve"> Если для одной Стороны исполнение обязательства в силу действия обстоятельств форс-мажора будут невозможны в течение 3 (Трех) месяцев и более, другая Сторона, являющаяся кредитором в отношении этого неисполненного обязательства, вправе в одностороннем порядке отказаться от исполнения </w:t>
      </w:r>
      <w:r w:rsidRPr="006D4C66">
        <w:rPr>
          <w:rFonts w:ascii="Times New Roman" w:eastAsiaTheme="minorHAnsi" w:hAnsi="Times New Roman"/>
          <w:sz w:val="24"/>
          <w:szCs w:val="24"/>
        </w:rPr>
        <w:t>настоящего Д</w:t>
      </w:r>
      <w:r w:rsidRPr="006D4C66">
        <w:rPr>
          <w:rFonts w:ascii="Times New Roman" w:hAnsi="Times New Roman"/>
          <w:sz w:val="24"/>
          <w:szCs w:val="24"/>
        </w:rPr>
        <w:t xml:space="preserve">оговора. При расторжении </w:t>
      </w:r>
      <w:r w:rsidRPr="006D4C66">
        <w:rPr>
          <w:rFonts w:ascii="Times New Roman" w:eastAsiaTheme="minorHAnsi" w:hAnsi="Times New Roman"/>
          <w:sz w:val="24"/>
          <w:szCs w:val="24"/>
        </w:rPr>
        <w:t>настоящего Д</w:t>
      </w:r>
      <w:r w:rsidRPr="006D4C66">
        <w:rPr>
          <w:rFonts w:ascii="Times New Roman" w:hAnsi="Times New Roman"/>
          <w:sz w:val="24"/>
          <w:szCs w:val="24"/>
        </w:rPr>
        <w:t xml:space="preserve">оговора, вызванным таким односторонним отказом, обе Стороны обязаны вернуть друг другу всё полученное ими на основании настоящего </w:t>
      </w:r>
      <w:r w:rsidRPr="006D4C66">
        <w:rPr>
          <w:rFonts w:ascii="Times New Roman" w:eastAsiaTheme="minorHAnsi" w:hAnsi="Times New Roman"/>
          <w:sz w:val="24"/>
          <w:szCs w:val="24"/>
        </w:rPr>
        <w:t>Д</w:t>
      </w:r>
      <w:r w:rsidRPr="006D4C66">
        <w:rPr>
          <w:rFonts w:ascii="Times New Roman" w:hAnsi="Times New Roman"/>
          <w:sz w:val="24"/>
          <w:szCs w:val="24"/>
        </w:rPr>
        <w:t xml:space="preserve">оговора. Расторжение </w:t>
      </w:r>
      <w:r w:rsidRPr="006D4C66">
        <w:rPr>
          <w:rFonts w:ascii="Times New Roman" w:eastAsiaTheme="minorHAnsi" w:hAnsi="Times New Roman"/>
          <w:sz w:val="24"/>
          <w:szCs w:val="24"/>
        </w:rPr>
        <w:t>настоящего Д</w:t>
      </w:r>
      <w:r w:rsidRPr="006D4C66">
        <w:rPr>
          <w:rFonts w:ascii="Times New Roman" w:hAnsi="Times New Roman"/>
          <w:sz w:val="24"/>
          <w:szCs w:val="24"/>
        </w:rPr>
        <w:t xml:space="preserve">оговора в данном случае не влечет обязательств по возмещению убытков и оплате неустойки, связанных с </w:t>
      </w:r>
      <w:r w:rsidRPr="006D4C66">
        <w:rPr>
          <w:rFonts w:ascii="Times New Roman" w:eastAsiaTheme="minorHAnsi" w:hAnsi="Times New Roman"/>
          <w:sz w:val="24"/>
          <w:szCs w:val="24"/>
        </w:rPr>
        <w:t xml:space="preserve">его </w:t>
      </w:r>
      <w:r w:rsidRPr="006D4C66">
        <w:rPr>
          <w:rFonts w:ascii="Times New Roman" w:hAnsi="Times New Roman"/>
          <w:sz w:val="24"/>
          <w:szCs w:val="24"/>
        </w:rPr>
        <w:t xml:space="preserve">расторжением.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</w:pP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napToGrid w:val="0"/>
          <w:color w:val="000000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6.</w:t>
      </w:r>
      <w:r w:rsidRPr="006D4C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Заключительные положения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6.2. Настоящий Договор составлен в ______ экземплярах, имеющих одинаковую юридическую силу. ____ экземпляров хранятся в Управлении Федеральной службы государственной регистрации, кадастра и картографии (</w:t>
      </w:r>
      <w:proofErr w:type="spellStart"/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>Росреестре</w:t>
      </w:r>
      <w:proofErr w:type="spellEnd"/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>), по одному у Продавца и Покупателя.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6.3. </w:t>
      </w:r>
      <w:proofErr w:type="gramStart"/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>Изменение  условий</w:t>
      </w:r>
      <w:proofErr w:type="gramEnd"/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4C66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7.</w:t>
      </w:r>
      <w:r w:rsidRPr="006D4C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Реквизиты и подписи сторон</w:t>
      </w:r>
    </w:p>
    <w:p w:rsidR="00623751" w:rsidRPr="006D4C66" w:rsidRDefault="00623751" w:rsidP="00623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965"/>
      </w:tblGrid>
      <w:tr w:rsidR="00623751" w:rsidRPr="006D4C66" w:rsidTr="001F7E59">
        <w:tc>
          <w:tcPr>
            <w:tcW w:w="5069" w:type="dxa"/>
          </w:tcPr>
          <w:p w:rsidR="00623751" w:rsidRPr="006D4C66" w:rsidRDefault="00623751" w:rsidP="001F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6D4C66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 xml:space="preserve">Продавец: </w:t>
            </w:r>
          </w:p>
          <w:p w:rsidR="00623751" w:rsidRPr="006D4C66" w:rsidRDefault="00623751" w:rsidP="001F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069" w:type="dxa"/>
          </w:tcPr>
          <w:p w:rsidR="00623751" w:rsidRPr="006D4C66" w:rsidRDefault="00623751" w:rsidP="001F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4C66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 xml:space="preserve">Покупатель: </w:t>
            </w:r>
          </w:p>
          <w:p w:rsidR="00623751" w:rsidRPr="006D4C66" w:rsidRDefault="00623751" w:rsidP="001F7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23751" w:rsidRPr="00FB6525" w:rsidRDefault="00623751" w:rsidP="0062375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3751" w:rsidRPr="00E530A2" w:rsidRDefault="00623751" w:rsidP="00623751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530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:rsidR="00623751" w:rsidRDefault="00623751" w:rsidP="0062375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30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</w:t>
      </w:r>
      <w:r w:rsidRPr="00E530A2">
        <w:rPr>
          <w:rFonts w:ascii="Times New Roman" w:hAnsi="Times New Roman"/>
          <w:b/>
          <w:sz w:val="24"/>
          <w:szCs w:val="24"/>
          <w:lang w:eastAsia="ru-RU"/>
        </w:rPr>
        <w:t>Открытого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акционерного общества</w:t>
      </w:r>
      <w:r w:rsidRPr="00744D70">
        <w:rPr>
          <w:rFonts w:ascii="Times New Roman" w:hAnsi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b/>
          <w:sz w:val="24"/>
          <w:szCs w:val="24"/>
          <w:lang w:eastAsia="ru-RU"/>
        </w:rPr>
        <w:t>Мостостроительный поезд №46</w:t>
      </w:r>
      <w:r w:rsidRPr="00744D70">
        <w:rPr>
          <w:rFonts w:ascii="Times New Roman" w:hAnsi="Times New Roman"/>
          <w:b/>
          <w:sz w:val="24"/>
          <w:szCs w:val="24"/>
          <w:lang w:eastAsia="ru-RU"/>
        </w:rPr>
        <w:t>»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на Октябрьской железной дороге 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A94589">
        <w:rPr>
          <w:rFonts w:ascii="Times New Roman" w:hAnsi="Times New Roman"/>
          <w:kern w:val="24"/>
          <w:sz w:val="24"/>
          <w:szCs w:val="24"/>
          <w:lang w:eastAsia="ru-RU"/>
        </w:rPr>
        <w:t>1024700530062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A945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4702000432</w:t>
      </w:r>
      <w:r w:rsidRPr="00A94589">
        <w:rPr>
          <w:rFonts w:ascii="Times New Roman" w:hAnsi="Times New Roman"/>
          <w:sz w:val="24"/>
          <w:szCs w:val="24"/>
          <w:lang w:eastAsia="ru-RU"/>
        </w:rPr>
        <w:t>, КПП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94589">
        <w:rPr>
          <w:rFonts w:ascii="Times New Roman" w:hAnsi="Times New Roman"/>
          <w:kern w:val="24"/>
          <w:sz w:val="24"/>
          <w:szCs w:val="24"/>
          <w:lang w:eastAsia="ru-RU"/>
        </w:rPr>
        <w:lastRenderedPageBreak/>
        <w:t>470201001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>
        <w:rPr>
          <w:rFonts w:ascii="Times New Roman" w:hAnsi="Times New Roman"/>
          <w:kern w:val="24"/>
          <w:sz w:val="24"/>
          <w:szCs w:val="24"/>
          <w:lang w:eastAsia="ru-RU"/>
        </w:rPr>
        <w:t>187401</w:t>
      </w:r>
      <w:r w:rsidRPr="009A7E61">
        <w:rPr>
          <w:rFonts w:ascii="Times New Roman" w:hAnsi="Times New Roman"/>
          <w:kern w:val="24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kern w:val="24"/>
          <w:sz w:val="24"/>
          <w:szCs w:val="24"/>
          <w:lang w:eastAsia="ru-RU"/>
        </w:rPr>
        <w:t>Ленинградская область г. Волхов, ул. Дзержинского, 24</w:t>
      </w:r>
      <w:r w:rsidRPr="009A7E61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23751" w:rsidRPr="00014A25" w:rsidRDefault="00623751" w:rsidP="0062375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4A2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Белов Роман Сергеевич </w:t>
      </w:r>
      <w:r w:rsidRPr="00014A2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(ИНН 519015397549, СНИЛС 114-685-391-68)</w:t>
      </w:r>
      <w:r w:rsidRPr="00014A25">
        <w:rPr>
          <w:rFonts w:ascii="Times New Roman" w:hAnsi="Times New Roman"/>
          <w:sz w:val="24"/>
          <w:szCs w:val="24"/>
        </w:rPr>
        <w:t>,</w:t>
      </w:r>
    </w:p>
    <w:p w:rsidR="00623751" w:rsidRPr="00014A25" w:rsidRDefault="00623751" w:rsidP="00623751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014A25">
        <w:rPr>
          <w:rFonts w:ascii="Times New Roman" w:hAnsi="Times New Roman"/>
          <w:sz w:val="24"/>
          <w:szCs w:val="24"/>
        </w:rPr>
        <w:t>Член НП «Саморегулируемая организация арбитражных управляющих Северо-Запада» (</w:t>
      </w:r>
      <w:r w:rsidRPr="00014A2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место нахождения: </w:t>
      </w:r>
      <w:smartTag w:uri="urn:schemas-microsoft-com:office:smarttags" w:element="metricconverter">
        <w:smartTagPr>
          <w:attr w:name="ProductID" w:val="191060, г"/>
        </w:smartTagPr>
        <w:r w:rsidRPr="00014A25">
          <w:rPr>
            <w:rFonts w:ascii="Times New Roman" w:hAnsi="Times New Roman"/>
            <w:sz w:val="24"/>
            <w:szCs w:val="24"/>
          </w:rPr>
          <w:t>191060, г</w:t>
        </w:r>
      </w:smartTag>
      <w:r w:rsidRPr="00014A25">
        <w:rPr>
          <w:rFonts w:ascii="Times New Roman" w:hAnsi="Times New Roman"/>
          <w:sz w:val="24"/>
          <w:szCs w:val="24"/>
        </w:rPr>
        <w:t xml:space="preserve">. Санкт-Петербург, ул. Смольного, д. 1/3, 6 подъезд, ИНН </w:t>
      </w:r>
      <w:r w:rsidRPr="00014A25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7825489593, ОГРН </w:t>
      </w:r>
      <w:r w:rsidRPr="00014A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1027809209471, эл. Адрес: </w:t>
      </w:r>
      <w:hyperlink r:id="rId12" w:history="1">
        <w:r w:rsidRPr="00014A25">
          <w:rPr>
            <w:rStyle w:val="a3"/>
            <w:sz w:val="24"/>
            <w:szCs w:val="24"/>
          </w:rPr>
          <w:t>mail@sroausz.ru</w:t>
        </w:r>
      </w:hyperlink>
      <w:r w:rsidRPr="00014A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13" w:history="1">
        <w:r w:rsidRPr="00014A25">
          <w:rPr>
            <w:rStyle w:val="a3"/>
            <w:sz w:val="24"/>
            <w:szCs w:val="24"/>
          </w:rPr>
          <w:t>www.sroausz.ru</w:t>
        </w:r>
      </w:hyperlink>
      <w:r w:rsidRPr="00014A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14A25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(812) 576-70-07)</w:t>
      </w:r>
    </w:p>
    <w:p w:rsidR="00623751" w:rsidRPr="00014A25" w:rsidRDefault="00623751" w:rsidP="00623751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014A2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Электронная почта: </w:t>
      </w:r>
      <w:hyperlink r:id="rId14" w:history="1">
        <w:r w:rsidRPr="00C0178C">
          <w:rPr>
            <w:rStyle w:val="a3"/>
            <w:sz w:val="24"/>
            <w:szCs w:val="24"/>
            <w:lang w:val="en-US" w:eastAsia="ru-RU" w:bidi="ru-RU"/>
          </w:rPr>
          <w:t>roma</w:t>
        </w:r>
        <w:r w:rsidRPr="00014A25">
          <w:rPr>
            <w:rStyle w:val="a3"/>
            <w:sz w:val="24"/>
            <w:szCs w:val="24"/>
            <w:lang w:eastAsia="ru-RU" w:bidi="ru-RU"/>
          </w:rPr>
          <w:t>-</w:t>
        </w:r>
        <w:r w:rsidRPr="00C0178C">
          <w:rPr>
            <w:rStyle w:val="a3"/>
            <w:sz w:val="24"/>
            <w:szCs w:val="24"/>
            <w:lang w:val="en-US" w:eastAsia="ru-RU" w:bidi="ru-RU"/>
          </w:rPr>
          <w:t>ne</w:t>
        </w:r>
        <w:r w:rsidRPr="00014A25">
          <w:rPr>
            <w:rStyle w:val="a3"/>
            <w:sz w:val="24"/>
            <w:szCs w:val="24"/>
            <w:lang w:eastAsia="ru-RU" w:bidi="ru-RU"/>
          </w:rPr>
          <w:t>@</w:t>
        </w:r>
        <w:r w:rsidRPr="00C0178C">
          <w:rPr>
            <w:rStyle w:val="a3"/>
            <w:sz w:val="24"/>
            <w:szCs w:val="24"/>
            <w:lang w:val="en-US" w:eastAsia="ru-RU" w:bidi="ru-RU"/>
          </w:rPr>
          <w:t>mail</w:t>
        </w:r>
        <w:r w:rsidRPr="00014A25">
          <w:rPr>
            <w:rStyle w:val="a3"/>
            <w:sz w:val="24"/>
            <w:szCs w:val="24"/>
            <w:lang w:eastAsia="ru-RU" w:bidi="ru-RU"/>
          </w:rPr>
          <w:t>.</w:t>
        </w:r>
        <w:proofErr w:type="spellStart"/>
        <w:r w:rsidRPr="00C0178C">
          <w:rPr>
            <w:rStyle w:val="a3"/>
            <w:sz w:val="24"/>
            <w:szCs w:val="24"/>
            <w:lang w:val="en-US" w:eastAsia="ru-RU" w:bidi="ru-RU"/>
          </w:rPr>
          <w:t>ru</w:t>
        </w:r>
        <w:proofErr w:type="spellEnd"/>
      </w:hyperlink>
    </w:p>
    <w:p w:rsidR="00623751" w:rsidRPr="00014A25" w:rsidRDefault="00623751" w:rsidP="00623751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014A2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Адрес для корреспонденции: 193313, Санкт-Петербург, ул. Коллонтай, д.17, к.4, кв.100</w:t>
      </w:r>
    </w:p>
    <w:p w:rsidR="00623751" w:rsidRDefault="00623751" w:rsidP="00623751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23751" w:rsidRDefault="00623751" w:rsidP="00623751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623751" w:rsidRDefault="00623751" w:rsidP="0062375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ОАО «МП№46»</w:t>
      </w:r>
    </w:p>
    <w:p w:rsidR="00623751" w:rsidRPr="00404430" w:rsidRDefault="00623751" w:rsidP="00623751">
      <w:pPr>
        <w:pStyle w:val="a4"/>
        <w:rPr>
          <w:rFonts w:ascii="Times New Roman" w:hAnsi="Times New Roman"/>
          <w:sz w:val="24"/>
          <w:szCs w:val="24"/>
        </w:rPr>
      </w:pPr>
      <w:r w:rsidRPr="00404430">
        <w:rPr>
          <w:rFonts w:ascii="Times New Roman" w:hAnsi="Times New Roman"/>
          <w:sz w:val="24"/>
          <w:szCs w:val="24"/>
        </w:rPr>
        <w:t xml:space="preserve">Адрес: 187401, Ленинградская обл., г. Волхов, ул. Дзержинского, д. 24, </w:t>
      </w:r>
    </w:p>
    <w:p w:rsidR="00623751" w:rsidRPr="00404430" w:rsidRDefault="00623751" w:rsidP="00623751">
      <w:pPr>
        <w:pStyle w:val="a4"/>
        <w:rPr>
          <w:rFonts w:ascii="Times New Roman" w:hAnsi="Times New Roman"/>
          <w:sz w:val="24"/>
          <w:szCs w:val="24"/>
        </w:rPr>
      </w:pPr>
      <w:r w:rsidRPr="00404430">
        <w:rPr>
          <w:rFonts w:ascii="Times New Roman" w:hAnsi="Times New Roman"/>
          <w:sz w:val="24"/>
          <w:szCs w:val="24"/>
        </w:rPr>
        <w:t xml:space="preserve">ОГРН 1024700530062, ИНН 4702000432, </w:t>
      </w:r>
    </w:p>
    <w:p w:rsidR="00623751" w:rsidRPr="00404430" w:rsidRDefault="00623751" w:rsidP="00623751">
      <w:pPr>
        <w:pStyle w:val="a4"/>
        <w:rPr>
          <w:rFonts w:ascii="Times New Roman" w:hAnsi="Times New Roman"/>
          <w:sz w:val="24"/>
          <w:szCs w:val="24"/>
        </w:rPr>
      </w:pPr>
      <w:r w:rsidRPr="00404430">
        <w:rPr>
          <w:rFonts w:ascii="Times New Roman" w:hAnsi="Times New Roman"/>
          <w:sz w:val="24"/>
          <w:szCs w:val="24"/>
        </w:rPr>
        <w:t>КПП 470201001</w:t>
      </w:r>
    </w:p>
    <w:p w:rsidR="00623751" w:rsidRPr="00404430" w:rsidRDefault="00623751" w:rsidP="00623751">
      <w:pPr>
        <w:pStyle w:val="a4"/>
        <w:rPr>
          <w:rFonts w:ascii="Times New Roman" w:hAnsi="Times New Roman"/>
          <w:sz w:val="24"/>
          <w:szCs w:val="24"/>
        </w:rPr>
      </w:pPr>
      <w:r w:rsidRPr="00404430">
        <w:rPr>
          <w:rFonts w:ascii="Times New Roman" w:hAnsi="Times New Roman"/>
          <w:sz w:val="24"/>
          <w:szCs w:val="24"/>
        </w:rPr>
        <w:t>р/с 40702810555040007044 в Северо-Западный банк ПАО Сбербанк</w:t>
      </w:r>
    </w:p>
    <w:p w:rsidR="00623751" w:rsidRPr="00404430" w:rsidRDefault="00623751" w:rsidP="00623751">
      <w:pPr>
        <w:pStyle w:val="a4"/>
        <w:rPr>
          <w:rFonts w:ascii="Times New Roman" w:hAnsi="Times New Roman"/>
          <w:sz w:val="24"/>
          <w:szCs w:val="24"/>
        </w:rPr>
      </w:pPr>
      <w:r w:rsidRPr="00404430">
        <w:rPr>
          <w:rFonts w:ascii="Times New Roman" w:hAnsi="Times New Roman"/>
          <w:sz w:val="24"/>
          <w:szCs w:val="24"/>
        </w:rPr>
        <w:t>к/с 30101810500000000653, БИК 044030653</w:t>
      </w:r>
    </w:p>
    <w:p w:rsidR="00623751" w:rsidRPr="006A0327" w:rsidRDefault="00623751" w:rsidP="00623751">
      <w:pPr>
        <w:pStyle w:val="a4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404430">
        <w:rPr>
          <w:rFonts w:ascii="Times New Roman" w:hAnsi="Times New Roman"/>
          <w:sz w:val="24"/>
          <w:szCs w:val="24"/>
          <w:lang w:val="en-US"/>
        </w:rPr>
        <w:t>E</w:t>
      </w:r>
      <w:r w:rsidRPr="006A0327">
        <w:rPr>
          <w:rFonts w:ascii="Times New Roman" w:hAnsi="Times New Roman"/>
          <w:sz w:val="24"/>
          <w:szCs w:val="24"/>
        </w:rPr>
        <w:t>-</w:t>
      </w:r>
      <w:r w:rsidRPr="00404430">
        <w:rPr>
          <w:rFonts w:ascii="Times New Roman" w:hAnsi="Times New Roman"/>
          <w:sz w:val="24"/>
          <w:szCs w:val="24"/>
          <w:lang w:val="en-US"/>
        </w:rPr>
        <w:t>mail</w:t>
      </w:r>
      <w:r w:rsidRPr="006A032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04430">
        <w:rPr>
          <w:rFonts w:ascii="Times New Roman" w:hAnsi="Times New Roman"/>
          <w:sz w:val="24"/>
          <w:szCs w:val="24"/>
          <w:lang w:val="en-US"/>
        </w:rPr>
        <w:t>mp</w:t>
      </w:r>
      <w:proofErr w:type="spellEnd"/>
      <w:r w:rsidRPr="006A0327">
        <w:rPr>
          <w:rFonts w:ascii="Times New Roman" w:hAnsi="Times New Roman"/>
          <w:sz w:val="24"/>
          <w:szCs w:val="24"/>
        </w:rPr>
        <w:t>46-2017@</w:t>
      </w:r>
      <w:proofErr w:type="spellStart"/>
      <w:r w:rsidRPr="00404430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6A0327">
        <w:rPr>
          <w:rFonts w:ascii="Times New Roman" w:hAnsi="Times New Roman"/>
          <w:sz w:val="24"/>
          <w:szCs w:val="24"/>
        </w:rPr>
        <w:t>.</w:t>
      </w:r>
      <w:proofErr w:type="spellStart"/>
      <w:r w:rsidRPr="00404430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623751" w:rsidRPr="006A0327" w:rsidRDefault="00623751" w:rsidP="00623751">
      <w:pPr>
        <w:pStyle w:val="a4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623751" w:rsidRPr="006A0327" w:rsidRDefault="00623751" w:rsidP="00623751">
      <w:pPr>
        <w:spacing w:after="0" w:line="240" w:lineRule="auto"/>
        <w:ind w:right="-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23751" w:rsidRPr="006A0327" w:rsidRDefault="00623751" w:rsidP="00623751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623751" w:rsidRPr="00404430" w:rsidRDefault="00623751" w:rsidP="00623751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val="en-US" w:eastAsia="ru-RU"/>
        </w:rPr>
      </w:pPr>
      <w:r w:rsidRPr="00FB6525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</w:t>
      </w:r>
      <w:r w:rsidRPr="00404430">
        <w:rPr>
          <w:rFonts w:ascii="Times New Roman" w:eastAsia="Times New Roman" w:hAnsi="Times New Roman"/>
          <w:b/>
          <w:bCs/>
          <w:caps/>
          <w:sz w:val="24"/>
          <w:szCs w:val="24"/>
          <w:lang w:val="en-US" w:eastAsia="ru-RU"/>
        </w:rPr>
        <w:t>:</w:t>
      </w:r>
    </w:p>
    <w:p w:rsidR="00623751" w:rsidRPr="00404430" w:rsidRDefault="00623751" w:rsidP="00623751">
      <w:pPr>
        <w:keepLines/>
        <w:widowControl w:val="0"/>
        <w:spacing w:after="12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404430">
        <w:rPr>
          <w:rFonts w:ascii="Times New Roman" w:eastAsia="Times New Roman" w:hAnsi="Times New Roman"/>
          <w:sz w:val="24"/>
          <w:szCs w:val="24"/>
          <w:lang w:val="en-US" w:eastAsia="ru-RU"/>
        </w:rPr>
        <w:t>______________________________________</w:t>
      </w:r>
    </w:p>
    <w:p w:rsidR="00623751" w:rsidRPr="00404430" w:rsidRDefault="00623751" w:rsidP="00623751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 w:bidi="ru-RU"/>
        </w:rPr>
      </w:pPr>
    </w:p>
    <w:p w:rsidR="00DB361C" w:rsidRDefault="00DB361C"/>
    <w:sectPr w:rsidR="00DB361C" w:rsidSect="004C47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24"/>
    <w:rsid w:val="001776ED"/>
    <w:rsid w:val="00623751"/>
    <w:rsid w:val="00830824"/>
    <w:rsid w:val="00DA13CD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D9164-6ABB-41B1-9B55-171DF29C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7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23751"/>
    <w:rPr>
      <w:color w:val="0066CC"/>
      <w:u w:val="single"/>
    </w:rPr>
  </w:style>
  <w:style w:type="paragraph" w:styleId="a4">
    <w:name w:val="No Spacing"/>
    <w:uiPriority w:val="1"/>
    <w:qFormat/>
    <w:rsid w:val="00623751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5"/>
    <w:rsid w:val="006237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6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EE4A8EDF1C9BDCD56F59361FC74FB4649C53D535C8E30EA119C0D215BD4013CC47F03EC86BN9M9I" TargetMode="External"/><Relationship Id="rId13" Type="http://schemas.openxmlformats.org/officeDocument/2006/relationships/hyperlink" Target="http://www.sroausz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EE4A8EDF1C9BDCD56F59361FC74FB4649C53D535C8E30EA119C0D215BD4013CC47F03EC865N9MDI" TargetMode="External"/><Relationship Id="rId12" Type="http://schemas.openxmlformats.org/officeDocument/2006/relationships/hyperlink" Target="mailto:mail@sroausz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EE4A8EDF1C9BDCD56F59361FC74FB4649C53D535C8E30EA119C0D215BD4013CC47F03EC86199B9N3M3I" TargetMode="External"/><Relationship Id="rId11" Type="http://schemas.openxmlformats.org/officeDocument/2006/relationships/hyperlink" Target="consultantplus://offline/ref=62EE4A8EDF1C9BDCD56F59361FC74FB4649C53D535C8E30EA119C0D215BD4013CC47F03EC8619ABEN3MAI" TargetMode="External"/><Relationship Id="rId5" Type="http://schemas.openxmlformats.org/officeDocument/2006/relationships/hyperlink" Target="consultantplus://offline/ref=62EE4A8EDF1C9BDCD56F59361FC74FB4649C53D535C8E30EA119C0D215BD4013CC47F036CFN6M1I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2EE4A8EDF1C9BDCD56F59361FC74FB4649355D437CCE30EA119C0D215BD4013CC47F03EC86199BEN3M1I" TargetMode="External"/><Relationship Id="rId4" Type="http://schemas.openxmlformats.org/officeDocument/2006/relationships/hyperlink" Target="consultantplus://offline/ref=62EE4A8EDF1C9BDCD56F59361FC74FB4649C53D535C8E30EA119C0D215BD4013CC47F036CEN6MBI" TargetMode="External"/><Relationship Id="rId9" Type="http://schemas.openxmlformats.org/officeDocument/2006/relationships/hyperlink" Target="consultantplus://offline/ref=62EE4A8EDF1C9BDCD56F59361FC74FB4649C53D535C8E30EA119C0D215BD4013CC47F03EC86199BEN3M3I" TargetMode="External"/><Relationship Id="rId14" Type="http://schemas.openxmlformats.org/officeDocument/2006/relationships/hyperlink" Target="mailto:roma-n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2352</Words>
  <Characters>13408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2017-06-06T08:33:00Z</dcterms:created>
  <dcterms:modified xsi:type="dcterms:W3CDTF">2017-06-06T09:34:00Z</dcterms:modified>
</cp:coreProperties>
</file>