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877E05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Pr="00877E05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877E05">
        <w:rPr>
          <w:rFonts w:ascii="Times New Roman" w:eastAsia="Times New Roman" w:hAnsi="Times New Roman" w:cs="Times New Roman"/>
          <w:lang w:eastAsia="zh-CN"/>
        </w:rPr>
        <w:t xml:space="preserve"> с одной стороны, и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877E05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877E05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877E0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877E05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________________, заключили настоящий Договор  купли-продажи (далее – «Договор»)  о нижеследующем: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051C23" w:rsidRPr="00051C23" w:rsidRDefault="00877E05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1.2. </w:t>
      </w:r>
      <w:r w:rsidR="00C05C9C" w:rsidRPr="00C05C9C">
        <w:rPr>
          <w:rFonts w:ascii="Times New Roman" w:eastAsia="Times New Roman" w:hAnsi="Times New Roman" w:cs="Times New Roman"/>
          <w:lang w:eastAsia="ru-RU"/>
        </w:rPr>
        <w:t>Под Объектом  в наст</w:t>
      </w:r>
      <w:r w:rsidR="00C05C9C">
        <w:rPr>
          <w:rFonts w:ascii="Times New Roman" w:eastAsia="Times New Roman" w:hAnsi="Times New Roman" w:cs="Times New Roman"/>
          <w:lang w:eastAsia="ru-RU"/>
        </w:rPr>
        <w:t>оящем Договоре Стороны понимают имущество, находящееся</w:t>
      </w:r>
      <w:r w:rsidR="00051C23" w:rsidRPr="00051C23">
        <w:rPr>
          <w:rFonts w:ascii="Times New Roman" w:eastAsia="Times New Roman" w:hAnsi="Times New Roman" w:cs="Times New Roman"/>
          <w:lang w:eastAsia="ru-RU"/>
        </w:rPr>
        <w:t xml:space="preserve"> по адресу: Ленинградская обл., Тихвинский муниципальный р-н, Тихвинское городское пос., г. Тихвин, ул. Шумилова д. 47: </w:t>
      </w:r>
    </w:p>
    <w:p w:rsidR="00051C23" w:rsidRDefault="00051C23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1C23">
        <w:rPr>
          <w:rFonts w:ascii="Times New Roman" w:eastAsia="Times New Roman" w:hAnsi="Times New Roman" w:cs="Times New Roman"/>
          <w:b/>
          <w:lang w:eastAsia="ru-RU"/>
        </w:rPr>
        <w:t>Лот №1: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Зем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>. уч., кат</w:t>
      </w:r>
      <w:proofErr w:type="gramStart"/>
      <w:r w:rsidRPr="00051C23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51C23">
        <w:rPr>
          <w:rFonts w:ascii="Times New Roman" w:eastAsia="Times New Roman" w:hAnsi="Times New Roman" w:cs="Times New Roman"/>
          <w:lang w:eastAsia="ru-RU"/>
        </w:rPr>
        <w:t>з</w:t>
      </w:r>
      <w:proofErr w:type="gramEnd"/>
      <w:r w:rsidRPr="00051C23">
        <w:rPr>
          <w:rFonts w:ascii="Times New Roman" w:eastAsia="Times New Roman" w:hAnsi="Times New Roman" w:cs="Times New Roman"/>
          <w:lang w:eastAsia="ru-RU"/>
        </w:rPr>
        <w:t xml:space="preserve">емель: земли сельскохозяйственного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разреш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>. исп.: для сельскохозяйственного пр-ва, кадастровый номер (далее – КН): 47:13:1203007:10, пл. 110 000 кв. м.</w:t>
      </w:r>
      <w:bookmarkStart w:id="0" w:name="_GoBack"/>
      <w:bookmarkEnd w:id="0"/>
      <w:r w:rsidR="00123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Зем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уч., кат. земель: земли нас. пунктов,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разреш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исп.: для строительства котельной, КН: 47:13:1203007:3, пл. 10 000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комплекса по выращиванию шампиньонов,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нежилое, КН: 47:13:1203007:131, пл. 3 612,8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>, инв. № 13623 лит. Ч</w:t>
      </w:r>
      <w:proofErr w:type="gramStart"/>
      <w:r w:rsidRPr="00051C23">
        <w:rPr>
          <w:rFonts w:ascii="Times New Roman" w:eastAsia="Times New Roman" w:hAnsi="Times New Roman" w:cs="Times New Roman"/>
          <w:lang w:eastAsia="ru-RU"/>
        </w:rPr>
        <w:t>,Ч</w:t>
      </w:r>
      <w:proofErr w:type="gramEnd"/>
      <w:r w:rsidRPr="00051C23">
        <w:rPr>
          <w:rFonts w:ascii="Times New Roman" w:eastAsia="Times New Roman" w:hAnsi="Times New Roman" w:cs="Times New Roman"/>
          <w:lang w:eastAsia="ru-RU"/>
        </w:rPr>
        <w:t xml:space="preserve">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производственно-отопительной газовой котельной,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нежилое, КН: 47:13:1203007:177, пл. 838,4 кв. м.,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инв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 № 11082, Лит СС1,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1; Цех водоподготовки,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., КН: 47:13:1203007:201,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1-2, пл. 690,9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>., строен. 1</w:t>
      </w:r>
      <w:r w:rsidR="000C2189">
        <w:rPr>
          <w:rFonts w:ascii="Times New Roman" w:eastAsia="Times New Roman" w:hAnsi="Times New Roman" w:cs="Times New Roman"/>
          <w:lang w:eastAsia="ru-RU"/>
        </w:rPr>
        <w:t>.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 xml:space="preserve">Обременение (ограничение) Имущества: </w:t>
      </w:r>
      <w:r w:rsidRPr="00051C23">
        <w:rPr>
          <w:rFonts w:ascii="Times New Roman" w:eastAsia="Times New Roman" w:hAnsi="Times New Roman" w:cs="Times New Roman"/>
          <w:lang w:eastAsia="ru-RU"/>
        </w:rPr>
        <w:t>ипотека в пользу ПАО Сбербанк.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05C9C" w:rsidRPr="00051C23" w:rsidRDefault="00C05C9C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____________, согласно Протокола №_____ о результатах проведения открытых торгов  от ________________ 20______ года. 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_____________. </w:t>
      </w: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877E05" w:rsidRPr="00877E05" w:rsidRDefault="00877E05" w:rsidP="00877E05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877E05" w:rsidRPr="00877E05" w:rsidRDefault="00877E05" w:rsidP="00877E0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77E05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877E05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877E05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877E05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877E05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877E05" w:rsidRPr="00877E05" w:rsidRDefault="00877E05" w:rsidP="00877E05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877E05" w:rsidRPr="00877E05" w:rsidRDefault="00877E05" w:rsidP="00877E05">
      <w:pPr>
        <w:spacing w:after="0" w:line="240" w:lineRule="auto"/>
        <w:ind w:right="-57"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</w:p>
    <w:p w:rsidR="00877E05" w:rsidRPr="00877E05" w:rsidRDefault="00877E05" w:rsidP="00877E0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Специальный счет Должника: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р/с № 40702810855160005435, в Дополнительном офисе № 01093 Северо-Западного банка ПАО Сбербанк,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к/с № 30101810500000000653, БИК 044030653.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877E05" w:rsidRPr="00877E05" w:rsidRDefault="00877E05" w:rsidP="00877E05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Times New Roman" w:eastAsia="Times New Roman" w:hAnsi="Times New Roman" w:cs="Times New Roman"/>
        </w:rPr>
      </w:pPr>
    </w:p>
    <w:p w:rsidR="00D00CD9" w:rsidRDefault="00D00CD9"/>
    <w:sectPr w:rsidR="00D00CD9" w:rsidSect="00877E05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05"/>
    <w:rsid w:val="00051C23"/>
    <w:rsid w:val="000C2189"/>
    <w:rsid w:val="00123BFA"/>
    <w:rsid w:val="006627A3"/>
    <w:rsid w:val="00877E05"/>
    <w:rsid w:val="00C05C9C"/>
    <w:rsid w:val="00D0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Олейник Антон</cp:lastModifiedBy>
  <cp:revision>6</cp:revision>
  <dcterms:created xsi:type="dcterms:W3CDTF">2016-09-15T12:53:00Z</dcterms:created>
  <dcterms:modified xsi:type="dcterms:W3CDTF">2017-03-09T08:00:00Z</dcterms:modified>
</cp:coreProperties>
</file>