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9F2D1A">
        <w:rPr>
          <w:sz w:val="28"/>
          <w:szCs w:val="28"/>
        </w:rPr>
        <w:t>55699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9F2D1A">
        <w:rPr>
          <w:rFonts w:ascii="Times New Roman" w:hAnsi="Times New Roman" w:cs="Times New Roman"/>
          <w:sz w:val="28"/>
          <w:szCs w:val="28"/>
        </w:rPr>
        <w:t>12.07.2017 12:00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1F43E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9F2D1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отвественностью "СТО КОМАВТО"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F43E2" w:rsidRDefault="009F2D1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F43E2">
              <w:rPr>
                <w:sz w:val="28"/>
                <w:szCs w:val="28"/>
              </w:rPr>
              <w:t>Республика Татарстан, г. Казань, Горьковское шоссе, д. 49.</w:t>
            </w:r>
            <w:r w:rsidR="00D342DA" w:rsidRPr="001F43E2">
              <w:rPr>
                <w:sz w:val="28"/>
                <w:szCs w:val="28"/>
              </w:rPr>
              <w:t xml:space="preserve">, ОГРН </w:t>
            </w:r>
            <w:r w:rsidRPr="001F43E2">
              <w:rPr>
                <w:sz w:val="28"/>
                <w:szCs w:val="28"/>
              </w:rPr>
              <w:t>1025700780071</w:t>
            </w:r>
            <w:r w:rsidR="00D342DA" w:rsidRPr="001F43E2">
              <w:rPr>
                <w:sz w:val="28"/>
                <w:szCs w:val="28"/>
              </w:rPr>
              <w:t xml:space="preserve">, ИНН </w:t>
            </w:r>
            <w:r w:rsidRPr="001F43E2">
              <w:rPr>
                <w:sz w:val="28"/>
                <w:szCs w:val="28"/>
              </w:rPr>
              <w:t>1660096011</w:t>
            </w:r>
            <w:r w:rsidR="00D342DA" w:rsidRPr="001F43E2">
              <w:rPr>
                <w:sz w:val="28"/>
                <w:szCs w:val="28"/>
              </w:rPr>
              <w:t>.</w:t>
            </w:r>
          </w:p>
          <w:p w:rsidR="00D342DA" w:rsidRPr="001F43E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F43E2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9F2D1A" w:rsidRPr="001F43E2" w:rsidRDefault="009F2D1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4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Шарипов Марат Зуфарович</w:t>
            </w:r>
          </w:p>
          <w:p w:rsidR="00D342DA" w:rsidRPr="001F43E2" w:rsidRDefault="009F2D1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4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САУ "Авангард" - Некоммерческое партнерство "Объединение арбитражных управляющих "Авангард"</w:t>
            </w:r>
          </w:p>
        </w:tc>
      </w:tr>
      <w:tr w:rsidR="00D342DA" w:rsidRPr="001F43E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F43E2" w:rsidRDefault="009F2D1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F43E2">
              <w:rPr>
                <w:sz w:val="28"/>
                <w:szCs w:val="28"/>
              </w:rPr>
              <w:t>Арбитражный суд Республики Татарстан</w:t>
            </w:r>
            <w:r w:rsidR="00D342DA" w:rsidRPr="001F43E2">
              <w:rPr>
                <w:sz w:val="28"/>
                <w:szCs w:val="28"/>
              </w:rPr>
              <w:t xml:space="preserve">, дело о банкротстве </w:t>
            </w:r>
            <w:r w:rsidRPr="001F43E2">
              <w:rPr>
                <w:sz w:val="28"/>
                <w:szCs w:val="28"/>
              </w:rPr>
              <w:t>А65-10084/2016</w:t>
            </w:r>
          </w:p>
        </w:tc>
      </w:tr>
      <w:tr w:rsidR="00D342DA" w:rsidRPr="001F43E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F43E2" w:rsidRDefault="009F2D1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4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Республики Татарстан</w:t>
            </w:r>
            <w:r w:rsidR="00D342DA" w:rsidRPr="001F4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F4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1F4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1F4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14.11.2016</w:t>
            </w:r>
            <w:r w:rsidR="00D342DA" w:rsidRPr="001F4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F2D1A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Республика Татарстан, г. Казань, ул. Горьковское шоссе, д.49 в составе: Нежилое здание (диспетчерская), назначение: объекты нежилого назначения, площадь: 151,5 кв.м., кадастровый номер: 16:50:190402:854, адрес (местоположение) объекта: Российская Федерация, Республика Татарстан, г. Казань, ул. Горьковское шоссе, д. 49; Нежилое здание (шино-монтажный цех), назначение: объекты нежилого назначения, площадь: 232,8 кв.м.,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кадастровый номер: 16:50:000000:11187, адрес (местоположение) объекта: Российская Федерация, Республика Татарстан, г. Казань, ул. Горьковское шоссе, д. 49; Нежилое здание (центральный склад), назначение: объекты нежилого назначения, площадь: 614,4 кв.м., кадастровый номер: 16:50:000000:11192, адрес (местоположение) объекта: Российская Федерация, Республика Татарстан, г. Казань, ул. Горьковское шоссе, д. 49; Земельный участок, назначение: земли населенных пунктов, под размещение производственных объектов, площадь: 2 917 кв.м., кадастровый номер: 16:50:090404:880, адрес (местоположение) объекта: Российская Федерация, Республика Татарстан, г. Казань, Кировский район, ул. Горьковское шоссе..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F2D1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9F2D1A">
              <w:rPr>
                <w:sz w:val="28"/>
                <w:szCs w:val="28"/>
              </w:rPr>
              <w:t>05.06.2017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9F2D1A">
              <w:rPr>
                <w:sz w:val="28"/>
                <w:szCs w:val="28"/>
              </w:rPr>
              <w:t>10.07.2017 г. в 23:30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F2D1A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</w:t>
            </w:r>
            <w:r>
              <w:rPr>
                <w:bCs/>
                <w:sz w:val="28"/>
                <w:szCs w:val="28"/>
              </w:rPr>
              <w:lastRenderedPageBreak/>
              <w:t>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1F43E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9F2D1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9F2D1A" w:rsidRDefault="009F2D1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3 216 864.40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1F43E2" w:rsidRDefault="009F2D1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F43E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должен быть перечислен не позднее 10.07.2017г. и должен поступить на один из счетов АО «Российский аукционный дом» на дату </w:t>
            </w:r>
            <w:r w:rsidRPr="001F43E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составления протокола об определении участников торгов.</w:t>
            </w:r>
            <w:r w:rsidR="00D342DA" w:rsidRPr="001F43E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1F43E2" w:rsidRDefault="009F2D1A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1F43E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Реквизиты для внесения задатка: Получатель: АО «Российский аукционный дом» (ИНН 7838430413, КПП 783801001): № 40702810855230001547 в Северо-Западном банке ПАО Сбербанк г. Санкт-Петербург, к/с 30101810500000000653, БИК 044030653; №40702810935000014048 в ПАО «Банк Санкт-Петербург», к/с 30101810900000000790, БИК 044030790; №40702810100050002133 в филиал С-Петербургский ПАО Банка «ФК ОТКРЫТИЕ», к/с 30101810200000000720, БИК 044030720.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9F2D1A" w:rsidRDefault="009F2D1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16 084 322.00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9F2D1A" w:rsidRDefault="009F2D1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804 216.10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F43E2" w:rsidRDefault="009F2D1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аукциона признается участник,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F2D1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12.07.2017 15-00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F2D1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Конкурсный управляющий в течение 5 дней с даты подведения итогов торгов направляет победителю торгов договор купли-продажи для подписания. После получения победитель торгов обязан в течение 5 дней подписать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1F43E2" w:rsidRDefault="009F2D1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30 дней с даты заключения договора оплатить имущество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с) сведения об организаторе торгов (его почтовый адрес, адрес электронной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9F2D1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Нижегородский филиал АО "Российский аукционный </w:t>
            </w:r>
            <w:r w:rsidR="009F2D1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дом"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9F2D1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7838430413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9F2D1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526043001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9F2D1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603005, Нижний Новгород, улица Октябрьская, дом 33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9F2D1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(831)419-81-84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9F2D1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kolosvetov@auction-house.ru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9F2D1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03.06.2017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1F43E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9F2D1A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A300C50-D16C-48CE-BB24-7BAE38266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1028</Words>
  <Characters>6966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7979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Павел Жирунов</cp:lastModifiedBy>
  <cp:revision>2</cp:revision>
  <cp:lastPrinted>2010-11-10T14:05:00Z</cp:lastPrinted>
  <dcterms:created xsi:type="dcterms:W3CDTF">2017-06-01T14:28:00Z</dcterms:created>
  <dcterms:modified xsi:type="dcterms:W3CDTF">2017-06-01T14:28:00Z</dcterms:modified>
</cp:coreProperties>
</file>