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29CE" w:rsidRPr="00951D29" w:rsidRDefault="001329CE" w:rsidP="001D78A1">
      <w:pPr>
        <w:pStyle w:val="Con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ДОГОВОР</w:t>
      </w:r>
    </w:p>
    <w:p w:rsidR="001329CE" w:rsidRPr="00951D29" w:rsidRDefault="001329CE" w:rsidP="001D78A1">
      <w:pPr>
        <w:pStyle w:val="Con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на проведение торгов</w:t>
      </w:r>
    </w:p>
    <w:p w:rsidR="001329CE" w:rsidRPr="00951D29" w:rsidRDefault="001329CE" w:rsidP="001D78A1">
      <w:pPr>
        <w:pStyle w:val="ConsNonformat"/>
        <w:widowControl/>
        <w:rPr>
          <w:rFonts w:ascii="Times New Roman" w:hAnsi="Times New Roman" w:cs="Times New Roman"/>
          <w:sz w:val="22"/>
          <w:szCs w:val="22"/>
        </w:rPr>
      </w:pPr>
    </w:p>
    <w:p w:rsidR="001329CE" w:rsidRPr="00951D29" w:rsidRDefault="001329CE" w:rsidP="001D78A1">
      <w:pPr>
        <w:pStyle w:val="ConsNormal"/>
        <w:spacing w:before="60" w:after="60"/>
        <w:ind w:firstLine="0"/>
        <w:jc w:val="center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951D29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г. Вологда                                                                                                                 </w:t>
      </w:r>
      <w:r w:rsidR="00B74277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      </w:t>
      </w:r>
      <w:r w:rsidR="000B499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     </w:t>
      </w:r>
      <w:r w:rsidR="00D40F5C">
        <w:rPr>
          <w:rFonts w:ascii="Times New Roman" w:hAnsi="Times New Roman" w:cs="Times New Roman"/>
          <w:sz w:val="22"/>
          <w:szCs w:val="22"/>
          <w:shd w:val="clear" w:color="auto" w:fill="FFFFFF"/>
        </w:rPr>
        <w:t>02.12</w:t>
      </w:r>
      <w:r w:rsidR="007A081A">
        <w:rPr>
          <w:rFonts w:ascii="Times New Roman" w:hAnsi="Times New Roman" w:cs="Times New Roman"/>
          <w:sz w:val="22"/>
          <w:szCs w:val="22"/>
          <w:shd w:val="clear" w:color="auto" w:fill="FFFFFF"/>
        </w:rPr>
        <w:t>.201</w:t>
      </w:r>
      <w:r w:rsidR="000B499E">
        <w:rPr>
          <w:rFonts w:ascii="Times New Roman" w:hAnsi="Times New Roman" w:cs="Times New Roman"/>
          <w:sz w:val="22"/>
          <w:szCs w:val="22"/>
          <w:shd w:val="clear" w:color="auto" w:fill="FFFFFF"/>
        </w:rPr>
        <w:t>6</w:t>
      </w:r>
    </w:p>
    <w:p w:rsidR="001329CE" w:rsidRPr="00951D29" w:rsidRDefault="001329CE" w:rsidP="001D78A1">
      <w:pPr>
        <w:pStyle w:val="ConsNonformat"/>
        <w:widowControl/>
        <w:rPr>
          <w:rFonts w:ascii="Times New Roman" w:hAnsi="Times New Roman" w:cs="Times New Roman"/>
          <w:b/>
          <w:sz w:val="22"/>
          <w:szCs w:val="22"/>
        </w:rPr>
      </w:pPr>
    </w:p>
    <w:p w:rsidR="001329CE" w:rsidRPr="00951D29" w:rsidRDefault="001329CE" w:rsidP="00645878">
      <w:pPr>
        <w:pStyle w:val="Default"/>
        <w:rPr>
          <w:sz w:val="22"/>
          <w:szCs w:val="22"/>
        </w:rPr>
      </w:pPr>
    </w:p>
    <w:p w:rsidR="001329CE" w:rsidRPr="00951D29" w:rsidRDefault="00D40F5C" w:rsidP="00F3776C">
      <w:pPr>
        <w:pStyle w:val="Default"/>
        <w:ind w:firstLine="708"/>
        <w:jc w:val="both"/>
        <w:rPr>
          <w:sz w:val="22"/>
          <w:szCs w:val="22"/>
        </w:rPr>
      </w:pPr>
      <w:r>
        <w:rPr>
          <w:b/>
          <w:sz w:val="22"/>
          <w:szCs w:val="22"/>
        </w:rPr>
        <w:t>Общество с ограниченной ответственностью</w:t>
      </w:r>
      <w:r w:rsidR="00C65372" w:rsidRPr="00C3221B">
        <w:rPr>
          <w:b/>
          <w:sz w:val="22"/>
          <w:szCs w:val="22"/>
        </w:rPr>
        <w:t xml:space="preserve"> «</w:t>
      </w:r>
      <w:proofErr w:type="spellStart"/>
      <w:r>
        <w:rPr>
          <w:b/>
          <w:sz w:val="22"/>
          <w:szCs w:val="22"/>
        </w:rPr>
        <w:t>Севертрансавтоматика</w:t>
      </w:r>
      <w:proofErr w:type="spellEnd"/>
      <w:r>
        <w:rPr>
          <w:b/>
          <w:sz w:val="22"/>
          <w:szCs w:val="22"/>
        </w:rPr>
        <w:t>»</w:t>
      </w:r>
      <w:r w:rsidR="00C65372">
        <w:rPr>
          <w:b/>
          <w:sz w:val="22"/>
          <w:szCs w:val="22"/>
        </w:rPr>
        <w:t>,</w:t>
      </w:r>
      <w:r w:rsidR="00C65372">
        <w:rPr>
          <w:sz w:val="22"/>
          <w:szCs w:val="22"/>
        </w:rPr>
        <w:t xml:space="preserve"> именуемый в дальнейшем </w:t>
      </w:r>
      <w:r w:rsidR="00C65372">
        <w:rPr>
          <w:b/>
          <w:sz w:val="22"/>
          <w:szCs w:val="22"/>
        </w:rPr>
        <w:t xml:space="preserve">«Заказчик», </w:t>
      </w:r>
      <w:r w:rsidR="00C65372">
        <w:rPr>
          <w:sz w:val="22"/>
          <w:szCs w:val="22"/>
        </w:rPr>
        <w:t xml:space="preserve">в лице конкурсного управляющего </w:t>
      </w:r>
      <w:proofErr w:type="spellStart"/>
      <w:r>
        <w:rPr>
          <w:sz w:val="22"/>
          <w:szCs w:val="22"/>
        </w:rPr>
        <w:t>Анчукова</w:t>
      </w:r>
      <w:proofErr w:type="spellEnd"/>
      <w:r>
        <w:rPr>
          <w:sz w:val="22"/>
          <w:szCs w:val="22"/>
        </w:rPr>
        <w:t xml:space="preserve"> Василия Валерьевича</w:t>
      </w:r>
      <w:r w:rsidR="00C65372">
        <w:rPr>
          <w:sz w:val="22"/>
          <w:szCs w:val="22"/>
        </w:rPr>
        <w:t xml:space="preserve">, </w:t>
      </w:r>
      <w:r w:rsidR="00C65372">
        <w:rPr>
          <w:bCs/>
          <w:sz w:val="22"/>
          <w:szCs w:val="22"/>
        </w:rPr>
        <w:t xml:space="preserve">действующего на основании </w:t>
      </w:r>
      <w:r>
        <w:rPr>
          <w:bCs/>
          <w:sz w:val="22"/>
          <w:szCs w:val="22"/>
        </w:rPr>
        <w:t>Решения</w:t>
      </w:r>
      <w:r w:rsidR="00C65372">
        <w:rPr>
          <w:bCs/>
          <w:sz w:val="22"/>
          <w:szCs w:val="22"/>
        </w:rPr>
        <w:t xml:space="preserve"> Арбитражного суда Вологодской области </w:t>
      </w:r>
      <w:r w:rsidR="00C65372">
        <w:rPr>
          <w:sz w:val="22"/>
          <w:szCs w:val="22"/>
        </w:rPr>
        <w:t xml:space="preserve">от </w:t>
      </w:r>
      <w:r>
        <w:rPr>
          <w:sz w:val="22"/>
          <w:szCs w:val="22"/>
        </w:rPr>
        <w:t>21.04.2016</w:t>
      </w:r>
      <w:r w:rsidR="00C65372" w:rsidRPr="00C3221B">
        <w:rPr>
          <w:sz w:val="22"/>
          <w:szCs w:val="22"/>
        </w:rPr>
        <w:t xml:space="preserve"> по делу №А13-</w:t>
      </w:r>
      <w:r>
        <w:rPr>
          <w:sz w:val="22"/>
          <w:szCs w:val="22"/>
        </w:rPr>
        <w:t>17195/</w:t>
      </w:r>
      <w:r w:rsidR="00C65372" w:rsidRPr="00C3221B">
        <w:rPr>
          <w:sz w:val="22"/>
          <w:szCs w:val="22"/>
        </w:rPr>
        <w:t>2015</w:t>
      </w:r>
      <w:r w:rsidR="001329CE" w:rsidRPr="00951D29">
        <w:rPr>
          <w:sz w:val="22"/>
          <w:szCs w:val="22"/>
        </w:rPr>
        <w:t>, и</w:t>
      </w:r>
    </w:p>
    <w:p w:rsidR="001329CE" w:rsidRPr="00951D29" w:rsidRDefault="001329CE" w:rsidP="001D78A1">
      <w:pPr>
        <w:pStyle w:val="ConsNormal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b/>
          <w:sz w:val="22"/>
          <w:szCs w:val="22"/>
        </w:rPr>
        <w:t>Общество с ограниченной ответственностью «Троя»</w:t>
      </w:r>
      <w:r w:rsidRPr="00951D29">
        <w:rPr>
          <w:rFonts w:ascii="Times New Roman" w:hAnsi="Times New Roman" w:cs="Times New Roman"/>
          <w:sz w:val="22"/>
          <w:szCs w:val="22"/>
        </w:rPr>
        <w:t>, именуемое в дальнейшем «</w:t>
      </w:r>
      <w:r w:rsidRPr="00951D29">
        <w:rPr>
          <w:rFonts w:ascii="Times New Roman" w:hAnsi="Times New Roman" w:cs="Times New Roman"/>
          <w:bCs/>
          <w:sz w:val="22"/>
          <w:szCs w:val="22"/>
        </w:rPr>
        <w:t>Организатор торгов</w:t>
      </w:r>
      <w:r w:rsidRPr="00951D29">
        <w:rPr>
          <w:rFonts w:ascii="Times New Roman" w:hAnsi="Times New Roman" w:cs="Times New Roman"/>
          <w:sz w:val="22"/>
          <w:szCs w:val="22"/>
        </w:rPr>
        <w:t xml:space="preserve">», </w:t>
      </w:r>
      <w:r w:rsidRPr="00951D29">
        <w:rPr>
          <w:rStyle w:val="paragraph"/>
          <w:rFonts w:ascii="Times New Roman" w:hAnsi="Times New Roman"/>
          <w:sz w:val="22"/>
          <w:szCs w:val="22"/>
        </w:rPr>
        <w:t xml:space="preserve">в лице директора </w:t>
      </w:r>
      <w:r w:rsidR="00E40858">
        <w:rPr>
          <w:rStyle w:val="paragraph"/>
          <w:rFonts w:ascii="Times New Roman" w:hAnsi="Times New Roman"/>
          <w:sz w:val="22"/>
          <w:szCs w:val="22"/>
        </w:rPr>
        <w:t>Березиной Юлии Александровны</w:t>
      </w:r>
      <w:r w:rsidRPr="00951D29">
        <w:rPr>
          <w:rStyle w:val="paragraph"/>
          <w:rFonts w:ascii="Times New Roman" w:hAnsi="Times New Roman"/>
          <w:sz w:val="22"/>
          <w:szCs w:val="22"/>
        </w:rPr>
        <w:t xml:space="preserve">, действующей на основании </w:t>
      </w:r>
      <w:r w:rsidR="00951D29" w:rsidRPr="00951D29">
        <w:rPr>
          <w:rStyle w:val="paragraph"/>
          <w:rFonts w:ascii="Times New Roman" w:hAnsi="Times New Roman"/>
          <w:sz w:val="22"/>
          <w:szCs w:val="22"/>
        </w:rPr>
        <w:t>Устава общества</w:t>
      </w:r>
      <w:r w:rsidRPr="00951D29">
        <w:rPr>
          <w:rFonts w:ascii="Times New Roman" w:hAnsi="Times New Roman" w:cs="Times New Roman"/>
          <w:sz w:val="22"/>
          <w:szCs w:val="22"/>
        </w:rPr>
        <w:t xml:space="preserve">, заключили </w:t>
      </w:r>
      <w:r w:rsidRPr="00951D29">
        <w:rPr>
          <w:rFonts w:ascii="Times New Roman" w:hAnsi="Times New Roman" w:cs="Times New Roman"/>
          <w:bCs/>
          <w:sz w:val="22"/>
          <w:szCs w:val="22"/>
        </w:rPr>
        <w:t xml:space="preserve">настоящий договор (далее – Договор) </w:t>
      </w:r>
      <w:r w:rsidRPr="00951D29">
        <w:rPr>
          <w:rFonts w:ascii="Times New Roman" w:hAnsi="Times New Roman" w:cs="Times New Roman"/>
          <w:sz w:val="22"/>
          <w:szCs w:val="22"/>
        </w:rPr>
        <w:t xml:space="preserve">о нижеследующем: </w:t>
      </w:r>
    </w:p>
    <w:p w:rsidR="001329CE" w:rsidRPr="00951D29" w:rsidRDefault="001329CE" w:rsidP="001D78A1">
      <w:pPr>
        <w:pStyle w:val="ConsNonformat"/>
        <w:widowControl/>
        <w:rPr>
          <w:rFonts w:ascii="Times New Roman" w:hAnsi="Times New Roman" w:cs="Times New Roman"/>
          <w:sz w:val="22"/>
          <w:szCs w:val="22"/>
        </w:rPr>
      </w:pPr>
    </w:p>
    <w:p w:rsidR="001329CE" w:rsidRPr="00951D29" w:rsidRDefault="001329CE" w:rsidP="001D78A1">
      <w:pPr>
        <w:pStyle w:val="Con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1. ПРЕДМЕТ ДОГОВОРА</w:t>
      </w:r>
    </w:p>
    <w:p w:rsidR="00580618" w:rsidRDefault="001329CE" w:rsidP="00645878">
      <w:pPr>
        <w:pStyle w:val="ConsNonformat"/>
        <w:widowControl/>
        <w:numPr>
          <w:ilvl w:val="1"/>
          <w:numId w:val="1"/>
        </w:numPr>
        <w:ind w:left="709" w:hanging="709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Предметом Договора является предоставление Организатором торгов Заказчику услуг по организационно-техническому сопровождению, подготовке и проведению торгов по продаже имущества Заказчика</w:t>
      </w:r>
      <w:r w:rsidR="00580618">
        <w:rPr>
          <w:rFonts w:ascii="Times New Roman" w:hAnsi="Times New Roman" w:cs="Times New Roman"/>
          <w:sz w:val="22"/>
          <w:szCs w:val="22"/>
        </w:rPr>
        <w:t xml:space="preserve">, </w:t>
      </w:r>
      <w:r w:rsidR="00D40F5C">
        <w:rPr>
          <w:rFonts w:ascii="Times New Roman" w:hAnsi="Times New Roman" w:cs="Times New Roman"/>
          <w:sz w:val="22"/>
          <w:szCs w:val="22"/>
        </w:rPr>
        <w:t>указанного в приложении к Договору.</w:t>
      </w:r>
      <w:r w:rsidR="00580618">
        <w:rPr>
          <w:rFonts w:ascii="Times New Roman" w:hAnsi="Times New Roman" w:cs="Times New Roman"/>
          <w:sz w:val="22"/>
          <w:szCs w:val="22"/>
        </w:rPr>
        <w:t xml:space="preserve"> </w:t>
      </w:r>
    </w:p>
    <w:p w:rsidR="00D40F5C" w:rsidRDefault="00D40F5C" w:rsidP="00D40F5C">
      <w:pPr>
        <w:pStyle w:val="Con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:rsidR="001329CE" w:rsidRPr="00951D29" w:rsidRDefault="001329CE" w:rsidP="00645878">
      <w:pPr>
        <w:pStyle w:val="ConsNonformat"/>
        <w:widowControl/>
        <w:ind w:left="709"/>
        <w:jc w:val="center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2. ПРАВА И ОБЯЗАННОСТИ СТОРОН</w:t>
      </w:r>
    </w:p>
    <w:p w:rsidR="001329CE" w:rsidRPr="00951D29" w:rsidRDefault="001329CE" w:rsidP="001D78A1">
      <w:pPr>
        <w:pStyle w:val="ConsNormal"/>
        <w:widowControl/>
        <w:numPr>
          <w:ilvl w:val="1"/>
          <w:numId w:val="2"/>
        </w:numPr>
        <w:ind w:left="709" w:hanging="709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 xml:space="preserve">     Организатор торгов:</w:t>
      </w:r>
    </w:p>
    <w:p w:rsidR="001329CE" w:rsidRPr="00951D29" w:rsidRDefault="001329CE" w:rsidP="001D78A1">
      <w:pPr>
        <w:pStyle w:val="ConsNormal"/>
        <w:widowControl/>
        <w:numPr>
          <w:ilvl w:val="2"/>
          <w:numId w:val="2"/>
        </w:numPr>
        <w:ind w:left="709" w:hanging="709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Оказывает услуги по организационно-техническому сопровождению, подготовке и проведению торгов по продаже объекта торгов.</w:t>
      </w:r>
    </w:p>
    <w:p w:rsidR="001329CE" w:rsidRPr="00951D29" w:rsidRDefault="001329CE" w:rsidP="001D78A1">
      <w:pPr>
        <w:pStyle w:val="ConsNormal"/>
        <w:widowControl/>
        <w:numPr>
          <w:ilvl w:val="2"/>
          <w:numId w:val="2"/>
        </w:numPr>
        <w:ind w:left="709" w:hanging="709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Получает от Заказчика исходную информацию по объекту торгов (описание объекта торгов, его характеристики, начальная цена продажи, шаг аукциона, размер задатка, порядок использования задатка и т.д.).</w:t>
      </w:r>
    </w:p>
    <w:p w:rsidR="001329CE" w:rsidRPr="00951D29" w:rsidRDefault="001329CE" w:rsidP="001D78A1">
      <w:pPr>
        <w:pStyle w:val="ConsNormal"/>
        <w:widowControl/>
        <w:numPr>
          <w:ilvl w:val="2"/>
          <w:numId w:val="2"/>
        </w:numPr>
        <w:ind w:left="709" w:hanging="709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Опубликовывает сообщения о проведении торгов и о результатах торгов в средствах массовой информации, в соответствии с требованиями законодательства о банкротстве.</w:t>
      </w:r>
    </w:p>
    <w:p w:rsidR="001329CE" w:rsidRPr="00951D29" w:rsidRDefault="001329CE" w:rsidP="001D78A1">
      <w:pPr>
        <w:pStyle w:val="ConsNormal"/>
        <w:widowControl/>
        <w:numPr>
          <w:ilvl w:val="2"/>
          <w:numId w:val="2"/>
        </w:numPr>
        <w:ind w:left="709" w:hanging="709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На основании полученной от Заказчика по п. 2.2. Договора исходной информации формирует в течение 10 (десяти) дней от даты получения информации документацию по проведению торгов и представляет ее на утверждение Заказчика. При наличии замечаний со стороны Заказчика документация дорабатывается Организатором торгов в течение 5 (пяти) дней от даты представления замечаний.</w:t>
      </w:r>
    </w:p>
    <w:p w:rsidR="001329CE" w:rsidRPr="00951D29" w:rsidRDefault="001329CE" w:rsidP="001D78A1">
      <w:pPr>
        <w:pStyle w:val="ConsNormal"/>
        <w:widowControl/>
        <w:numPr>
          <w:ilvl w:val="2"/>
          <w:numId w:val="2"/>
        </w:numPr>
        <w:ind w:left="709" w:hanging="709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Обеспечивает проведение заявочной кампании. Осуществляет прием, регистрацию и хранение заявок на участие в торгах и иных документов, необходимых для участия в торгах.</w:t>
      </w:r>
    </w:p>
    <w:p w:rsidR="001329CE" w:rsidRPr="00951D29" w:rsidRDefault="001329CE" w:rsidP="001D78A1">
      <w:pPr>
        <w:pStyle w:val="ConsNormal"/>
        <w:widowControl/>
        <w:numPr>
          <w:ilvl w:val="2"/>
          <w:numId w:val="2"/>
        </w:numPr>
        <w:ind w:left="709" w:hanging="709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Получает письменные запросы от участников торгов, готовит по согласованию с Заказчиком ответы на поступившие от участников торгов вопросы, связанные с процедурой проведения торгов.</w:t>
      </w:r>
    </w:p>
    <w:p w:rsidR="001329CE" w:rsidRPr="00951D29" w:rsidRDefault="001329CE" w:rsidP="001D78A1">
      <w:pPr>
        <w:pStyle w:val="ConsNormal"/>
        <w:widowControl/>
        <w:numPr>
          <w:ilvl w:val="2"/>
          <w:numId w:val="2"/>
        </w:numPr>
        <w:ind w:left="709" w:hanging="709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Подписывает с участниками торгов договор о задатке, принимает от участников торгов задаток и производит его возврат в порядке, установленном договором о задатке, утвержденном Заказчиком.</w:t>
      </w:r>
    </w:p>
    <w:p w:rsidR="001329CE" w:rsidRPr="00951D29" w:rsidRDefault="001329CE" w:rsidP="001D78A1">
      <w:pPr>
        <w:pStyle w:val="ConsNormal"/>
        <w:widowControl/>
        <w:numPr>
          <w:ilvl w:val="2"/>
          <w:numId w:val="2"/>
        </w:numPr>
        <w:ind w:left="709" w:hanging="709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Осуществляет проверку представленных заявок и комплектов документов на предмет полноты и соответствия требованиям, установленным при организации и проведения торгов и сообщению о проведении торгов по продаже объекта торгов, определяет участников торгов.</w:t>
      </w:r>
    </w:p>
    <w:p w:rsidR="001329CE" w:rsidRPr="00951D29" w:rsidRDefault="001329CE" w:rsidP="001D78A1">
      <w:pPr>
        <w:pStyle w:val="ConsNormal"/>
        <w:widowControl/>
        <w:numPr>
          <w:ilvl w:val="2"/>
          <w:numId w:val="2"/>
        </w:numPr>
        <w:ind w:left="709" w:hanging="709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Ведет организационно-техническую работу по подготовке и проведению торгов.</w:t>
      </w:r>
    </w:p>
    <w:p w:rsidR="001329CE" w:rsidRPr="00951D29" w:rsidRDefault="001329CE" w:rsidP="001D78A1">
      <w:pPr>
        <w:pStyle w:val="ConsNormal"/>
        <w:widowControl/>
        <w:numPr>
          <w:ilvl w:val="2"/>
          <w:numId w:val="2"/>
        </w:numPr>
        <w:ind w:left="709" w:hanging="709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Осуществляет проведение торгов в случае использования открытой формы представления предложений о цене предмета торгов.</w:t>
      </w:r>
    </w:p>
    <w:p w:rsidR="001329CE" w:rsidRPr="00951D29" w:rsidRDefault="001329CE" w:rsidP="001D78A1">
      <w:pPr>
        <w:pStyle w:val="ConsNormal"/>
        <w:widowControl/>
        <w:numPr>
          <w:ilvl w:val="2"/>
          <w:numId w:val="2"/>
        </w:numPr>
        <w:ind w:left="709" w:hanging="709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По требованию Заказчика готовит для Заказчика информацию о ходе подготовки, проведения и итогах проведения торгов, а также данные об участниках торгов.</w:t>
      </w:r>
    </w:p>
    <w:p w:rsidR="001329CE" w:rsidRPr="00951D29" w:rsidRDefault="001329CE" w:rsidP="001D78A1">
      <w:pPr>
        <w:pStyle w:val="ConsNormal"/>
        <w:widowControl/>
        <w:numPr>
          <w:ilvl w:val="2"/>
          <w:numId w:val="2"/>
        </w:numPr>
        <w:ind w:left="709" w:hanging="709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Определяет победителя торгов, в день проведения торгов подписывает с победителем торгов (или единолично, если торги будут признаны несостоявшимся) протокол о результатах торгов.</w:t>
      </w:r>
    </w:p>
    <w:p w:rsidR="001329CE" w:rsidRPr="00951D29" w:rsidRDefault="001329CE" w:rsidP="001D78A1">
      <w:pPr>
        <w:pStyle w:val="ConsNormal"/>
        <w:widowControl/>
        <w:numPr>
          <w:ilvl w:val="2"/>
          <w:numId w:val="2"/>
        </w:numPr>
        <w:ind w:left="709" w:hanging="709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Уведомляет заявителей и участников торгов о результатах проведения торгов.</w:t>
      </w:r>
    </w:p>
    <w:p w:rsidR="001329CE" w:rsidRPr="00951D29" w:rsidRDefault="001329CE" w:rsidP="001D78A1">
      <w:pPr>
        <w:pStyle w:val="ConsNormal"/>
        <w:widowControl/>
        <w:numPr>
          <w:ilvl w:val="2"/>
          <w:numId w:val="2"/>
        </w:numPr>
        <w:ind w:left="709" w:hanging="709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 xml:space="preserve"> После проведения торгов передает всю документацию по торгам Заказчику (лист регистрации полученных заявок на участие в торгах, протокол окончания приема и регистрации заявок, протокол</w:t>
      </w:r>
      <w:r w:rsidRPr="00951D29">
        <w:rPr>
          <w:rFonts w:ascii="Times New Roman" w:hAnsi="Times New Roman" w:cs="Times New Roman"/>
          <w:bCs/>
          <w:spacing w:val="-3"/>
          <w:sz w:val="22"/>
          <w:szCs w:val="22"/>
        </w:rPr>
        <w:t xml:space="preserve"> </w:t>
      </w:r>
      <w:r w:rsidRPr="00951D29">
        <w:rPr>
          <w:rFonts w:ascii="Times New Roman" w:hAnsi="Times New Roman" w:cs="Times New Roman"/>
          <w:bCs/>
          <w:spacing w:val="-1"/>
          <w:sz w:val="22"/>
          <w:szCs w:val="22"/>
        </w:rPr>
        <w:t>заседания комиссии об определении победителя торгов, протокол</w:t>
      </w:r>
      <w:r w:rsidRPr="00951D29">
        <w:rPr>
          <w:rFonts w:ascii="Times New Roman" w:hAnsi="Times New Roman" w:cs="Times New Roman"/>
          <w:sz w:val="22"/>
          <w:szCs w:val="22"/>
        </w:rPr>
        <w:t xml:space="preserve"> о результатах торгов, отчет о проведении торгов и т.п.).</w:t>
      </w:r>
    </w:p>
    <w:p w:rsidR="001329CE" w:rsidRPr="00951D29" w:rsidRDefault="001329CE" w:rsidP="001D78A1">
      <w:pPr>
        <w:pStyle w:val="ConsNormal"/>
        <w:widowControl/>
        <w:numPr>
          <w:ilvl w:val="2"/>
          <w:numId w:val="2"/>
        </w:numPr>
        <w:ind w:left="709" w:hanging="709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lastRenderedPageBreak/>
        <w:t>Осуществляет иные действия, необходимые для подготовки, организации и проведения торгов в соответствии с действующим законодательством РФ.</w:t>
      </w:r>
    </w:p>
    <w:p w:rsidR="001329CE" w:rsidRPr="00951D29" w:rsidRDefault="001329CE" w:rsidP="001D78A1">
      <w:pPr>
        <w:pStyle w:val="ConsNormal"/>
        <w:widowControl/>
        <w:numPr>
          <w:ilvl w:val="2"/>
          <w:numId w:val="2"/>
        </w:numPr>
        <w:ind w:left="709" w:hanging="709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Готовит и проводит повторные торги в случае, если первые торги признаются несостоявшимися, с теми же условиями что и первые торги.</w:t>
      </w:r>
    </w:p>
    <w:p w:rsidR="001329CE" w:rsidRPr="00951D29" w:rsidRDefault="001329CE" w:rsidP="001D78A1">
      <w:pPr>
        <w:pStyle w:val="ConsNormal"/>
        <w:widowControl/>
        <w:numPr>
          <w:ilvl w:val="1"/>
          <w:numId w:val="2"/>
        </w:numPr>
        <w:ind w:left="709" w:hanging="709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Заказчик:</w:t>
      </w:r>
    </w:p>
    <w:p w:rsidR="001329CE" w:rsidRPr="00951D29" w:rsidRDefault="001329CE" w:rsidP="001D78A1">
      <w:pPr>
        <w:pStyle w:val="ConsNormal"/>
        <w:widowControl/>
        <w:numPr>
          <w:ilvl w:val="2"/>
          <w:numId w:val="2"/>
        </w:numPr>
        <w:ind w:left="709" w:hanging="709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Оплачивает услуги, указанные в пункте 1.1. Договора, в порядке, в сроки и в размере, установленном Договором.</w:t>
      </w:r>
    </w:p>
    <w:p w:rsidR="001329CE" w:rsidRPr="00951D29" w:rsidRDefault="001329CE" w:rsidP="001D78A1">
      <w:pPr>
        <w:pStyle w:val="ConsNormal"/>
        <w:widowControl/>
        <w:numPr>
          <w:ilvl w:val="2"/>
          <w:numId w:val="2"/>
        </w:numPr>
        <w:ind w:left="709" w:hanging="709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Возмещает Организатору торгов затраты по публикации сообщений о проведении торгов и о результатах торгов в средствах массовой информации.</w:t>
      </w:r>
    </w:p>
    <w:p w:rsidR="001329CE" w:rsidRPr="00951D29" w:rsidRDefault="001329CE" w:rsidP="001D78A1">
      <w:pPr>
        <w:pStyle w:val="ConsNormal"/>
        <w:widowControl/>
        <w:numPr>
          <w:ilvl w:val="2"/>
          <w:numId w:val="2"/>
        </w:numPr>
        <w:ind w:left="709" w:hanging="709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Предоставляет Организатору торгов полномочия по организации, подготовке и проведению торгов, указанных в п. 1.1 Договора.</w:t>
      </w:r>
    </w:p>
    <w:p w:rsidR="001329CE" w:rsidRPr="00951D29" w:rsidRDefault="001329CE" w:rsidP="001D78A1">
      <w:pPr>
        <w:pStyle w:val="ConsNormal"/>
        <w:widowControl/>
        <w:numPr>
          <w:ilvl w:val="2"/>
          <w:numId w:val="2"/>
        </w:numPr>
        <w:ind w:left="709" w:hanging="709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Своевременно обеспечивает Организатора торгов необходимыми для исполнения Договора документами и дает соответствующие разъяснения по вопросам, возникающим в ходе выполнения Организатором торгов своих обязанностей.</w:t>
      </w:r>
    </w:p>
    <w:p w:rsidR="001329CE" w:rsidRPr="00951D29" w:rsidRDefault="001329CE" w:rsidP="001D78A1">
      <w:pPr>
        <w:pStyle w:val="Con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:rsidR="001329CE" w:rsidRPr="00951D29" w:rsidRDefault="001329CE" w:rsidP="001D78A1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3. ЦЕНА ДОГОВОРА И ПОРЯДОК РАСЧЕТОВ</w:t>
      </w:r>
    </w:p>
    <w:p w:rsidR="009C6CAD" w:rsidRDefault="001329CE" w:rsidP="000B499E">
      <w:pPr>
        <w:pStyle w:val="ConsNormal"/>
        <w:widowControl/>
        <w:numPr>
          <w:ilvl w:val="1"/>
          <w:numId w:val="3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9C6CAD">
        <w:rPr>
          <w:rFonts w:ascii="Times New Roman" w:hAnsi="Times New Roman" w:cs="Times New Roman"/>
          <w:sz w:val="22"/>
          <w:szCs w:val="22"/>
        </w:rPr>
        <w:t xml:space="preserve">За оказанные по Договору услуги Заказчик выплачивает Организатору торгов вознаграждение в размере </w:t>
      </w:r>
      <w:r w:rsidR="00D40F5C">
        <w:rPr>
          <w:rFonts w:ascii="Times New Roman" w:hAnsi="Times New Roman" w:cs="Times New Roman"/>
          <w:sz w:val="22"/>
          <w:szCs w:val="22"/>
        </w:rPr>
        <w:t>8 (восемь</w:t>
      </w:r>
      <w:r w:rsidR="000B499E" w:rsidRPr="000B499E">
        <w:rPr>
          <w:rFonts w:ascii="Times New Roman" w:hAnsi="Times New Roman" w:cs="Times New Roman"/>
          <w:sz w:val="22"/>
          <w:szCs w:val="22"/>
        </w:rPr>
        <w:t>) процентов от цены реализации имущества должника</w:t>
      </w:r>
      <w:r w:rsidR="009C6CAD" w:rsidRPr="009C6CAD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1329CE" w:rsidRPr="009C6CAD" w:rsidRDefault="001329CE" w:rsidP="00D369DE">
      <w:pPr>
        <w:pStyle w:val="ConsNormal"/>
        <w:widowControl/>
        <w:numPr>
          <w:ilvl w:val="1"/>
          <w:numId w:val="3"/>
        </w:numPr>
        <w:ind w:left="709" w:hanging="709"/>
        <w:jc w:val="both"/>
        <w:rPr>
          <w:rFonts w:ascii="Times New Roman" w:hAnsi="Times New Roman" w:cs="Times New Roman"/>
          <w:sz w:val="22"/>
          <w:szCs w:val="22"/>
        </w:rPr>
      </w:pPr>
      <w:r w:rsidRPr="009C6CAD">
        <w:rPr>
          <w:rFonts w:ascii="Times New Roman" w:hAnsi="Times New Roman" w:cs="Times New Roman"/>
          <w:sz w:val="22"/>
          <w:szCs w:val="22"/>
        </w:rPr>
        <w:t>Все расходы, которые несет Организатор в связи с публикацией сообщений о проведении торгов и о результатах торгов в средствах массовой информации, оплачиваются отдельно по фактическим расходам, подтвержденным документально, сверх  установленной в пункте 3.1 договора суммы вознаграждения Организатора торгов.</w:t>
      </w:r>
    </w:p>
    <w:p w:rsidR="001329CE" w:rsidRPr="00951D29" w:rsidRDefault="001329CE" w:rsidP="00D369DE">
      <w:pPr>
        <w:pStyle w:val="ConsNormal"/>
        <w:widowControl/>
        <w:numPr>
          <w:ilvl w:val="1"/>
          <w:numId w:val="3"/>
        </w:numPr>
        <w:ind w:left="709" w:hanging="709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Обязательства Организатора торгов считаются выполненными с момента подписания акта об итогах проведения торгов.</w:t>
      </w:r>
    </w:p>
    <w:p w:rsidR="001329CE" w:rsidRPr="00951D29" w:rsidRDefault="001329CE" w:rsidP="00D369DE">
      <w:pPr>
        <w:pStyle w:val="ConsNormal"/>
        <w:widowControl/>
        <w:numPr>
          <w:ilvl w:val="1"/>
          <w:numId w:val="3"/>
        </w:numPr>
        <w:ind w:left="709" w:hanging="709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Оплата производится в течение 5 (пяти) банковских дней с момента подписания акта об итогах проведения торгов.</w:t>
      </w:r>
    </w:p>
    <w:p w:rsidR="001329CE" w:rsidRPr="00951D29" w:rsidRDefault="001329CE" w:rsidP="00D369DE">
      <w:pPr>
        <w:pStyle w:val="ConsNormal"/>
        <w:widowControl/>
        <w:numPr>
          <w:ilvl w:val="1"/>
          <w:numId w:val="3"/>
        </w:numPr>
        <w:ind w:left="709" w:hanging="709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Оплата Заказчиком Организатору торгов суммы, указанной в п. 3.1. и п. 3.2. Договора, осуществляется путем перечисления средств на расчетный счет Организатора торгов или в его кассу, указанный в Договоре.</w:t>
      </w:r>
    </w:p>
    <w:p w:rsidR="001329CE" w:rsidRPr="00951D29" w:rsidRDefault="001329CE" w:rsidP="00D369DE">
      <w:pPr>
        <w:pStyle w:val="ConsNormal"/>
        <w:widowControl/>
        <w:ind w:left="709"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1329CE" w:rsidRPr="00951D29" w:rsidRDefault="001329CE" w:rsidP="001D78A1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4. СРОКИ ОКАЗАНИЯ УСЛУГ</w:t>
      </w:r>
    </w:p>
    <w:p w:rsidR="001329CE" w:rsidRPr="00951D29" w:rsidRDefault="001329CE" w:rsidP="001D78A1">
      <w:pPr>
        <w:pStyle w:val="ConsNonformat"/>
        <w:widowControl/>
        <w:numPr>
          <w:ilvl w:val="1"/>
          <w:numId w:val="4"/>
        </w:numPr>
        <w:ind w:left="709" w:hanging="709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 xml:space="preserve">Срок проведения торгов с </w:t>
      </w:r>
      <w:r w:rsidR="00D40F5C">
        <w:rPr>
          <w:rFonts w:ascii="Times New Roman" w:hAnsi="Times New Roman" w:cs="Times New Roman"/>
          <w:sz w:val="22"/>
          <w:szCs w:val="22"/>
        </w:rPr>
        <w:t>02.12</w:t>
      </w:r>
      <w:r w:rsidR="006749B8">
        <w:rPr>
          <w:rFonts w:ascii="Times New Roman" w:hAnsi="Times New Roman" w:cs="Times New Roman"/>
          <w:sz w:val="22"/>
          <w:szCs w:val="22"/>
        </w:rPr>
        <w:t>.</w:t>
      </w:r>
      <w:r w:rsidR="000E2EAF">
        <w:rPr>
          <w:rFonts w:ascii="Times New Roman" w:hAnsi="Times New Roman" w:cs="Times New Roman"/>
          <w:sz w:val="22"/>
          <w:szCs w:val="22"/>
        </w:rPr>
        <w:t>2016</w:t>
      </w:r>
      <w:r w:rsidRPr="00951D29">
        <w:rPr>
          <w:rFonts w:ascii="Times New Roman" w:hAnsi="Times New Roman" w:cs="Times New Roman"/>
          <w:sz w:val="22"/>
          <w:szCs w:val="22"/>
        </w:rPr>
        <w:t xml:space="preserve"> по </w:t>
      </w:r>
      <w:r w:rsidR="00C65372">
        <w:rPr>
          <w:rFonts w:ascii="Times New Roman" w:hAnsi="Times New Roman" w:cs="Times New Roman"/>
          <w:sz w:val="22"/>
          <w:szCs w:val="22"/>
        </w:rPr>
        <w:t>02.</w:t>
      </w:r>
      <w:r w:rsidR="00D40F5C">
        <w:rPr>
          <w:rFonts w:ascii="Times New Roman" w:hAnsi="Times New Roman" w:cs="Times New Roman"/>
          <w:sz w:val="22"/>
          <w:szCs w:val="22"/>
        </w:rPr>
        <w:t>12</w:t>
      </w:r>
      <w:r w:rsidR="000E2EAF">
        <w:rPr>
          <w:rFonts w:ascii="Times New Roman" w:hAnsi="Times New Roman" w:cs="Times New Roman"/>
          <w:sz w:val="22"/>
          <w:szCs w:val="22"/>
        </w:rPr>
        <w:t>.2017</w:t>
      </w:r>
      <w:r w:rsidRPr="00951D29">
        <w:rPr>
          <w:rFonts w:ascii="Times New Roman" w:hAnsi="Times New Roman" w:cs="Times New Roman"/>
          <w:sz w:val="22"/>
          <w:szCs w:val="22"/>
        </w:rPr>
        <w:t>.</w:t>
      </w:r>
    </w:p>
    <w:p w:rsidR="001329CE" w:rsidRPr="00951D29" w:rsidRDefault="001329CE" w:rsidP="001D78A1">
      <w:pPr>
        <w:pStyle w:val="ConsNonformat"/>
        <w:widowControl/>
        <w:numPr>
          <w:ilvl w:val="1"/>
          <w:numId w:val="4"/>
        </w:numPr>
        <w:ind w:left="709" w:hanging="709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Оформленный протокол о результатах торгов Организатор торгов представляет Заказчику в течение 3 (трех) дней после проведения торгов.</w:t>
      </w:r>
    </w:p>
    <w:p w:rsidR="001329CE" w:rsidRPr="00951D29" w:rsidRDefault="001329CE" w:rsidP="001D78A1">
      <w:pPr>
        <w:pStyle w:val="Con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:rsidR="001329CE" w:rsidRPr="00951D29" w:rsidRDefault="001329CE" w:rsidP="001D78A1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5. ПОРЯДОК ПРИЕМКИ-СДАЧИ УСЛУГ</w:t>
      </w:r>
    </w:p>
    <w:p w:rsidR="001329CE" w:rsidRPr="00951D29" w:rsidRDefault="001329CE" w:rsidP="001D78A1">
      <w:pPr>
        <w:pStyle w:val="ConsNormal"/>
        <w:widowControl/>
        <w:numPr>
          <w:ilvl w:val="1"/>
          <w:numId w:val="5"/>
        </w:numPr>
        <w:ind w:left="709" w:hanging="709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После завершения работы Организатор торгов представляет Заказчику отчет о проведении торгов с приложением к нему следующих документов:</w:t>
      </w:r>
    </w:p>
    <w:p w:rsidR="001329CE" w:rsidRPr="00951D29" w:rsidRDefault="001329CE" w:rsidP="001D78A1">
      <w:pPr>
        <w:pStyle w:val="ConsNormal"/>
        <w:widowControl/>
        <w:numPr>
          <w:ilvl w:val="2"/>
          <w:numId w:val="5"/>
        </w:numPr>
        <w:ind w:left="709" w:hanging="709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Положение о порядке организации и проведения торгов.</w:t>
      </w:r>
    </w:p>
    <w:p w:rsidR="001329CE" w:rsidRPr="00951D29" w:rsidRDefault="001329CE" w:rsidP="001D78A1">
      <w:pPr>
        <w:pStyle w:val="ConsNormal"/>
        <w:widowControl/>
        <w:numPr>
          <w:ilvl w:val="2"/>
          <w:numId w:val="5"/>
        </w:numPr>
        <w:ind w:left="709" w:hanging="709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Текст объявлений о торгах.</w:t>
      </w:r>
    </w:p>
    <w:p w:rsidR="001329CE" w:rsidRPr="00951D29" w:rsidRDefault="001329CE" w:rsidP="001D78A1">
      <w:pPr>
        <w:pStyle w:val="ConsNormal"/>
        <w:widowControl/>
        <w:numPr>
          <w:ilvl w:val="2"/>
          <w:numId w:val="5"/>
        </w:numPr>
        <w:ind w:left="709" w:hanging="709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Лист регистрации полученных заявок на участие в торгах.</w:t>
      </w:r>
    </w:p>
    <w:p w:rsidR="001329CE" w:rsidRPr="00951D29" w:rsidRDefault="001329CE" w:rsidP="001D78A1">
      <w:pPr>
        <w:pStyle w:val="ConsNormal"/>
        <w:widowControl/>
        <w:numPr>
          <w:ilvl w:val="2"/>
          <w:numId w:val="5"/>
        </w:numPr>
        <w:ind w:left="709" w:hanging="709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 xml:space="preserve">Письма и </w:t>
      </w:r>
      <w:proofErr w:type="spellStart"/>
      <w:r w:rsidRPr="00951D29">
        <w:rPr>
          <w:rFonts w:ascii="Times New Roman" w:hAnsi="Times New Roman" w:cs="Times New Roman"/>
          <w:sz w:val="22"/>
          <w:szCs w:val="22"/>
        </w:rPr>
        <w:t>факсограммы</w:t>
      </w:r>
      <w:proofErr w:type="spellEnd"/>
      <w:r w:rsidRPr="00951D29">
        <w:rPr>
          <w:rFonts w:ascii="Times New Roman" w:hAnsi="Times New Roman" w:cs="Times New Roman"/>
          <w:sz w:val="22"/>
          <w:szCs w:val="22"/>
        </w:rPr>
        <w:t xml:space="preserve"> участникам торгов с ответами на вопросы.</w:t>
      </w:r>
    </w:p>
    <w:p w:rsidR="001329CE" w:rsidRPr="00951D29" w:rsidRDefault="001329CE" w:rsidP="001D78A1">
      <w:pPr>
        <w:pStyle w:val="ConsNormal"/>
        <w:widowControl/>
        <w:numPr>
          <w:ilvl w:val="2"/>
          <w:numId w:val="5"/>
        </w:numPr>
        <w:ind w:left="709" w:hanging="709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Протокол о результатах торгов.</w:t>
      </w:r>
    </w:p>
    <w:p w:rsidR="001329CE" w:rsidRPr="00951D29" w:rsidRDefault="001329CE" w:rsidP="001D78A1">
      <w:pPr>
        <w:pStyle w:val="ConsNormal"/>
        <w:widowControl/>
        <w:numPr>
          <w:ilvl w:val="2"/>
          <w:numId w:val="5"/>
        </w:numPr>
        <w:ind w:left="709" w:hanging="709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Тексты извещений об изменении условий торгов (если таковые были).</w:t>
      </w:r>
    </w:p>
    <w:p w:rsidR="001329CE" w:rsidRPr="00951D29" w:rsidRDefault="001329CE" w:rsidP="001D78A1">
      <w:pPr>
        <w:pStyle w:val="ConsNormal"/>
        <w:widowControl/>
        <w:numPr>
          <w:ilvl w:val="2"/>
          <w:numId w:val="5"/>
        </w:numPr>
        <w:ind w:left="709" w:hanging="709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Акт об итогах проведения торгов.</w:t>
      </w:r>
    </w:p>
    <w:p w:rsidR="001329CE" w:rsidRPr="00951D29" w:rsidRDefault="001329CE" w:rsidP="001D78A1">
      <w:pPr>
        <w:pStyle w:val="ConsNormal"/>
        <w:widowControl/>
        <w:numPr>
          <w:ilvl w:val="2"/>
          <w:numId w:val="5"/>
        </w:numPr>
        <w:ind w:left="709" w:hanging="709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Расчет вознаграждения организатора торгов.</w:t>
      </w:r>
    </w:p>
    <w:p w:rsidR="001329CE" w:rsidRPr="00951D29" w:rsidRDefault="001329CE" w:rsidP="001D78A1">
      <w:pPr>
        <w:pStyle w:val="ConsNormal"/>
        <w:widowControl/>
        <w:numPr>
          <w:ilvl w:val="1"/>
          <w:numId w:val="5"/>
        </w:numPr>
        <w:ind w:left="709" w:hanging="709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Заказчик в течение 40 (сорока) дней со дня получения акта об итогах проведения торгов и документов (материалов) обязан проверить представленные документы и в случае отсутствия замечаний принять выполненные работы и подписать акт об итогах проведения торгов.</w:t>
      </w:r>
    </w:p>
    <w:p w:rsidR="001329CE" w:rsidRPr="00951D29" w:rsidRDefault="001329CE" w:rsidP="001D78A1">
      <w:pPr>
        <w:pStyle w:val="Con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:rsidR="001329CE" w:rsidRPr="00951D29" w:rsidRDefault="001329CE" w:rsidP="001D78A1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6. КОНФИДЕНЦИАЛЬНОСТЬ</w:t>
      </w:r>
    </w:p>
    <w:p w:rsidR="001329CE" w:rsidRPr="00951D29" w:rsidRDefault="001329CE" w:rsidP="001D78A1">
      <w:pPr>
        <w:pStyle w:val="ConsNormal"/>
        <w:widowControl/>
        <w:numPr>
          <w:ilvl w:val="1"/>
          <w:numId w:val="6"/>
        </w:numPr>
        <w:ind w:left="709" w:hanging="709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Организатор торгов и его персонал не имеют права в течение срока действия Договора разглашать любую конфиденциальную и/или являющуюся собственностью Заказчика информацию, ставшую известной в ходе исполнения Договора, без предварительного письменного согласия Заказчика.</w:t>
      </w:r>
    </w:p>
    <w:p w:rsidR="001329CE" w:rsidRPr="00951D29" w:rsidRDefault="001329CE" w:rsidP="001D78A1">
      <w:pPr>
        <w:pStyle w:val="Con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:rsidR="001329CE" w:rsidRPr="00951D29" w:rsidRDefault="001329CE" w:rsidP="001D78A1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7. НЕДОПУСТИМОСТЬ ПРОТИВОРЕЧИЙ ИНТЕРЕСОВ</w:t>
      </w:r>
    </w:p>
    <w:p w:rsidR="001329CE" w:rsidRPr="00951D29" w:rsidRDefault="001329CE" w:rsidP="001D78A1">
      <w:pPr>
        <w:pStyle w:val="ConsNormal"/>
        <w:widowControl/>
        <w:numPr>
          <w:ilvl w:val="1"/>
          <w:numId w:val="7"/>
        </w:numPr>
        <w:ind w:left="709" w:hanging="709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Организатор торгов согласен, что он и любой из его аффилированных лиц лишаются права предоставления услуг Заказчику (кроме услуг, являющихся их продолжением) в рамках любого договора, являющегося следствием или тесно связанного с объектом торгов, по которому Организатор торгов оказывает услуги в соответствии с Договором.</w:t>
      </w:r>
    </w:p>
    <w:p w:rsidR="001329CE" w:rsidRPr="00951D29" w:rsidRDefault="001329CE" w:rsidP="001D78A1">
      <w:pPr>
        <w:pStyle w:val="ConsNormal"/>
        <w:widowControl/>
        <w:numPr>
          <w:ilvl w:val="1"/>
          <w:numId w:val="7"/>
        </w:numPr>
        <w:ind w:left="709" w:hanging="709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Вознаграждение Организатора торгов, причитающееся ему в соответствии с п. 3.1 Договора, является его единственным вознаграждением в связи с Договором и услугами. Организатор торгов не должен получать от третьих лиц комиссионные, торговые скидки или аналогичные им платежи в связи с деятельностью, осуществляемой на основании Договора, или в связи с услугами, или при выполнении своих обязательств по Договору. Организатор торгов должен прилагать все усилия к тому, чтобы персонал Организатора торгов также не получал подобных вознаграждений.</w:t>
      </w:r>
    </w:p>
    <w:p w:rsidR="001329CE" w:rsidRPr="00951D29" w:rsidRDefault="001329CE" w:rsidP="001D78A1">
      <w:pPr>
        <w:pStyle w:val="Con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:rsidR="001329CE" w:rsidRPr="00951D29" w:rsidRDefault="001329CE" w:rsidP="001D78A1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8. ФОРС-МАЖОР</w:t>
      </w:r>
    </w:p>
    <w:p w:rsidR="001329CE" w:rsidRPr="00951D29" w:rsidRDefault="001329CE" w:rsidP="001D78A1">
      <w:pPr>
        <w:pStyle w:val="ConsNormal"/>
        <w:widowControl/>
        <w:numPr>
          <w:ilvl w:val="1"/>
          <w:numId w:val="8"/>
        </w:numPr>
        <w:ind w:left="709" w:hanging="709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Стороны освобождаются от ответственности за полное или частичное неисполнение принятых на себя по Договору обязательств, если такое неисполнение явилось следствием обстоятельств непреодолимой силы, а именно: стихийных бедствий, эпидемий, взрывов, пожаров и иных чрезвычайных обстоятельств, если эти обстоятельства непосредственно повлияли на исполнение Договора. При этом срок исполнения обязательств по Договору отодвигается соразмерно времени, в течение которого действовали такие обстоятельства. Если эти обстоятельства будут действовать более трех месяцев, то любая из Сторон вправе расторгнуть Договор в одностороннем порядке. В этом случае ни одна из Сторон не будет иметь права на возмещение убытков.</w:t>
      </w:r>
    </w:p>
    <w:p w:rsidR="001329CE" w:rsidRPr="00951D29" w:rsidRDefault="001329CE" w:rsidP="001D78A1">
      <w:pPr>
        <w:pStyle w:val="Con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:rsidR="001329CE" w:rsidRPr="00951D29" w:rsidRDefault="001329CE" w:rsidP="001D78A1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9. ОТВЕТСТВЕННОСТЬ СТОРОН</w:t>
      </w:r>
    </w:p>
    <w:p w:rsidR="001329CE" w:rsidRPr="00951D29" w:rsidRDefault="001329CE" w:rsidP="001D78A1">
      <w:pPr>
        <w:pStyle w:val="ConsNormal"/>
        <w:widowControl/>
        <w:numPr>
          <w:ilvl w:val="1"/>
          <w:numId w:val="9"/>
        </w:numPr>
        <w:ind w:left="709" w:hanging="709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За невыполнение или ненадлежащее выполнение обязательств по Договору Организатор торгов и Заказчик несут ответственность в соответствии с действующим законодательством РФ.</w:t>
      </w:r>
    </w:p>
    <w:p w:rsidR="001329CE" w:rsidRPr="00951D29" w:rsidRDefault="001329CE" w:rsidP="001D78A1">
      <w:pPr>
        <w:pStyle w:val="Con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:rsidR="001329CE" w:rsidRPr="00951D29" w:rsidRDefault="001329CE" w:rsidP="001D78A1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10. ЮРИДИЧЕСКИЕ АДРЕСА И РЕКВИЗИТЫ СТОРОН</w:t>
      </w:r>
    </w:p>
    <w:p w:rsidR="001329CE" w:rsidRPr="00951D29" w:rsidRDefault="001329CE" w:rsidP="001D78A1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1329CE" w:rsidRPr="00951D29" w:rsidRDefault="001329CE" w:rsidP="001D78A1">
      <w:pPr>
        <w:pStyle w:val="a3"/>
        <w:rPr>
          <w:sz w:val="22"/>
          <w:szCs w:val="22"/>
        </w:rPr>
      </w:pPr>
    </w:p>
    <w:tbl>
      <w:tblPr>
        <w:tblW w:w="9752" w:type="dxa"/>
        <w:tblInd w:w="-5" w:type="dxa"/>
        <w:tblLayout w:type="fixed"/>
        <w:tblLook w:val="00A0" w:firstRow="1" w:lastRow="0" w:firstColumn="1" w:lastColumn="0" w:noHBand="0" w:noVBand="0"/>
      </w:tblPr>
      <w:tblGrid>
        <w:gridCol w:w="4792"/>
        <w:gridCol w:w="4960"/>
      </w:tblGrid>
      <w:tr w:rsidR="001329CE" w:rsidRPr="00951D29" w:rsidTr="006679B2">
        <w:tc>
          <w:tcPr>
            <w:tcW w:w="4792" w:type="dxa"/>
          </w:tcPr>
          <w:p w:rsidR="001329CE" w:rsidRPr="00951D29" w:rsidRDefault="001329CE" w:rsidP="00F3776C">
            <w:pPr>
              <w:snapToGrid w:val="0"/>
              <w:rPr>
                <w:lang w:eastAsia="en-US"/>
              </w:rPr>
            </w:pPr>
            <w:r w:rsidRPr="00951D29">
              <w:rPr>
                <w:b/>
                <w:sz w:val="22"/>
                <w:szCs w:val="22"/>
                <w:lang w:eastAsia="en-US"/>
              </w:rPr>
              <w:t>Заказчик</w:t>
            </w:r>
            <w:r w:rsidRPr="00951D29">
              <w:rPr>
                <w:sz w:val="22"/>
                <w:szCs w:val="22"/>
                <w:lang w:eastAsia="en-US"/>
              </w:rPr>
              <w:t>:</w:t>
            </w:r>
          </w:p>
          <w:p w:rsidR="00C65372" w:rsidRPr="00C65372" w:rsidRDefault="00D40F5C" w:rsidP="00C65372">
            <w:pPr>
              <w:pStyle w:val="a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ООО</w:t>
            </w:r>
            <w:r w:rsidR="00C65372" w:rsidRPr="00C65372">
              <w:rPr>
                <w:b/>
                <w:color w:val="000000"/>
              </w:rPr>
              <w:t xml:space="preserve"> «</w:t>
            </w:r>
            <w:proofErr w:type="spellStart"/>
            <w:r>
              <w:rPr>
                <w:b/>
                <w:color w:val="000000"/>
              </w:rPr>
              <w:t>Севертрансавтоматика</w:t>
            </w:r>
            <w:proofErr w:type="spellEnd"/>
            <w:r>
              <w:rPr>
                <w:b/>
                <w:color w:val="000000"/>
              </w:rPr>
              <w:t>»</w:t>
            </w:r>
            <w:bookmarkStart w:id="0" w:name="_GoBack"/>
            <w:bookmarkEnd w:id="0"/>
            <w:r w:rsidR="00C65372" w:rsidRPr="00C65372">
              <w:rPr>
                <w:b/>
                <w:color w:val="000000"/>
              </w:rPr>
              <w:t xml:space="preserve"> </w:t>
            </w:r>
          </w:p>
          <w:p w:rsidR="00C65372" w:rsidRPr="00C65372" w:rsidRDefault="00C65372" w:rsidP="00C65372">
            <w:pPr>
              <w:pStyle w:val="a3"/>
              <w:rPr>
                <w:b/>
                <w:color w:val="000000"/>
              </w:rPr>
            </w:pPr>
          </w:p>
          <w:p w:rsidR="00C65372" w:rsidRPr="00C65372" w:rsidRDefault="00C65372" w:rsidP="00C65372">
            <w:pPr>
              <w:pStyle w:val="a3"/>
              <w:rPr>
                <w:color w:val="000000"/>
              </w:rPr>
            </w:pPr>
            <w:r w:rsidRPr="00C65372">
              <w:rPr>
                <w:color w:val="000000"/>
              </w:rPr>
              <w:t>ИНН: 35</w:t>
            </w:r>
            <w:r w:rsidR="00D40F5C">
              <w:rPr>
                <w:color w:val="000000"/>
              </w:rPr>
              <w:t>28143725</w:t>
            </w:r>
            <w:r w:rsidRPr="00C65372">
              <w:rPr>
                <w:color w:val="000000"/>
              </w:rPr>
              <w:t xml:space="preserve">, </w:t>
            </w:r>
          </w:p>
          <w:p w:rsidR="00C65372" w:rsidRPr="00C65372" w:rsidRDefault="00D40F5C" w:rsidP="00C653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р</w:t>
            </w:r>
            <w:r w:rsidR="00C65372" w:rsidRPr="00C65372">
              <w:rPr>
                <w:color w:val="000000"/>
              </w:rPr>
              <w:t>/с: 40702810</w:t>
            </w:r>
            <w:r>
              <w:rPr>
                <w:color w:val="000000"/>
              </w:rPr>
              <w:t>312270004472</w:t>
            </w:r>
            <w:r w:rsidR="00C65372" w:rsidRPr="00C65372">
              <w:rPr>
                <w:color w:val="000000"/>
              </w:rPr>
              <w:t xml:space="preserve">, </w:t>
            </w:r>
          </w:p>
          <w:p w:rsidR="00D40F5C" w:rsidRDefault="00C65372" w:rsidP="00C65372">
            <w:pPr>
              <w:pStyle w:val="a3"/>
              <w:rPr>
                <w:color w:val="000000"/>
              </w:rPr>
            </w:pPr>
            <w:r w:rsidRPr="00C65372">
              <w:rPr>
                <w:color w:val="000000"/>
              </w:rPr>
              <w:t xml:space="preserve">банк: </w:t>
            </w:r>
            <w:r w:rsidR="00D40F5C">
              <w:rPr>
                <w:color w:val="000000"/>
              </w:rPr>
              <w:t>Вологодское отделение № 8638</w:t>
            </w:r>
          </w:p>
          <w:p w:rsidR="00C65372" w:rsidRPr="00C65372" w:rsidRDefault="00D40F5C" w:rsidP="00C653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ПАО Сбербанк г. Вологда</w:t>
            </w:r>
            <w:r w:rsidR="00C65372" w:rsidRPr="00C65372">
              <w:rPr>
                <w:color w:val="000000"/>
              </w:rPr>
              <w:t xml:space="preserve">, </w:t>
            </w:r>
          </w:p>
          <w:p w:rsidR="00C65372" w:rsidRPr="00C65372" w:rsidRDefault="00C65372" w:rsidP="00C65372">
            <w:pPr>
              <w:pStyle w:val="a3"/>
              <w:rPr>
                <w:color w:val="000000"/>
              </w:rPr>
            </w:pPr>
            <w:r w:rsidRPr="00C65372">
              <w:rPr>
                <w:color w:val="000000"/>
              </w:rPr>
              <w:t>к/с: 30101810</w:t>
            </w:r>
            <w:r w:rsidR="00D40F5C">
              <w:rPr>
                <w:color w:val="000000"/>
              </w:rPr>
              <w:t>900000000644</w:t>
            </w:r>
            <w:r w:rsidRPr="00C65372">
              <w:rPr>
                <w:color w:val="000000"/>
              </w:rPr>
              <w:t xml:space="preserve">, </w:t>
            </w:r>
          </w:p>
          <w:p w:rsidR="00C65372" w:rsidRPr="00C65372" w:rsidRDefault="00C65372" w:rsidP="00C65372">
            <w:pPr>
              <w:pStyle w:val="a3"/>
              <w:rPr>
                <w:color w:val="000000"/>
              </w:rPr>
            </w:pPr>
            <w:r w:rsidRPr="00C65372">
              <w:rPr>
                <w:color w:val="000000"/>
              </w:rPr>
              <w:t>БИК: 041909</w:t>
            </w:r>
            <w:r w:rsidR="00D40F5C">
              <w:rPr>
                <w:color w:val="000000"/>
              </w:rPr>
              <w:t>644</w:t>
            </w:r>
          </w:p>
          <w:p w:rsidR="00C65372" w:rsidRPr="00C65372" w:rsidRDefault="00C65372" w:rsidP="00C65372">
            <w:pPr>
              <w:pStyle w:val="a3"/>
              <w:rPr>
                <w:color w:val="000000"/>
              </w:rPr>
            </w:pPr>
          </w:p>
          <w:p w:rsidR="00C65372" w:rsidRPr="00C65372" w:rsidRDefault="00C65372" w:rsidP="00C65372">
            <w:pPr>
              <w:pStyle w:val="a3"/>
              <w:rPr>
                <w:color w:val="000000"/>
              </w:rPr>
            </w:pPr>
            <w:r w:rsidRPr="00C65372">
              <w:rPr>
                <w:color w:val="000000"/>
              </w:rPr>
              <w:t>Конкурсный управляющий</w:t>
            </w:r>
          </w:p>
          <w:p w:rsidR="00C65372" w:rsidRPr="00C65372" w:rsidRDefault="00C65372" w:rsidP="00C65372">
            <w:pPr>
              <w:pStyle w:val="a3"/>
              <w:rPr>
                <w:color w:val="000000"/>
              </w:rPr>
            </w:pPr>
          </w:p>
          <w:p w:rsidR="001329CE" w:rsidRPr="00951D29" w:rsidRDefault="00C65372" w:rsidP="00D40F5C">
            <w:pPr>
              <w:rPr>
                <w:lang w:eastAsia="en-US"/>
              </w:rPr>
            </w:pPr>
            <w:r w:rsidRPr="00C65372">
              <w:rPr>
                <w:color w:val="000000"/>
              </w:rPr>
              <w:t>_</w:t>
            </w:r>
            <w:r w:rsidR="00D40F5C">
              <w:rPr>
                <w:color w:val="000000"/>
              </w:rPr>
              <w:t>___________</w:t>
            </w:r>
            <w:r w:rsidRPr="00C65372">
              <w:rPr>
                <w:color w:val="000000"/>
              </w:rPr>
              <w:t xml:space="preserve"> </w:t>
            </w:r>
            <w:r w:rsidR="00D40F5C">
              <w:rPr>
                <w:color w:val="000000"/>
              </w:rPr>
              <w:t xml:space="preserve">/ </w:t>
            </w:r>
            <w:proofErr w:type="spellStart"/>
            <w:r w:rsidR="00D40F5C">
              <w:rPr>
                <w:color w:val="000000"/>
              </w:rPr>
              <w:t>Анчуков</w:t>
            </w:r>
            <w:proofErr w:type="spellEnd"/>
            <w:r w:rsidR="00D40F5C">
              <w:rPr>
                <w:color w:val="000000"/>
              </w:rPr>
              <w:t xml:space="preserve"> В.В.</w:t>
            </w:r>
          </w:p>
        </w:tc>
        <w:tc>
          <w:tcPr>
            <w:tcW w:w="4960" w:type="dxa"/>
          </w:tcPr>
          <w:p w:rsidR="001329CE" w:rsidRPr="00951D29" w:rsidRDefault="001329CE" w:rsidP="007A081A">
            <w:pPr>
              <w:snapToGrid w:val="0"/>
              <w:rPr>
                <w:lang w:eastAsia="en-US"/>
              </w:rPr>
            </w:pPr>
            <w:r w:rsidRPr="00951D29">
              <w:rPr>
                <w:b/>
                <w:sz w:val="22"/>
                <w:szCs w:val="22"/>
                <w:lang w:eastAsia="en-US"/>
              </w:rPr>
              <w:t>Организатор торгов</w:t>
            </w:r>
            <w:r w:rsidRPr="00951D29">
              <w:rPr>
                <w:sz w:val="22"/>
                <w:szCs w:val="22"/>
                <w:lang w:eastAsia="en-US"/>
              </w:rPr>
              <w:t>:</w:t>
            </w:r>
          </w:p>
          <w:p w:rsidR="001329CE" w:rsidRDefault="001329CE" w:rsidP="007A081A">
            <w:pPr>
              <w:pStyle w:val="a3"/>
              <w:jc w:val="left"/>
              <w:rPr>
                <w:b/>
                <w:szCs w:val="22"/>
                <w:lang w:eastAsia="en-US"/>
              </w:rPr>
            </w:pPr>
            <w:r w:rsidRPr="00951D29">
              <w:rPr>
                <w:b/>
                <w:sz w:val="22"/>
                <w:szCs w:val="22"/>
                <w:lang w:eastAsia="en-US"/>
              </w:rPr>
              <w:t>ООО «Троя»</w:t>
            </w:r>
          </w:p>
          <w:p w:rsidR="007A081A" w:rsidRPr="00951D29" w:rsidRDefault="007A081A" w:rsidP="007A081A">
            <w:pPr>
              <w:pStyle w:val="a3"/>
              <w:jc w:val="left"/>
              <w:rPr>
                <w:b/>
                <w:szCs w:val="22"/>
                <w:lang w:eastAsia="en-US"/>
              </w:rPr>
            </w:pPr>
          </w:p>
          <w:p w:rsidR="001329CE" w:rsidRPr="00951D29" w:rsidRDefault="006679B2" w:rsidP="007A081A">
            <w:pPr>
              <w:pStyle w:val="a3"/>
              <w:jc w:val="left"/>
              <w:rPr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ИНН</w:t>
            </w:r>
            <w:r w:rsidR="001329CE" w:rsidRPr="00951D29">
              <w:rPr>
                <w:sz w:val="22"/>
                <w:szCs w:val="22"/>
                <w:lang w:eastAsia="en-US"/>
              </w:rPr>
              <w:t>: 3525279301</w:t>
            </w:r>
          </w:p>
          <w:p w:rsidR="007A081A" w:rsidRPr="007E3AEA" w:rsidRDefault="007A081A" w:rsidP="007A081A">
            <w:r w:rsidRPr="007E3AEA">
              <w:t xml:space="preserve">банк: </w:t>
            </w:r>
            <w:r w:rsidR="006679B2">
              <w:t xml:space="preserve">АО КБ «Северный Кредит» </w:t>
            </w:r>
            <w:r w:rsidRPr="007E3AEA">
              <w:t xml:space="preserve">г. Вологда, </w:t>
            </w:r>
          </w:p>
          <w:p w:rsidR="007A081A" w:rsidRPr="007E3AEA" w:rsidRDefault="007A081A" w:rsidP="007A081A">
            <w:r w:rsidRPr="007E3AEA">
              <w:t xml:space="preserve">р/с: 40702810000000000828, </w:t>
            </w:r>
          </w:p>
          <w:p w:rsidR="007A081A" w:rsidRPr="007E3AEA" w:rsidRDefault="007A081A" w:rsidP="007A081A">
            <w:r w:rsidRPr="007E3AEA">
              <w:t xml:space="preserve">к/с: 30101810500000000769, </w:t>
            </w:r>
          </w:p>
          <w:p w:rsidR="007A081A" w:rsidRPr="007E3AEA" w:rsidRDefault="007A081A" w:rsidP="007A081A">
            <w:pPr>
              <w:rPr>
                <w:lang w:eastAsia="en-US"/>
              </w:rPr>
            </w:pPr>
            <w:r>
              <w:t>БИК: 041909769</w:t>
            </w:r>
          </w:p>
          <w:p w:rsidR="007A081A" w:rsidRDefault="007A081A" w:rsidP="007A081A">
            <w:pPr>
              <w:rPr>
                <w:lang w:eastAsia="en-US"/>
              </w:rPr>
            </w:pPr>
          </w:p>
          <w:p w:rsidR="006679B2" w:rsidRDefault="006679B2" w:rsidP="007A081A">
            <w:pPr>
              <w:rPr>
                <w:lang w:eastAsia="en-US"/>
              </w:rPr>
            </w:pPr>
          </w:p>
          <w:p w:rsidR="007A081A" w:rsidRPr="000273AC" w:rsidRDefault="007A081A" w:rsidP="007A081A">
            <w:pPr>
              <w:rPr>
                <w:lang w:eastAsia="en-US"/>
              </w:rPr>
            </w:pPr>
            <w:r>
              <w:rPr>
                <w:lang w:eastAsia="en-US"/>
              </w:rPr>
              <w:t>Директор</w:t>
            </w:r>
          </w:p>
          <w:p w:rsidR="001329CE" w:rsidRDefault="001329CE" w:rsidP="007A081A">
            <w:pPr>
              <w:rPr>
                <w:lang w:eastAsia="en-US"/>
              </w:rPr>
            </w:pPr>
          </w:p>
          <w:p w:rsidR="001329CE" w:rsidRPr="00951D29" w:rsidRDefault="001329CE" w:rsidP="00E40858">
            <w:pPr>
              <w:rPr>
                <w:lang w:eastAsia="en-US"/>
              </w:rPr>
            </w:pPr>
            <w:r w:rsidRPr="00951D29">
              <w:rPr>
                <w:sz w:val="22"/>
                <w:szCs w:val="22"/>
                <w:lang w:eastAsia="en-US"/>
              </w:rPr>
              <w:t xml:space="preserve">_____________________/ </w:t>
            </w:r>
            <w:r w:rsidR="00E40858">
              <w:rPr>
                <w:sz w:val="22"/>
                <w:szCs w:val="22"/>
                <w:lang w:eastAsia="en-US"/>
              </w:rPr>
              <w:t>Березина Ю.А.</w:t>
            </w:r>
          </w:p>
        </w:tc>
      </w:tr>
    </w:tbl>
    <w:p w:rsidR="001329CE" w:rsidRPr="00951D29" w:rsidRDefault="001329CE">
      <w:pPr>
        <w:rPr>
          <w:sz w:val="22"/>
          <w:szCs w:val="22"/>
        </w:rPr>
      </w:pPr>
    </w:p>
    <w:sectPr w:rsidR="001329CE" w:rsidRPr="00951D29" w:rsidSect="004018A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1E3A4B"/>
    <w:multiLevelType w:val="multilevel"/>
    <w:tmpl w:val="4E322924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" w15:restartNumberingAfterBreak="0">
    <w:nsid w:val="51D47559"/>
    <w:multiLevelType w:val="multilevel"/>
    <w:tmpl w:val="4E322924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" w15:restartNumberingAfterBreak="0">
    <w:nsid w:val="5DBA77D2"/>
    <w:multiLevelType w:val="multilevel"/>
    <w:tmpl w:val="1C7C14D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3" w15:restartNumberingAfterBreak="0">
    <w:nsid w:val="64136926"/>
    <w:multiLevelType w:val="multilevel"/>
    <w:tmpl w:val="1C7C14D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4" w15:restartNumberingAfterBreak="0">
    <w:nsid w:val="70302BC2"/>
    <w:multiLevelType w:val="multilevel"/>
    <w:tmpl w:val="CDEC570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  <w:b/>
      </w:rPr>
    </w:lvl>
  </w:abstractNum>
  <w:abstractNum w:abstractNumId="5" w15:restartNumberingAfterBreak="0">
    <w:nsid w:val="72C96936"/>
    <w:multiLevelType w:val="multilevel"/>
    <w:tmpl w:val="01C8C692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6" w15:restartNumberingAfterBreak="0">
    <w:nsid w:val="77CA4590"/>
    <w:multiLevelType w:val="multilevel"/>
    <w:tmpl w:val="B4F84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7" w15:restartNumberingAfterBreak="0">
    <w:nsid w:val="7B1B0E4F"/>
    <w:multiLevelType w:val="multilevel"/>
    <w:tmpl w:val="4E322924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8" w15:restartNumberingAfterBreak="0">
    <w:nsid w:val="7F1514DF"/>
    <w:multiLevelType w:val="multilevel"/>
    <w:tmpl w:val="4E32292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8A1"/>
    <w:rsid w:val="00007773"/>
    <w:rsid w:val="00010BC8"/>
    <w:rsid w:val="000276A8"/>
    <w:rsid w:val="00071AEA"/>
    <w:rsid w:val="00075EA5"/>
    <w:rsid w:val="000B499E"/>
    <w:rsid w:val="000B6ED4"/>
    <w:rsid w:val="000E2EAF"/>
    <w:rsid w:val="001329CE"/>
    <w:rsid w:val="001B085A"/>
    <w:rsid w:val="001C346F"/>
    <w:rsid w:val="001D78A1"/>
    <w:rsid w:val="00224040"/>
    <w:rsid w:val="00271935"/>
    <w:rsid w:val="002D66B8"/>
    <w:rsid w:val="002E1C30"/>
    <w:rsid w:val="002E282B"/>
    <w:rsid w:val="002F6AC8"/>
    <w:rsid w:val="00336D35"/>
    <w:rsid w:val="00342644"/>
    <w:rsid w:val="003E7611"/>
    <w:rsid w:val="003F2296"/>
    <w:rsid w:val="004018AE"/>
    <w:rsid w:val="00407166"/>
    <w:rsid w:val="004278C5"/>
    <w:rsid w:val="004527D3"/>
    <w:rsid w:val="004C1E02"/>
    <w:rsid w:val="004C4DCC"/>
    <w:rsid w:val="004E790A"/>
    <w:rsid w:val="004F4E86"/>
    <w:rsid w:val="005758F3"/>
    <w:rsid w:val="00580618"/>
    <w:rsid w:val="005A67BD"/>
    <w:rsid w:val="00621D60"/>
    <w:rsid w:val="0063439A"/>
    <w:rsid w:val="00645878"/>
    <w:rsid w:val="006679B2"/>
    <w:rsid w:val="006741FF"/>
    <w:rsid w:val="006749B8"/>
    <w:rsid w:val="00692C88"/>
    <w:rsid w:val="006C3F1A"/>
    <w:rsid w:val="00723BAE"/>
    <w:rsid w:val="00724EAE"/>
    <w:rsid w:val="00726FFE"/>
    <w:rsid w:val="007A081A"/>
    <w:rsid w:val="007C629A"/>
    <w:rsid w:val="007C6360"/>
    <w:rsid w:val="007D14BA"/>
    <w:rsid w:val="007E2C46"/>
    <w:rsid w:val="007E6245"/>
    <w:rsid w:val="00801CB5"/>
    <w:rsid w:val="008125A9"/>
    <w:rsid w:val="008B27A9"/>
    <w:rsid w:val="00915068"/>
    <w:rsid w:val="00951961"/>
    <w:rsid w:val="00951D29"/>
    <w:rsid w:val="0099537C"/>
    <w:rsid w:val="009C6CAD"/>
    <w:rsid w:val="00A06524"/>
    <w:rsid w:val="00A26B1D"/>
    <w:rsid w:val="00A54660"/>
    <w:rsid w:val="00A66A7A"/>
    <w:rsid w:val="00A92C09"/>
    <w:rsid w:val="00AA7C5B"/>
    <w:rsid w:val="00AF6378"/>
    <w:rsid w:val="00B2407C"/>
    <w:rsid w:val="00B24327"/>
    <w:rsid w:val="00B25EE2"/>
    <w:rsid w:val="00B30A9D"/>
    <w:rsid w:val="00B74277"/>
    <w:rsid w:val="00B757EC"/>
    <w:rsid w:val="00C14D9A"/>
    <w:rsid w:val="00C208D9"/>
    <w:rsid w:val="00C65372"/>
    <w:rsid w:val="00C75CCE"/>
    <w:rsid w:val="00CC4488"/>
    <w:rsid w:val="00CD7BD0"/>
    <w:rsid w:val="00D210C0"/>
    <w:rsid w:val="00D342AA"/>
    <w:rsid w:val="00D369DE"/>
    <w:rsid w:val="00D40F5C"/>
    <w:rsid w:val="00D82CCA"/>
    <w:rsid w:val="00E40858"/>
    <w:rsid w:val="00E842B5"/>
    <w:rsid w:val="00F0724B"/>
    <w:rsid w:val="00F3776C"/>
    <w:rsid w:val="00F64712"/>
    <w:rsid w:val="00F70D18"/>
    <w:rsid w:val="00F770C4"/>
    <w:rsid w:val="00FA57A3"/>
    <w:rsid w:val="00FB7F67"/>
    <w:rsid w:val="00FC760A"/>
    <w:rsid w:val="00FE3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7F0CEE"/>
  <w15:docId w15:val="{3FD16328-8524-47F5-BB04-B069DA75B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78A1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rsid w:val="001D78A1"/>
    <w:pPr>
      <w:jc w:val="both"/>
    </w:pPr>
    <w:rPr>
      <w:szCs w:val="20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1D78A1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uiPriority w:val="99"/>
    <w:rsid w:val="001D78A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uiPriority w:val="99"/>
    <w:rsid w:val="001D78A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customStyle="1" w:styleId="paragraph">
    <w:name w:val="paragraph"/>
    <w:basedOn w:val="a0"/>
    <w:uiPriority w:val="99"/>
    <w:rsid w:val="00B2407C"/>
    <w:rPr>
      <w:rFonts w:cs="Times New Roman"/>
    </w:rPr>
  </w:style>
  <w:style w:type="paragraph" w:customStyle="1" w:styleId="Default">
    <w:name w:val="Default"/>
    <w:uiPriority w:val="99"/>
    <w:rsid w:val="0064587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58061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061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846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1338</Words>
  <Characters>7633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Salnikova</cp:lastModifiedBy>
  <cp:revision>2</cp:revision>
  <cp:lastPrinted>2016-12-21T07:48:00Z</cp:lastPrinted>
  <dcterms:created xsi:type="dcterms:W3CDTF">2016-12-21T07:48:00Z</dcterms:created>
  <dcterms:modified xsi:type="dcterms:W3CDTF">2016-12-21T07:48:00Z</dcterms:modified>
</cp:coreProperties>
</file>