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6C" w:rsidRPr="00527E6C" w:rsidRDefault="00527E6C" w:rsidP="00527E6C">
      <w:pPr>
        <w:ind w:left="6300"/>
        <w:jc w:val="center"/>
        <w:rPr>
          <w:b/>
          <w:sz w:val="20"/>
          <w:szCs w:val="20"/>
        </w:rPr>
      </w:pPr>
      <w:r w:rsidRPr="00527E6C">
        <w:rPr>
          <w:b/>
          <w:sz w:val="20"/>
          <w:szCs w:val="20"/>
        </w:rPr>
        <w:t>«УТВЕРЖДАЮ»</w:t>
      </w:r>
    </w:p>
    <w:p w:rsidR="00527E6C" w:rsidRPr="00527E6C" w:rsidRDefault="00527E6C" w:rsidP="00527E6C">
      <w:pPr>
        <w:ind w:left="6300"/>
        <w:jc w:val="center"/>
        <w:rPr>
          <w:sz w:val="20"/>
          <w:szCs w:val="20"/>
        </w:rPr>
      </w:pPr>
    </w:p>
    <w:p w:rsidR="00527E6C" w:rsidRDefault="00527E6C" w:rsidP="00527E6C">
      <w:pPr>
        <w:ind w:left="6300"/>
        <w:jc w:val="center"/>
        <w:rPr>
          <w:sz w:val="20"/>
          <w:szCs w:val="20"/>
        </w:rPr>
      </w:pPr>
      <w:r w:rsidRPr="00527E6C">
        <w:rPr>
          <w:sz w:val="20"/>
          <w:szCs w:val="20"/>
        </w:rPr>
        <w:t xml:space="preserve">____________ </w:t>
      </w:r>
      <w:r>
        <w:rPr>
          <w:sz w:val="20"/>
          <w:szCs w:val="20"/>
        </w:rPr>
        <w:t>Заместитель председателя Дальневосточного банка ПАО Сбербанк</w:t>
      </w:r>
    </w:p>
    <w:p w:rsidR="00527E6C" w:rsidRPr="00527E6C" w:rsidRDefault="00527E6C" w:rsidP="00527E6C">
      <w:pPr>
        <w:ind w:left="63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С.</w:t>
      </w:r>
      <w:r w:rsidRPr="00527E6C">
        <w:rPr>
          <w:sz w:val="20"/>
          <w:szCs w:val="20"/>
        </w:rPr>
        <w:t xml:space="preserve"> </w:t>
      </w:r>
      <w:proofErr w:type="spellStart"/>
      <w:r w:rsidRPr="00527E6C">
        <w:rPr>
          <w:sz w:val="20"/>
          <w:szCs w:val="20"/>
        </w:rPr>
        <w:t>А.</w:t>
      </w:r>
      <w:r>
        <w:rPr>
          <w:sz w:val="20"/>
          <w:szCs w:val="20"/>
        </w:rPr>
        <w:t>Ковалев</w:t>
      </w:r>
      <w:proofErr w:type="spellEnd"/>
      <w:r w:rsidRPr="00527E6C">
        <w:rPr>
          <w:sz w:val="20"/>
          <w:szCs w:val="20"/>
        </w:rPr>
        <w:t>.</w:t>
      </w:r>
    </w:p>
    <w:p w:rsidR="00527E6C" w:rsidRPr="00527E6C" w:rsidRDefault="00527E6C" w:rsidP="00527E6C">
      <w:pPr>
        <w:ind w:left="6300"/>
        <w:jc w:val="center"/>
        <w:rPr>
          <w:sz w:val="20"/>
          <w:szCs w:val="20"/>
        </w:rPr>
      </w:pPr>
    </w:p>
    <w:p w:rsidR="00527E6C" w:rsidRPr="00527E6C" w:rsidRDefault="00527E6C" w:rsidP="00527E6C">
      <w:pPr>
        <w:ind w:left="6300"/>
        <w:jc w:val="center"/>
        <w:rPr>
          <w:sz w:val="20"/>
          <w:szCs w:val="20"/>
        </w:rPr>
      </w:pPr>
      <w:r w:rsidRPr="00527E6C">
        <w:rPr>
          <w:sz w:val="20"/>
          <w:szCs w:val="20"/>
        </w:rPr>
        <w:t xml:space="preserve">« </w:t>
      </w:r>
      <w:r>
        <w:rPr>
          <w:sz w:val="20"/>
          <w:szCs w:val="20"/>
        </w:rPr>
        <w:t>11</w:t>
      </w:r>
      <w:r w:rsidRPr="00527E6C">
        <w:rPr>
          <w:sz w:val="20"/>
          <w:szCs w:val="20"/>
        </w:rPr>
        <w:t xml:space="preserve"> » </w:t>
      </w:r>
      <w:r>
        <w:rPr>
          <w:sz w:val="20"/>
          <w:szCs w:val="20"/>
        </w:rPr>
        <w:t>ок</w:t>
      </w:r>
      <w:r w:rsidR="008607CB">
        <w:rPr>
          <w:sz w:val="20"/>
          <w:szCs w:val="20"/>
        </w:rPr>
        <w:t>т</w:t>
      </w:r>
      <w:r>
        <w:rPr>
          <w:sz w:val="20"/>
          <w:szCs w:val="20"/>
        </w:rPr>
        <w:t>ября</w:t>
      </w:r>
      <w:r w:rsidRPr="00527E6C">
        <w:rPr>
          <w:sz w:val="20"/>
          <w:szCs w:val="20"/>
        </w:rPr>
        <w:t xml:space="preserve"> 2016 года</w:t>
      </w:r>
    </w:p>
    <w:p w:rsidR="00527E6C" w:rsidRPr="00527E6C" w:rsidRDefault="00527E6C" w:rsidP="00527E6C">
      <w:pPr>
        <w:rPr>
          <w:sz w:val="20"/>
          <w:szCs w:val="20"/>
        </w:rPr>
      </w:pPr>
    </w:p>
    <w:p w:rsidR="00527E6C" w:rsidRPr="00527E6C" w:rsidRDefault="00527E6C" w:rsidP="00527E6C">
      <w:pPr>
        <w:rPr>
          <w:sz w:val="20"/>
          <w:szCs w:val="20"/>
        </w:rPr>
      </w:pPr>
    </w:p>
    <w:p w:rsidR="00527E6C" w:rsidRPr="00527E6C" w:rsidRDefault="00527E6C" w:rsidP="00527E6C">
      <w:pPr>
        <w:jc w:val="center"/>
        <w:rPr>
          <w:b/>
          <w:sz w:val="20"/>
          <w:szCs w:val="20"/>
        </w:rPr>
      </w:pPr>
      <w:r w:rsidRPr="00527E6C">
        <w:rPr>
          <w:b/>
          <w:sz w:val="20"/>
          <w:szCs w:val="20"/>
        </w:rPr>
        <w:t>ПОЛОЖЕНИЕ</w:t>
      </w:r>
    </w:p>
    <w:p w:rsidR="00527E6C" w:rsidRPr="00527E6C" w:rsidRDefault="00527E6C" w:rsidP="00527E6C">
      <w:pPr>
        <w:jc w:val="center"/>
        <w:rPr>
          <w:b/>
          <w:sz w:val="20"/>
          <w:szCs w:val="20"/>
        </w:rPr>
      </w:pPr>
      <w:r w:rsidRPr="00527E6C">
        <w:rPr>
          <w:b/>
          <w:sz w:val="20"/>
          <w:szCs w:val="20"/>
        </w:rPr>
        <w:t>о порядке, сроках и условиях реализации имущества</w:t>
      </w:r>
    </w:p>
    <w:p w:rsidR="006C3E6B" w:rsidRPr="00FF14F9" w:rsidRDefault="00527E6C" w:rsidP="006C3E6B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6C3E6B">
        <w:rPr>
          <w:rFonts w:ascii="Times New Roman" w:hAnsi="Times New Roman" w:cs="Times New Roman"/>
          <w:b/>
          <w:sz w:val="20"/>
          <w:szCs w:val="20"/>
        </w:rPr>
        <w:t>Малаева</w:t>
      </w:r>
      <w:proofErr w:type="spellEnd"/>
      <w:r w:rsidRPr="006C3E6B">
        <w:rPr>
          <w:rFonts w:ascii="Times New Roman" w:hAnsi="Times New Roman" w:cs="Times New Roman"/>
          <w:b/>
          <w:sz w:val="20"/>
          <w:szCs w:val="20"/>
        </w:rPr>
        <w:t xml:space="preserve"> Максима Валерьевича</w:t>
      </w:r>
      <w:r w:rsidR="006C3E6B">
        <w:rPr>
          <w:b/>
          <w:sz w:val="20"/>
          <w:szCs w:val="20"/>
        </w:rPr>
        <w:t xml:space="preserve"> </w:t>
      </w:r>
      <w:r w:rsidR="006C3E6B" w:rsidRPr="00FF14F9">
        <w:rPr>
          <w:rFonts w:ascii="Times New Roman" w:hAnsi="Times New Roman" w:cs="Times New Roman"/>
        </w:rPr>
        <w:t xml:space="preserve">09.09.1973 г.р. </w:t>
      </w:r>
      <w:r w:rsidR="006C3E6B">
        <w:rPr>
          <w:rFonts w:ascii="Times New Roman" w:hAnsi="Times New Roman" w:cs="Times New Roman"/>
        </w:rPr>
        <w:t xml:space="preserve">место рождения должника: </w:t>
      </w:r>
      <w:r w:rsidR="006C3E6B" w:rsidRPr="00FF14F9">
        <w:rPr>
          <w:rFonts w:ascii="Times New Roman" w:hAnsi="Times New Roman" w:cs="Times New Roman"/>
        </w:rPr>
        <w:t xml:space="preserve">пос. </w:t>
      </w:r>
      <w:proofErr w:type="gramStart"/>
      <w:r w:rsidR="006C3E6B" w:rsidRPr="00FF14F9">
        <w:rPr>
          <w:rFonts w:ascii="Times New Roman" w:hAnsi="Times New Roman" w:cs="Times New Roman"/>
        </w:rPr>
        <w:t>Кировский</w:t>
      </w:r>
      <w:proofErr w:type="gramEnd"/>
      <w:r w:rsidR="006C3E6B" w:rsidRPr="00FF14F9">
        <w:rPr>
          <w:rFonts w:ascii="Times New Roman" w:hAnsi="Times New Roman" w:cs="Times New Roman"/>
        </w:rPr>
        <w:t xml:space="preserve"> Кировского района</w:t>
      </w:r>
      <w:r w:rsidR="006C3E6B">
        <w:rPr>
          <w:rFonts w:ascii="Times New Roman" w:hAnsi="Times New Roman" w:cs="Times New Roman"/>
        </w:rPr>
        <w:t xml:space="preserve"> Приморского края</w:t>
      </w:r>
      <w:r w:rsidR="006C3E6B" w:rsidRPr="00FF14F9">
        <w:rPr>
          <w:rFonts w:ascii="Times New Roman" w:hAnsi="Times New Roman" w:cs="Times New Roman"/>
        </w:rPr>
        <w:t xml:space="preserve">, </w:t>
      </w:r>
      <w:r w:rsidR="006C3E6B">
        <w:rPr>
          <w:rFonts w:ascii="Times New Roman" w:hAnsi="Times New Roman" w:cs="Times New Roman"/>
        </w:rPr>
        <w:t>место жительства должника:</w:t>
      </w:r>
      <w:r w:rsidR="006C3E6B" w:rsidRPr="00FF14F9">
        <w:rPr>
          <w:rFonts w:ascii="Times New Roman" w:hAnsi="Times New Roman" w:cs="Times New Roman"/>
        </w:rPr>
        <w:t xml:space="preserve"> 6900</w:t>
      </w:r>
      <w:r w:rsidR="006C3E6B">
        <w:rPr>
          <w:rFonts w:ascii="Times New Roman" w:hAnsi="Times New Roman" w:cs="Times New Roman"/>
        </w:rPr>
        <w:t>66</w:t>
      </w:r>
      <w:r w:rsidR="006C3E6B" w:rsidRPr="00FF14F9">
        <w:rPr>
          <w:rFonts w:ascii="Times New Roman" w:hAnsi="Times New Roman" w:cs="Times New Roman"/>
        </w:rPr>
        <w:t xml:space="preserve">. Владивосток, ул. </w:t>
      </w:r>
      <w:proofErr w:type="spellStart"/>
      <w:r w:rsidR="006C3E6B" w:rsidRPr="00FF14F9">
        <w:rPr>
          <w:rFonts w:ascii="Times New Roman" w:hAnsi="Times New Roman" w:cs="Times New Roman"/>
        </w:rPr>
        <w:t>Шилкинская</w:t>
      </w:r>
      <w:proofErr w:type="spellEnd"/>
      <w:r w:rsidR="006C3E6B" w:rsidRPr="00FF14F9">
        <w:rPr>
          <w:rFonts w:ascii="Times New Roman" w:hAnsi="Times New Roman" w:cs="Times New Roman"/>
        </w:rPr>
        <w:t xml:space="preserve"> 4, кв. 233, (ИНН 253800048438</w:t>
      </w:r>
      <w:r w:rsidR="006C3E6B">
        <w:rPr>
          <w:rFonts w:ascii="Times New Roman" w:hAnsi="Times New Roman" w:cs="Times New Roman"/>
        </w:rPr>
        <w:t xml:space="preserve"> СНИЛС 044-801-569-47) Решением Арбитражного суда Приморского края от 28.04.2016г по делу № А51-21630/2015 </w:t>
      </w:r>
      <w:proofErr w:type="spellStart"/>
      <w:r w:rsidR="006C3E6B">
        <w:rPr>
          <w:rFonts w:ascii="Times New Roman" w:hAnsi="Times New Roman" w:cs="Times New Roman"/>
        </w:rPr>
        <w:t>Малаев</w:t>
      </w:r>
      <w:proofErr w:type="spellEnd"/>
      <w:r w:rsidR="006C3E6B">
        <w:rPr>
          <w:rFonts w:ascii="Times New Roman" w:hAnsi="Times New Roman" w:cs="Times New Roman"/>
        </w:rPr>
        <w:t xml:space="preserve"> Максим Валерьевич признан несостоятельным (банкротом) </w:t>
      </w:r>
    </w:p>
    <w:p w:rsidR="00527E6C" w:rsidRPr="00527E6C" w:rsidRDefault="00527E6C" w:rsidP="00527E6C">
      <w:pPr>
        <w:jc w:val="center"/>
        <w:rPr>
          <w:b/>
          <w:sz w:val="20"/>
          <w:szCs w:val="20"/>
        </w:rPr>
      </w:pPr>
    </w:p>
    <w:p w:rsidR="00527E6C" w:rsidRDefault="00527E6C" w:rsidP="007D15BB">
      <w:pPr>
        <w:pStyle w:val="a3"/>
        <w:ind w:left="360"/>
        <w:jc w:val="center"/>
        <w:rPr>
          <w:rFonts w:ascii="Times New Roman" w:hAnsi="Times New Roman" w:cs="Times New Roman"/>
          <w:b/>
        </w:rPr>
      </w:pPr>
    </w:p>
    <w:p w:rsidR="006C59EE" w:rsidRPr="007D15BB" w:rsidRDefault="007D15BB" w:rsidP="007D15BB">
      <w:pPr>
        <w:pStyle w:val="a3"/>
        <w:ind w:left="360"/>
        <w:jc w:val="center"/>
        <w:rPr>
          <w:rFonts w:ascii="Times New Roman" w:hAnsi="Times New Roman" w:cs="Times New Roman"/>
          <w:b/>
        </w:rPr>
      </w:pPr>
      <w:r w:rsidRPr="007D15BB">
        <w:rPr>
          <w:rFonts w:ascii="Times New Roman" w:hAnsi="Times New Roman" w:cs="Times New Roman"/>
          <w:b/>
        </w:rPr>
        <w:t>1.</w:t>
      </w:r>
      <w:r w:rsidR="00832C18" w:rsidRPr="007D15BB">
        <w:rPr>
          <w:rFonts w:ascii="Times New Roman" w:hAnsi="Times New Roman" w:cs="Times New Roman"/>
          <w:b/>
        </w:rPr>
        <w:t>Общие положения</w:t>
      </w:r>
    </w:p>
    <w:p w:rsidR="00080204" w:rsidRDefault="00080204" w:rsidP="00080204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080204" w:rsidRDefault="00080204" w:rsidP="0008020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080204">
        <w:rPr>
          <w:rFonts w:ascii="Times New Roman" w:hAnsi="Times New Roman" w:cs="Times New Roman"/>
        </w:rPr>
        <w:t xml:space="preserve">1.1.Решением Арбитражного суда Приморского края от 28.04.2016по делу № А51-21630/2015 </w:t>
      </w:r>
      <w:proofErr w:type="spellStart"/>
      <w:r w:rsidRPr="00080204">
        <w:rPr>
          <w:rFonts w:ascii="Times New Roman" w:hAnsi="Times New Roman" w:cs="Times New Roman"/>
        </w:rPr>
        <w:t>Малаев</w:t>
      </w:r>
      <w:proofErr w:type="spellEnd"/>
      <w:r w:rsidRPr="00080204">
        <w:rPr>
          <w:rFonts w:ascii="Times New Roman" w:hAnsi="Times New Roman" w:cs="Times New Roman"/>
        </w:rPr>
        <w:t xml:space="preserve"> Максим Валерьевич (</w:t>
      </w:r>
      <w:r w:rsidR="006C3E6B" w:rsidRPr="00FF14F9">
        <w:rPr>
          <w:rFonts w:ascii="Times New Roman" w:hAnsi="Times New Roman" w:cs="Times New Roman"/>
        </w:rPr>
        <w:t xml:space="preserve">09.09.1973 г.р. </w:t>
      </w:r>
      <w:r w:rsidR="006C3E6B">
        <w:rPr>
          <w:rFonts w:ascii="Times New Roman" w:hAnsi="Times New Roman" w:cs="Times New Roman"/>
        </w:rPr>
        <w:t xml:space="preserve">место рождения должника: </w:t>
      </w:r>
      <w:r w:rsidR="006C3E6B" w:rsidRPr="00FF14F9">
        <w:rPr>
          <w:rFonts w:ascii="Times New Roman" w:hAnsi="Times New Roman" w:cs="Times New Roman"/>
        </w:rPr>
        <w:t>пос. Кировский Кировского района</w:t>
      </w:r>
      <w:r w:rsidR="006C3E6B">
        <w:rPr>
          <w:rFonts w:ascii="Times New Roman" w:hAnsi="Times New Roman" w:cs="Times New Roman"/>
        </w:rPr>
        <w:t xml:space="preserve"> Приморского края</w:t>
      </w:r>
      <w:r w:rsidR="006C3E6B" w:rsidRPr="00FF14F9">
        <w:rPr>
          <w:rFonts w:ascii="Times New Roman" w:hAnsi="Times New Roman" w:cs="Times New Roman"/>
        </w:rPr>
        <w:t xml:space="preserve">, </w:t>
      </w:r>
      <w:r w:rsidR="006C3E6B">
        <w:rPr>
          <w:rFonts w:ascii="Times New Roman" w:hAnsi="Times New Roman" w:cs="Times New Roman"/>
        </w:rPr>
        <w:t>место жительства должника:</w:t>
      </w:r>
      <w:r w:rsidR="006C3E6B" w:rsidRPr="00FF14F9">
        <w:rPr>
          <w:rFonts w:ascii="Times New Roman" w:hAnsi="Times New Roman" w:cs="Times New Roman"/>
        </w:rPr>
        <w:t xml:space="preserve"> 6900</w:t>
      </w:r>
      <w:r w:rsidR="006C3E6B">
        <w:rPr>
          <w:rFonts w:ascii="Times New Roman" w:hAnsi="Times New Roman" w:cs="Times New Roman"/>
        </w:rPr>
        <w:t>66</w:t>
      </w:r>
      <w:r w:rsidR="006C3E6B" w:rsidRPr="00FF14F9">
        <w:rPr>
          <w:rFonts w:ascii="Times New Roman" w:hAnsi="Times New Roman" w:cs="Times New Roman"/>
        </w:rPr>
        <w:t>.</w:t>
      </w:r>
      <w:proofErr w:type="gramEnd"/>
      <w:r w:rsidR="006C3E6B" w:rsidRPr="00FF14F9">
        <w:rPr>
          <w:rFonts w:ascii="Times New Roman" w:hAnsi="Times New Roman" w:cs="Times New Roman"/>
        </w:rPr>
        <w:t xml:space="preserve"> Владивосток, ул. </w:t>
      </w:r>
      <w:proofErr w:type="spellStart"/>
      <w:r w:rsidR="006C3E6B" w:rsidRPr="00FF14F9">
        <w:rPr>
          <w:rFonts w:ascii="Times New Roman" w:hAnsi="Times New Roman" w:cs="Times New Roman"/>
        </w:rPr>
        <w:t>Шилкинская</w:t>
      </w:r>
      <w:proofErr w:type="spellEnd"/>
      <w:r w:rsidR="006C3E6B" w:rsidRPr="00FF14F9">
        <w:rPr>
          <w:rFonts w:ascii="Times New Roman" w:hAnsi="Times New Roman" w:cs="Times New Roman"/>
        </w:rPr>
        <w:t xml:space="preserve"> 4, кв. 233, (ИНН 253800048438</w:t>
      </w:r>
      <w:r w:rsidR="006C3E6B">
        <w:rPr>
          <w:rFonts w:ascii="Times New Roman" w:hAnsi="Times New Roman" w:cs="Times New Roman"/>
        </w:rPr>
        <w:t xml:space="preserve"> СНИЛС 044-801-569-47) признан несостоятельным (банкротом)</w:t>
      </w:r>
      <w:proofErr w:type="gramStart"/>
      <w:r w:rsidR="006C3E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введена процедура реализации имущества гражданина. Финансовым управляющим утвержден Коваль Георгий Александрович.</w:t>
      </w:r>
    </w:p>
    <w:p w:rsidR="00080204" w:rsidRDefault="00080204" w:rsidP="0008020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1.2.Настоящее Положение разработано в соответствии с действующим законодательством РФ в целях установления и надлежащего регулирования порядка и условий реализации имущества </w:t>
      </w:r>
      <w:proofErr w:type="spellStart"/>
      <w:r>
        <w:rPr>
          <w:rFonts w:ascii="Times New Roman" w:hAnsi="Times New Roman" w:cs="Times New Roman"/>
        </w:rPr>
        <w:t>Малаева</w:t>
      </w:r>
      <w:proofErr w:type="spellEnd"/>
      <w:r>
        <w:rPr>
          <w:rFonts w:ascii="Times New Roman" w:hAnsi="Times New Roman" w:cs="Times New Roman"/>
        </w:rPr>
        <w:t xml:space="preserve"> М.В., являющегося предметом залога по обязательствам перед ПАО Сбербанк.</w:t>
      </w:r>
    </w:p>
    <w:p w:rsidR="00080204" w:rsidRDefault="00080204" w:rsidP="0008020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1.3.Настоящее Положение регулирует отношения, возникающие при принятии заявок на участие в торгах, оформлении участия в торгах, проведении торгов и подведении их итогов, оформлении итогов торгов, и иные отношения, связанные с организацией и проведением открытых</w:t>
      </w:r>
      <w:r w:rsidR="007D15BB">
        <w:rPr>
          <w:rFonts w:ascii="Times New Roman" w:hAnsi="Times New Roman" w:cs="Times New Roman"/>
        </w:rPr>
        <w:t xml:space="preserve"> торгов по продаже имущества </w:t>
      </w:r>
      <w:proofErr w:type="spellStart"/>
      <w:r w:rsidR="007D15BB">
        <w:rPr>
          <w:rFonts w:ascii="Times New Roman" w:hAnsi="Times New Roman" w:cs="Times New Roman"/>
        </w:rPr>
        <w:t>Малаева</w:t>
      </w:r>
      <w:proofErr w:type="spellEnd"/>
      <w:r w:rsidR="007D15BB">
        <w:rPr>
          <w:rFonts w:ascii="Times New Roman" w:hAnsi="Times New Roman" w:cs="Times New Roman"/>
        </w:rPr>
        <w:t xml:space="preserve"> М.В.</w:t>
      </w:r>
    </w:p>
    <w:p w:rsidR="006512B0" w:rsidRDefault="006512B0" w:rsidP="007D15BB">
      <w:pPr>
        <w:pStyle w:val="a3"/>
        <w:jc w:val="center"/>
        <w:rPr>
          <w:rFonts w:ascii="Times New Roman" w:hAnsi="Times New Roman" w:cs="Times New Roman"/>
          <w:b/>
        </w:rPr>
      </w:pPr>
    </w:p>
    <w:p w:rsidR="007D15BB" w:rsidRDefault="007D15BB" w:rsidP="007D15BB">
      <w:pPr>
        <w:pStyle w:val="a3"/>
        <w:jc w:val="center"/>
        <w:rPr>
          <w:rFonts w:ascii="Times New Roman" w:hAnsi="Times New Roman" w:cs="Times New Roman"/>
          <w:b/>
        </w:rPr>
      </w:pPr>
      <w:r w:rsidRPr="007D15BB">
        <w:rPr>
          <w:rFonts w:ascii="Times New Roman" w:hAnsi="Times New Roman" w:cs="Times New Roman"/>
          <w:b/>
        </w:rPr>
        <w:t>2.</w:t>
      </w:r>
      <w:r w:rsidR="00BA5A53">
        <w:rPr>
          <w:rFonts w:ascii="Times New Roman" w:hAnsi="Times New Roman" w:cs="Times New Roman"/>
          <w:b/>
        </w:rPr>
        <w:t xml:space="preserve"> </w:t>
      </w:r>
      <w:r w:rsidRPr="007D15BB">
        <w:rPr>
          <w:rFonts w:ascii="Times New Roman" w:hAnsi="Times New Roman" w:cs="Times New Roman"/>
          <w:b/>
        </w:rPr>
        <w:t>Предмет торгов</w:t>
      </w:r>
    </w:p>
    <w:p w:rsidR="006512B0" w:rsidRDefault="006512B0" w:rsidP="007D15BB">
      <w:pPr>
        <w:pStyle w:val="a3"/>
        <w:jc w:val="center"/>
        <w:rPr>
          <w:rFonts w:ascii="Times New Roman" w:hAnsi="Times New Roman" w:cs="Times New Roman"/>
          <w:b/>
        </w:rPr>
      </w:pPr>
    </w:p>
    <w:p w:rsidR="007D15BB" w:rsidRDefault="007D15BB" w:rsidP="007D15BB">
      <w:pPr>
        <w:pStyle w:val="a3"/>
        <w:rPr>
          <w:rFonts w:ascii="Times New Roman" w:hAnsi="Times New Roman" w:cs="Times New Roman"/>
        </w:rPr>
      </w:pPr>
      <w:r w:rsidRPr="007D15BB">
        <w:rPr>
          <w:rFonts w:ascii="Times New Roman" w:hAnsi="Times New Roman" w:cs="Times New Roman"/>
        </w:rPr>
        <w:t xml:space="preserve">2.1.Предметом торгов является имущество </w:t>
      </w:r>
      <w:proofErr w:type="spellStart"/>
      <w:r w:rsidRPr="007D15BB">
        <w:rPr>
          <w:rFonts w:ascii="Times New Roman" w:hAnsi="Times New Roman" w:cs="Times New Roman"/>
        </w:rPr>
        <w:t>Малаева</w:t>
      </w:r>
      <w:proofErr w:type="spellEnd"/>
      <w:r w:rsidRPr="007D15BB">
        <w:rPr>
          <w:rFonts w:ascii="Times New Roman" w:hAnsi="Times New Roman" w:cs="Times New Roman"/>
        </w:rPr>
        <w:t xml:space="preserve"> М.В., находящееся в залоге </w:t>
      </w:r>
      <w:r>
        <w:rPr>
          <w:rFonts w:ascii="Times New Roman" w:hAnsi="Times New Roman" w:cs="Times New Roman"/>
        </w:rPr>
        <w:t>у</w:t>
      </w:r>
      <w:r w:rsidRPr="007D15BB">
        <w:rPr>
          <w:rFonts w:ascii="Times New Roman" w:hAnsi="Times New Roman" w:cs="Times New Roman"/>
        </w:rPr>
        <w:t xml:space="preserve"> ПАО Сбербанк в соответствии с Договором залога №</w:t>
      </w:r>
      <w:r>
        <w:rPr>
          <w:rFonts w:ascii="Times New Roman" w:hAnsi="Times New Roman" w:cs="Times New Roman"/>
        </w:rPr>
        <w:t xml:space="preserve"> </w:t>
      </w:r>
      <w:r w:rsidRPr="007D15BB">
        <w:rPr>
          <w:rFonts w:ascii="Times New Roman" w:hAnsi="Times New Roman" w:cs="Times New Roman"/>
        </w:rPr>
        <w:t>944</w:t>
      </w:r>
      <w:r>
        <w:rPr>
          <w:rFonts w:ascii="Times New Roman" w:hAnsi="Times New Roman" w:cs="Times New Roman"/>
        </w:rPr>
        <w:t>/</w:t>
      </w:r>
      <w:r w:rsidRPr="007D15BB">
        <w:rPr>
          <w:rFonts w:ascii="Times New Roman" w:hAnsi="Times New Roman" w:cs="Times New Roman"/>
        </w:rPr>
        <w:t xml:space="preserve">12-2 от 16.03.2012 (далее </w:t>
      </w:r>
      <w:r>
        <w:rPr>
          <w:rFonts w:ascii="Times New Roman" w:hAnsi="Times New Roman" w:cs="Times New Roman"/>
        </w:rPr>
        <w:t xml:space="preserve">- </w:t>
      </w:r>
      <w:r w:rsidRPr="007D15BB">
        <w:rPr>
          <w:rFonts w:ascii="Times New Roman" w:hAnsi="Times New Roman" w:cs="Times New Roman"/>
        </w:rPr>
        <w:t>Имущество)</w:t>
      </w:r>
      <w:r>
        <w:rPr>
          <w:rFonts w:ascii="Times New Roman" w:hAnsi="Times New Roman" w:cs="Times New Roman"/>
        </w:rPr>
        <w:t>:</w:t>
      </w:r>
    </w:p>
    <w:p w:rsidR="006B7CC3" w:rsidRDefault="006B7CC3" w:rsidP="007D15BB">
      <w:pPr>
        <w:pStyle w:val="a3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6B7CC3" w:rsidTr="008220BC">
        <w:tc>
          <w:tcPr>
            <w:tcW w:w="709" w:type="dxa"/>
          </w:tcPr>
          <w:p w:rsidR="006B7CC3" w:rsidRDefault="006B7CC3" w:rsidP="006B7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B7CC3" w:rsidRDefault="006B7CC3" w:rsidP="006B7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Лота</w:t>
            </w:r>
          </w:p>
        </w:tc>
        <w:tc>
          <w:tcPr>
            <w:tcW w:w="8647" w:type="dxa"/>
          </w:tcPr>
          <w:p w:rsidR="006B7CC3" w:rsidRDefault="006B7CC3" w:rsidP="006B7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объекта</w:t>
            </w:r>
          </w:p>
        </w:tc>
      </w:tr>
      <w:tr w:rsidR="006B7CC3" w:rsidTr="008220BC">
        <w:trPr>
          <w:trHeight w:val="254"/>
        </w:trPr>
        <w:tc>
          <w:tcPr>
            <w:tcW w:w="709" w:type="dxa"/>
            <w:vMerge w:val="restart"/>
          </w:tcPr>
          <w:p w:rsidR="006B7CC3" w:rsidRDefault="006B7CC3" w:rsidP="007D15B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A83ADB" w:rsidRDefault="00A83ADB" w:rsidP="007D15B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A83ADB" w:rsidRDefault="00A83ADB" w:rsidP="007D15B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A83ADB" w:rsidRDefault="00A83ADB" w:rsidP="007D15B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A83ADB" w:rsidRDefault="00A83ADB" w:rsidP="007D15B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A83ADB" w:rsidRPr="00A83ADB" w:rsidRDefault="00A83ADB" w:rsidP="007D15B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647" w:type="dxa"/>
          </w:tcPr>
          <w:p w:rsidR="006B7CC3" w:rsidRDefault="006B7CC3" w:rsidP="007D15B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Технологическая линия для переработки мяса </w:t>
            </w:r>
            <w:r w:rsidR="008220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производства фир</w:t>
            </w:r>
            <w:r w:rsidR="008220BC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="008220BC">
              <w:rPr>
                <w:rFonts w:ascii="Times New Roman" w:hAnsi="Times New Roman" w:cs="Times New Roman"/>
                <w:lang w:val="en-US"/>
              </w:rPr>
              <w:t>SHALLER</w:t>
            </w:r>
            <w:r w:rsidR="008220BC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8220BC" w:rsidRPr="008220BC" w:rsidRDefault="008220BC" w:rsidP="008220BC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Австрия) в т. ч.:</w:t>
            </w:r>
            <w:proofErr w:type="gramEnd"/>
          </w:p>
        </w:tc>
      </w:tr>
      <w:tr w:rsidR="006B7CC3" w:rsidTr="008220BC">
        <w:trPr>
          <w:trHeight w:val="207"/>
        </w:trPr>
        <w:tc>
          <w:tcPr>
            <w:tcW w:w="709" w:type="dxa"/>
            <w:vMerge/>
          </w:tcPr>
          <w:p w:rsidR="006B7CC3" w:rsidRDefault="006B7CC3" w:rsidP="007D15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6B7CC3" w:rsidRPr="008220BC" w:rsidRDefault="008220BC" w:rsidP="006512B0">
            <w:pPr>
              <w:pStyle w:val="a3"/>
              <w:rPr>
                <w:rFonts w:ascii="Times New Roman" w:hAnsi="Times New Roman" w:cs="Times New Roman"/>
              </w:rPr>
            </w:pPr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Универсальная установка для копчения и варки SLT 2000 R-D-2 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220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Для наполнения </w:t>
            </w:r>
            <w:proofErr w:type="spellStart"/>
            <w:r w:rsidRPr="008220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порционирования</w:t>
            </w:r>
            <w:proofErr w:type="spellEnd"/>
            <w:r w:rsidRPr="008220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и перекручивания (заводской номер </w:t>
            </w:r>
            <w:r w:rsidRPr="008220BC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DA</w:t>
            </w:r>
            <w:r w:rsidRPr="008220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09010901 </w:t>
            </w:r>
            <w:r w:rsidRPr="008220BC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Anlage</w:t>
            </w:r>
            <w:r w:rsidRPr="008220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1 </w:t>
            </w:r>
            <w:r w:rsidRPr="008220BC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Anlage</w:t>
            </w:r>
            <w:r w:rsidRPr="008220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2)</w:t>
            </w:r>
          </w:p>
        </w:tc>
      </w:tr>
      <w:tr w:rsidR="006B7CC3" w:rsidTr="008220BC">
        <w:trPr>
          <w:trHeight w:val="195"/>
        </w:trPr>
        <w:tc>
          <w:tcPr>
            <w:tcW w:w="709" w:type="dxa"/>
            <w:vMerge/>
          </w:tcPr>
          <w:p w:rsidR="006B7CC3" w:rsidRDefault="006B7CC3" w:rsidP="007D15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6B7CC3" w:rsidRDefault="008220BC" w:rsidP="007D15BB">
            <w:pPr>
              <w:pStyle w:val="a3"/>
              <w:rPr>
                <w:rFonts w:ascii="Times New Roman" w:hAnsi="Times New Roman" w:cs="Times New Roman"/>
              </w:rPr>
            </w:pPr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REX – вакуумный колбасный шприц RVF 760 FPA EDITION (заводской номер 7601340310)</w:t>
            </w:r>
          </w:p>
        </w:tc>
      </w:tr>
      <w:tr w:rsidR="006B7CC3" w:rsidTr="008220BC">
        <w:trPr>
          <w:trHeight w:val="184"/>
        </w:trPr>
        <w:tc>
          <w:tcPr>
            <w:tcW w:w="709" w:type="dxa"/>
            <w:vMerge/>
          </w:tcPr>
          <w:p w:rsidR="006B7CC3" w:rsidRDefault="006B7CC3" w:rsidP="007D15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6B7CC3" w:rsidRDefault="008220BC" w:rsidP="007D15B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TTt</w:t>
            </w:r>
            <w:proofErr w:type="spellEnd"/>
            <w:r w:rsidRPr="009001E1">
              <w:rPr>
                <w:rFonts w:ascii="Times New Roman" w:hAnsi="Times New Roman" w:cs="Times New Roman"/>
                <w:sz w:val="20"/>
                <w:szCs w:val="20"/>
              </w:rPr>
              <w:t xml:space="preserve">-двойной автоматический </w:t>
            </w:r>
            <w:proofErr w:type="spellStart"/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клипсатор</w:t>
            </w:r>
            <w:proofErr w:type="spellEnd"/>
            <w:r w:rsidRPr="009001E1">
              <w:rPr>
                <w:rFonts w:ascii="Times New Roman" w:hAnsi="Times New Roman" w:cs="Times New Roman"/>
                <w:sz w:val="20"/>
                <w:szCs w:val="20"/>
              </w:rPr>
              <w:t xml:space="preserve"> RDCM-A 400 (заводской номер 4813.201.090)</w:t>
            </w:r>
          </w:p>
        </w:tc>
      </w:tr>
      <w:tr w:rsidR="006B7CC3" w:rsidTr="008220BC">
        <w:trPr>
          <w:trHeight w:val="195"/>
        </w:trPr>
        <w:tc>
          <w:tcPr>
            <w:tcW w:w="709" w:type="dxa"/>
            <w:vMerge/>
          </w:tcPr>
          <w:p w:rsidR="006B7CC3" w:rsidRDefault="006B7CC3" w:rsidP="007D15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6B7CC3" w:rsidRDefault="008220BC" w:rsidP="008220BC">
            <w:pPr>
              <w:pStyle w:val="a3"/>
              <w:rPr>
                <w:rFonts w:ascii="Times New Roman" w:hAnsi="Times New Roman" w:cs="Times New Roman"/>
              </w:rPr>
            </w:pPr>
            <w:r w:rsidRPr="009001E1">
              <w:rPr>
                <w:rFonts w:ascii="Times New Roman" w:hAnsi="Times New Roman" w:cs="Times New Roman"/>
                <w:sz w:val="20"/>
                <w:szCs w:val="20"/>
              </w:rPr>
              <w:t xml:space="preserve">INJECT STAR - массажная установка EUROPA ES-1100 VSP ISC-B20 (заводской номер ES-1100-470); </w:t>
            </w:r>
          </w:p>
        </w:tc>
      </w:tr>
      <w:tr w:rsidR="006B7CC3" w:rsidTr="008220BC">
        <w:trPr>
          <w:trHeight w:val="138"/>
        </w:trPr>
        <w:tc>
          <w:tcPr>
            <w:tcW w:w="709" w:type="dxa"/>
            <w:vMerge/>
          </w:tcPr>
          <w:p w:rsidR="006B7CC3" w:rsidRDefault="006B7CC3" w:rsidP="007D15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6B7CC3" w:rsidRDefault="008220BC" w:rsidP="008220BC">
            <w:pPr>
              <w:pStyle w:val="a3"/>
              <w:rPr>
                <w:rFonts w:ascii="Times New Roman" w:hAnsi="Times New Roman" w:cs="Times New Roman"/>
              </w:rPr>
            </w:pPr>
            <w:r w:rsidRPr="009001E1">
              <w:rPr>
                <w:rFonts w:ascii="Times New Roman" w:hAnsi="Times New Roman" w:cs="Times New Roman"/>
                <w:sz w:val="20"/>
                <w:szCs w:val="20"/>
              </w:rPr>
              <w:t xml:space="preserve">INJECT STAR - </w:t>
            </w:r>
            <w:proofErr w:type="spellStart"/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инъектор</w:t>
            </w:r>
            <w:proofErr w:type="spellEnd"/>
            <w:r w:rsidRPr="009001E1">
              <w:rPr>
                <w:rFonts w:ascii="Times New Roman" w:hAnsi="Times New Roman" w:cs="Times New Roman"/>
                <w:sz w:val="20"/>
                <w:szCs w:val="20"/>
              </w:rPr>
              <w:t xml:space="preserve"> BI 60 P – исполнение для </w:t>
            </w:r>
            <w:proofErr w:type="spellStart"/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шприцевания</w:t>
            </w:r>
            <w:proofErr w:type="spellEnd"/>
            <w:r w:rsidRPr="009001E1">
              <w:rPr>
                <w:rFonts w:ascii="Times New Roman" w:hAnsi="Times New Roman" w:cs="Times New Roman"/>
                <w:sz w:val="20"/>
                <w:szCs w:val="20"/>
              </w:rPr>
              <w:t xml:space="preserve"> мяса птицы - центробежный насос (заводской номер ВI5288-304); </w:t>
            </w:r>
          </w:p>
        </w:tc>
      </w:tr>
      <w:tr w:rsidR="006B7CC3" w:rsidTr="008220BC">
        <w:trPr>
          <w:trHeight w:val="103"/>
        </w:trPr>
        <w:tc>
          <w:tcPr>
            <w:tcW w:w="709" w:type="dxa"/>
            <w:vMerge/>
          </w:tcPr>
          <w:p w:rsidR="006B7CC3" w:rsidRDefault="006B7CC3" w:rsidP="007D15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6B7CC3" w:rsidRDefault="008220BC" w:rsidP="007D15BB">
            <w:pPr>
              <w:pStyle w:val="a3"/>
              <w:rPr>
                <w:rFonts w:ascii="Times New Roman" w:hAnsi="Times New Roman" w:cs="Times New Roman"/>
              </w:rPr>
            </w:pPr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INJECT STAR – установка для приготовления рассола LB-400 c ISC-B20 (заводской номер LB-400-209)</w:t>
            </w:r>
          </w:p>
        </w:tc>
      </w:tr>
    </w:tbl>
    <w:p w:rsidR="007D15BB" w:rsidRPr="00CE3B1A" w:rsidRDefault="007D15BB" w:rsidP="007D15BB">
      <w:pPr>
        <w:pStyle w:val="a3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A83ADB" w:rsidTr="00822C2C">
        <w:tc>
          <w:tcPr>
            <w:tcW w:w="709" w:type="dxa"/>
          </w:tcPr>
          <w:p w:rsidR="00A83ADB" w:rsidRDefault="00A83ADB" w:rsidP="00822C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83ADB" w:rsidRDefault="00A83ADB" w:rsidP="00822C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Лота</w:t>
            </w:r>
          </w:p>
        </w:tc>
        <w:tc>
          <w:tcPr>
            <w:tcW w:w="8647" w:type="dxa"/>
          </w:tcPr>
          <w:p w:rsidR="00A83ADB" w:rsidRDefault="00A83ADB" w:rsidP="00822C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объекта</w:t>
            </w:r>
          </w:p>
        </w:tc>
      </w:tr>
      <w:tr w:rsidR="00A83ADB" w:rsidRPr="00FF3488" w:rsidTr="00822C2C">
        <w:tc>
          <w:tcPr>
            <w:tcW w:w="709" w:type="dxa"/>
          </w:tcPr>
          <w:p w:rsidR="00A83ADB" w:rsidRPr="00A83ADB" w:rsidRDefault="00A83ADB" w:rsidP="00822C2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647" w:type="dxa"/>
          </w:tcPr>
          <w:p w:rsidR="00A83ADB" w:rsidRPr="00A83ADB" w:rsidRDefault="00A83ADB" w:rsidP="00822C2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83A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LASKA – </w:t>
            </w:r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вакуумный</w:t>
            </w:r>
            <w:r w:rsidRPr="00A83A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куттер</w:t>
            </w:r>
            <w:r w:rsidRPr="00A83A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KU 200 Vacuum AC </w:t>
            </w:r>
            <w:proofErr w:type="spellStart"/>
            <w:r w:rsidRPr="00A83A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SuperCutter</w:t>
            </w:r>
            <w:proofErr w:type="spellEnd"/>
            <w:r w:rsidRPr="00A83A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заводской</w:t>
            </w:r>
            <w:r w:rsidRPr="00A83A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001E1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Pr="00A83A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13331)</w:t>
            </w:r>
          </w:p>
        </w:tc>
      </w:tr>
    </w:tbl>
    <w:p w:rsidR="00872EFC" w:rsidRPr="00CE3B1A" w:rsidRDefault="00872EFC" w:rsidP="007D15BB">
      <w:pPr>
        <w:pStyle w:val="a3"/>
        <w:rPr>
          <w:rFonts w:ascii="Times New Roman" w:hAnsi="Times New Roman" w:cs="Times New Roman"/>
          <w:lang w:val="en-US"/>
        </w:rPr>
      </w:pPr>
      <w:r w:rsidRPr="00CE3B1A">
        <w:rPr>
          <w:rFonts w:ascii="Times New Roman" w:hAnsi="Times New Roman" w:cs="Times New Roman"/>
          <w:lang w:val="en-US"/>
        </w:rPr>
        <w:t xml:space="preserve"> </w:t>
      </w:r>
    </w:p>
    <w:p w:rsidR="006C3E6B" w:rsidRPr="00FF3488" w:rsidRDefault="006C3E6B" w:rsidP="007D15BB">
      <w:pPr>
        <w:pStyle w:val="a3"/>
        <w:rPr>
          <w:rFonts w:ascii="Times New Roman" w:hAnsi="Times New Roman" w:cs="Times New Roman"/>
          <w:lang w:val="en-US"/>
        </w:rPr>
      </w:pPr>
    </w:p>
    <w:p w:rsidR="00A83ADB" w:rsidRDefault="00872EFC" w:rsidP="007D15B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Стоимость Имущества: Лот №1 -8 540 400,00 руб., Лот № 2 – 5 723 520,00 руб.</w:t>
      </w:r>
    </w:p>
    <w:p w:rsidR="00872EFC" w:rsidRDefault="00872EFC" w:rsidP="007D15B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Имущество реализуется двумя лотами.</w:t>
      </w:r>
    </w:p>
    <w:p w:rsidR="006C3E6B" w:rsidRDefault="006C3E6B" w:rsidP="006C3E6B">
      <w:pPr>
        <w:pStyle w:val="a3"/>
        <w:jc w:val="both"/>
        <w:rPr>
          <w:rFonts w:ascii="Times New Roman" w:eastAsia="Calibri" w:hAnsi="Times New Roman" w:cs="Times New Roman"/>
        </w:rPr>
      </w:pPr>
      <w:r w:rsidRPr="00FF14F9">
        <w:rPr>
          <w:rFonts w:ascii="Times New Roman" w:eastAsia="Calibri" w:hAnsi="Times New Roman" w:cs="Times New Roman"/>
        </w:rPr>
        <w:t>Сведения об имуществе</w:t>
      </w:r>
      <w:r>
        <w:rPr>
          <w:rFonts w:ascii="Times New Roman" w:eastAsia="Calibri" w:hAnsi="Times New Roman" w:cs="Times New Roman"/>
        </w:rPr>
        <w:t xml:space="preserve">: предмет торгов - имущество должника, находящееся в залоге у ПАО Сбербанк в соответствии с договором залога № 944/12-2 от 16.03.2012. Место нахождения имущества должника: Приморский край </w:t>
      </w:r>
      <w:proofErr w:type="spellStart"/>
      <w:r>
        <w:rPr>
          <w:rFonts w:ascii="Times New Roman" w:eastAsia="Calibri" w:hAnsi="Times New Roman" w:cs="Times New Roman"/>
        </w:rPr>
        <w:t>пгт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  <w:proofErr w:type="gramStart"/>
      <w:r>
        <w:rPr>
          <w:rFonts w:ascii="Times New Roman" w:eastAsia="Calibri" w:hAnsi="Times New Roman" w:cs="Times New Roman"/>
        </w:rPr>
        <w:t>Кировский</w:t>
      </w:r>
      <w:proofErr w:type="gramEnd"/>
      <w:r>
        <w:rPr>
          <w:rFonts w:ascii="Times New Roman" w:eastAsia="Calibri" w:hAnsi="Times New Roman" w:cs="Times New Roman"/>
        </w:rPr>
        <w:t xml:space="preserve"> Кировского района ул. Советская,  д. 7Б. Имущество не используется в технологическом процессе более 2-х лет, эксплуатационные свойства не проверялись.</w:t>
      </w:r>
    </w:p>
    <w:p w:rsidR="006C3E6B" w:rsidRDefault="006C3E6B" w:rsidP="007D15BB">
      <w:pPr>
        <w:pStyle w:val="a3"/>
        <w:rPr>
          <w:rFonts w:ascii="Times New Roman" w:hAnsi="Times New Roman" w:cs="Times New Roman"/>
        </w:rPr>
      </w:pPr>
    </w:p>
    <w:p w:rsidR="00872EFC" w:rsidRDefault="00872EFC" w:rsidP="007D15BB">
      <w:pPr>
        <w:pStyle w:val="a3"/>
        <w:rPr>
          <w:rFonts w:ascii="Times New Roman" w:hAnsi="Times New Roman" w:cs="Times New Roman"/>
        </w:rPr>
      </w:pPr>
    </w:p>
    <w:p w:rsidR="00872EFC" w:rsidRPr="000C5C58" w:rsidRDefault="00872EFC" w:rsidP="00872EFC">
      <w:pPr>
        <w:pStyle w:val="a3"/>
        <w:jc w:val="center"/>
        <w:rPr>
          <w:rFonts w:ascii="Times New Roman" w:hAnsi="Times New Roman" w:cs="Times New Roman"/>
          <w:b/>
        </w:rPr>
      </w:pPr>
      <w:r w:rsidRPr="000C5C58">
        <w:rPr>
          <w:rFonts w:ascii="Times New Roman" w:hAnsi="Times New Roman" w:cs="Times New Roman"/>
          <w:b/>
        </w:rPr>
        <w:t>3.Форма торгов</w:t>
      </w:r>
    </w:p>
    <w:p w:rsidR="00872EFC" w:rsidRDefault="00872EFC" w:rsidP="00872EFC">
      <w:pPr>
        <w:pStyle w:val="a3"/>
        <w:jc w:val="both"/>
        <w:rPr>
          <w:rFonts w:ascii="Times New Roman" w:hAnsi="Times New Roman" w:cs="Times New Roman"/>
        </w:rPr>
      </w:pPr>
      <w:r w:rsidRPr="00872EFC">
        <w:rPr>
          <w:rFonts w:ascii="Times New Roman" w:hAnsi="Times New Roman" w:cs="Times New Roman"/>
        </w:rPr>
        <w:t>3.1.Имущество Должника продается на открытых торгах (как по составу участников, так и по форме предложения цены)</w:t>
      </w:r>
      <w:r>
        <w:rPr>
          <w:rFonts w:ascii="Times New Roman" w:hAnsi="Times New Roman" w:cs="Times New Roman"/>
        </w:rPr>
        <w:t xml:space="preserve"> </w:t>
      </w:r>
      <w:r w:rsidRPr="00872EFC">
        <w:rPr>
          <w:rFonts w:ascii="Times New Roman" w:hAnsi="Times New Roman" w:cs="Times New Roman"/>
        </w:rPr>
        <w:t>в форме аукциона в электронной форме</w:t>
      </w:r>
      <w:r>
        <w:rPr>
          <w:rFonts w:ascii="Times New Roman" w:hAnsi="Times New Roman" w:cs="Times New Roman"/>
        </w:rPr>
        <w:t>. Торги, а так же повторные торги, проводятся по принципу повышения цены. Шаг торгов-5 % от начальной цены реализации имущества на первых и повторных торгах соответственно.</w:t>
      </w:r>
    </w:p>
    <w:p w:rsidR="000C5C58" w:rsidRDefault="000C5C58" w:rsidP="00872EF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3.2.В случае если повторные торги признаны несостоявшимися, а так же в случае, если по итогам повторных торгов договор купли-продажи не был заключен либо заключенный договор купли-продажи расторгнут, торги по продаже имущества проводятся в форме публичного предложения в электронной форме с открытой формой представления предложения о цене.</w:t>
      </w:r>
    </w:p>
    <w:p w:rsidR="000C5C58" w:rsidRDefault="000C5C58" w:rsidP="00872EFC">
      <w:pPr>
        <w:pStyle w:val="a3"/>
        <w:jc w:val="both"/>
        <w:rPr>
          <w:rFonts w:ascii="Times New Roman" w:hAnsi="Times New Roman" w:cs="Times New Roman"/>
        </w:rPr>
      </w:pPr>
    </w:p>
    <w:p w:rsidR="000C5C58" w:rsidRPr="00CE3B1A" w:rsidRDefault="000C5C58" w:rsidP="000C5C58">
      <w:pPr>
        <w:pStyle w:val="a3"/>
        <w:jc w:val="center"/>
        <w:rPr>
          <w:rFonts w:ascii="Times New Roman" w:hAnsi="Times New Roman" w:cs="Times New Roman"/>
          <w:b/>
        </w:rPr>
      </w:pPr>
      <w:r w:rsidRPr="00CE3B1A">
        <w:rPr>
          <w:rFonts w:ascii="Times New Roman" w:hAnsi="Times New Roman" w:cs="Times New Roman"/>
          <w:b/>
        </w:rPr>
        <w:t>4.Организация торгов</w:t>
      </w:r>
    </w:p>
    <w:p w:rsidR="00220161" w:rsidRDefault="00220161" w:rsidP="000C5C58">
      <w:pPr>
        <w:pStyle w:val="a3"/>
        <w:jc w:val="center"/>
        <w:rPr>
          <w:rFonts w:ascii="Times New Roman" w:hAnsi="Times New Roman" w:cs="Times New Roman"/>
        </w:rPr>
      </w:pPr>
    </w:p>
    <w:p w:rsidR="000C5C58" w:rsidRDefault="000C5C58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4.1.Организация и проведение торгов осуществляется организатором торгов. Организатором торгов</w:t>
      </w:r>
      <w:r w:rsidR="00220161">
        <w:rPr>
          <w:rFonts w:ascii="Times New Roman" w:hAnsi="Times New Roman" w:cs="Times New Roman"/>
        </w:rPr>
        <w:t xml:space="preserve"> является финансовый управляющий </w:t>
      </w:r>
      <w:proofErr w:type="spellStart"/>
      <w:r w:rsidR="00220161">
        <w:rPr>
          <w:rFonts w:ascii="Times New Roman" w:hAnsi="Times New Roman" w:cs="Times New Roman"/>
        </w:rPr>
        <w:t>Малаева</w:t>
      </w:r>
      <w:proofErr w:type="spellEnd"/>
      <w:r w:rsidR="00220161">
        <w:rPr>
          <w:rFonts w:ascii="Times New Roman" w:hAnsi="Times New Roman" w:cs="Times New Roman"/>
        </w:rPr>
        <w:t xml:space="preserve"> М.В. Коваль Георгий Александрович (690002, г. Владивосток, Океанский проспект 108-17).</w:t>
      </w:r>
    </w:p>
    <w:p w:rsidR="00220161" w:rsidRDefault="00220161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4.2.Оператором торгов является электронная торговая площадка АО «Российский аукционный дом».</w:t>
      </w:r>
    </w:p>
    <w:p w:rsidR="00220161" w:rsidRDefault="00220161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4.3.Организатор торгов обеспечивает совершение всех действий, необходимых для организации и проведения торгов.</w:t>
      </w:r>
    </w:p>
    <w:p w:rsidR="00E57B0E" w:rsidRDefault="00E57B0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4.4.В процессе подготовки и проведения торгов организатор торгов обеспечивает осуществление следующих действий:</w:t>
      </w:r>
    </w:p>
    <w:p w:rsidR="00E57B0E" w:rsidRDefault="00E57B0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4.4.1.подготовку и опубликование сообщения о продаже имущества на торгах не </w:t>
      </w:r>
      <w:proofErr w:type="gramStart"/>
      <w:r>
        <w:rPr>
          <w:rFonts w:ascii="Times New Roman" w:hAnsi="Times New Roman" w:cs="Times New Roman"/>
        </w:rPr>
        <w:t>позднее</w:t>
      </w:r>
      <w:proofErr w:type="gramEnd"/>
      <w:r>
        <w:rPr>
          <w:rFonts w:ascii="Times New Roman" w:hAnsi="Times New Roman" w:cs="Times New Roman"/>
        </w:rPr>
        <w:t xml:space="preserve"> чем за 30 календарных дней до даты проведения торгов. Сообщение о проведении торгов должно содержать следующие сведения:</w:t>
      </w:r>
    </w:p>
    <w:p w:rsidR="00E57B0E" w:rsidRDefault="00E57B0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-наименование должника, идентифицирующие должника сведения данные (идентификационный номер налогоплательщика, основной государственный регистрационный номер)</w:t>
      </w:r>
      <w:r w:rsidR="00E21D8D">
        <w:rPr>
          <w:rFonts w:ascii="Times New Roman" w:hAnsi="Times New Roman" w:cs="Times New Roman"/>
        </w:rPr>
        <w:t>;</w:t>
      </w:r>
    </w:p>
    <w:p w:rsidR="00E21D8D" w:rsidRDefault="00E21D8D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-фамилия, имя, отчество финансового управляющего, наименование саморегулируемой организации арбитражный управляющих, членом которой он является;</w:t>
      </w:r>
    </w:p>
    <w:p w:rsidR="00E21D8D" w:rsidRDefault="00E21D8D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-наименование арбитражного суда, рассматривающего дело о банкротстве должника, номер дела о банкротстве</w:t>
      </w:r>
      <w:r w:rsidR="00847B14">
        <w:rPr>
          <w:rFonts w:ascii="Times New Roman" w:hAnsi="Times New Roman" w:cs="Times New Roman"/>
        </w:rPr>
        <w:t>;</w:t>
      </w:r>
    </w:p>
    <w:p w:rsidR="00847B14" w:rsidRDefault="00847B14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-сведения об имуществе, его составе, характеристиках, порядок ознакомления с имуществом;</w:t>
      </w:r>
    </w:p>
    <w:p w:rsidR="00847B14" w:rsidRDefault="00847B14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-сведения о форме проведения торгов и форме представления предложений о цене</w:t>
      </w:r>
      <w:r w:rsidR="002357B9">
        <w:rPr>
          <w:rFonts w:ascii="Times New Roman" w:hAnsi="Times New Roman" w:cs="Times New Roman"/>
        </w:rPr>
        <w:t>;</w:t>
      </w:r>
    </w:p>
    <w:p w:rsidR="002357B9" w:rsidRDefault="002357B9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-порядок, место, срок и время представления указанных заявок на участие в торгах и предложений о цене (даты и время начала и окончания представления указанных заявок и предложений);</w:t>
      </w:r>
    </w:p>
    <w:p w:rsidR="007F192A" w:rsidRDefault="007F192A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-порядок оформления участия в торгах, перечень представляемых участниками торгов документов и требования к их оформлению;</w:t>
      </w:r>
    </w:p>
    <w:p w:rsidR="002802FE" w:rsidRDefault="002802F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-размер задатка, сроки и порядок внесения задатка, реквизиты счетов, на которые вносится задаток;</w:t>
      </w:r>
    </w:p>
    <w:p w:rsidR="002802FE" w:rsidRDefault="002802F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-начальная цена;</w:t>
      </w:r>
    </w:p>
    <w:p w:rsidR="002802FE" w:rsidRDefault="002802F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-величины повышения начальной цены продажи предприятия («шаг аукциона»);</w:t>
      </w:r>
    </w:p>
    <w:p w:rsidR="002802FE" w:rsidRDefault="002802F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-порядок и критерии выявления победителя торгов;</w:t>
      </w:r>
    </w:p>
    <w:p w:rsidR="002802FE" w:rsidRDefault="002802F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-дата, время и место подведения результатом торгов;</w:t>
      </w:r>
    </w:p>
    <w:p w:rsidR="002802FE" w:rsidRDefault="002802F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-порядок и срок заключения договора купли-продажи;</w:t>
      </w:r>
    </w:p>
    <w:p w:rsidR="002802FE" w:rsidRDefault="002802F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-сроки платежей, реквизиты счетов, на которые вносится платежи;</w:t>
      </w:r>
    </w:p>
    <w:p w:rsidR="002802FE" w:rsidRDefault="002802FE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-сведения об организаторе торгов, его почтовый адрес, адрес электронной почты, номер контактного телефона.</w:t>
      </w:r>
    </w:p>
    <w:p w:rsidR="00183CC1" w:rsidRDefault="00183CC1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4.4.2.ознакомление лиц, желающих принять участие  в торгах, со сведениями и характеристиками выставляемого на торги имущества, в порядке и на условиях, публикуемых в сообщении о проведении торгов;</w:t>
      </w:r>
    </w:p>
    <w:p w:rsidR="00183CC1" w:rsidRDefault="00183CC1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4.4.3.прием заявок на участие в торгах, предложениях о цене имущества;</w:t>
      </w:r>
    </w:p>
    <w:p w:rsidR="00183CC1" w:rsidRDefault="00183CC1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4.4.4.заключение с лицами, допущенными к участию в торгах, договоров о задатке;</w:t>
      </w:r>
    </w:p>
    <w:p w:rsidR="00183CC1" w:rsidRDefault="00183CC1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4.4.5.</w:t>
      </w:r>
      <w:r w:rsidRPr="00183C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определение участников торгов;</w:t>
      </w:r>
    </w:p>
    <w:p w:rsidR="002357B9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4.4.6.определение победителя торгов и подписывает протокол о результатах проведения торгов;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4.4.7.уведомление заявителей и участников торгов о результатах проведения торгов;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4.4.8.объявленеи торгов </w:t>
      </w:r>
      <w:proofErr w:type="gramStart"/>
      <w:r>
        <w:rPr>
          <w:rFonts w:ascii="Times New Roman" w:hAnsi="Times New Roman" w:cs="Times New Roman"/>
        </w:rPr>
        <w:t>несостоявшимися</w:t>
      </w:r>
      <w:proofErr w:type="gramEnd"/>
      <w:r>
        <w:rPr>
          <w:rFonts w:ascii="Times New Roman" w:hAnsi="Times New Roman" w:cs="Times New Roman"/>
        </w:rPr>
        <w:t xml:space="preserve"> и проведение повторных торгов;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4.4.9.подготовку и опубликование сообщения о результатах проведения торгов;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4.4.10.осуществление иных необходимых действий по организации и проведению торгов.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Для проведения торгов организатор торгов обязан использовать информационные системы обеспечивающие: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-свободный и бесплатный доступ к информации о проведении торгов, правилах работы с использованием такой системы;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-право участия в торгах без взимания платы;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-возможность представления заявки на участие в торгах и прилагаемых к ней документов, их копий в форме электронных документов;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-хранение и обработку в электронной форме заявок в торгах и иных документов, представленных заявителем сертифицированных в установленном законодательством Российской Федерации порядке криптографической защиты информации;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-защиту информации (заявок на участие в торгах и иных документов), представляемых заявителями, в том числе сохранность этой информации, предупреждение уничтожения информации, ее несанкционированного изменения и копирования;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-создание, обработку, хранение и представление в электронной форме информации и документов, в том числе протоколов комиссии о результатах проведения торгов;</w:t>
      </w:r>
    </w:p>
    <w:p w:rsidR="005B1C05" w:rsidRDefault="005B1C05" w:rsidP="002201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-бесперебойное функционирование таких систем и доступ к ним пользователей, в том числе заявителей, в течение всего срока проведения торгов.</w:t>
      </w:r>
    </w:p>
    <w:p w:rsidR="008053D2" w:rsidRDefault="008053D2" w:rsidP="005B1C05">
      <w:pPr>
        <w:pStyle w:val="a3"/>
        <w:jc w:val="center"/>
        <w:rPr>
          <w:rFonts w:ascii="Times New Roman" w:hAnsi="Times New Roman" w:cs="Times New Roman"/>
          <w:b/>
        </w:rPr>
      </w:pPr>
    </w:p>
    <w:p w:rsidR="005B1C05" w:rsidRPr="009443F2" w:rsidRDefault="005B1C05" w:rsidP="005B1C05">
      <w:pPr>
        <w:pStyle w:val="a3"/>
        <w:jc w:val="center"/>
        <w:rPr>
          <w:rFonts w:ascii="Times New Roman" w:hAnsi="Times New Roman" w:cs="Times New Roman"/>
          <w:b/>
        </w:rPr>
      </w:pPr>
      <w:r w:rsidRPr="009443F2">
        <w:rPr>
          <w:rFonts w:ascii="Times New Roman" w:hAnsi="Times New Roman" w:cs="Times New Roman"/>
          <w:b/>
        </w:rPr>
        <w:t>5.Участники торгов</w:t>
      </w:r>
    </w:p>
    <w:p w:rsidR="009443F2" w:rsidRDefault="009443F2" w:rsidP="00CE3B1A">
      <w:pPr>
        <w:pStyle w:val="a3"/>
        <w:jc w:val="both"/>
        <w:rPr>
          <w:rFonts w:ascii="Times New Roman" w:hAnsi="Times New Roman" w:cs="Times New Roman"/>
        </w:rPr>
      </w:pPr>
    </w:p>
    <w:p w:rsidR="00CE3B1A" w:rsidRDefault="00CE3B1A" w:rsidP="00CE3B1A">
      <w:pPr>
        <w:pStyle w:val="a3"/>
        <w:jc w:val="both"/>
        <w:rPr>
          <w:rFonts w:ascii="Times New Roman" w:hAnsi="Times New Roman" w:cs="Times New Roman"/>
        </w:rPr>
      </w:pPr>
      <w:r w:rsidRPr="00C97735">
        <w:rPr>
          <w:rFonts w:ascii="Times New Roman" w:hAnsi="Times New Roman" w:cs="Times New Roman"/>
        </w:rPr>
        <w:t>5.1.Торги являются открытыми по составу участников. К участию в торгах допускаются</w:t>
      </w:r>
      <w:r>
        <w:rPr>
          <w:rFonts w:ascii="Times New Roman" w:hAnsi="Times New Roman" w:cs="Times New Roman"/>
        </w:rPr>
        <w:t xml:space="preserve"> юридические и физические лица, своевременно заключившие договор о задатке, своевременно подавшие заявку на участие в торгах, предоставившие надлежащим образом оформленные документы в соответствии с перечнем, установленным настоящим Положением, и обеспечившие поступление задатка организатору торгов в установленный срок.</w:t>
      </w:r>
    </w:p>
    <w:p w:rsidR="009443F2" w:rsidRDefault="009443F2" w:rsidP="00CE3B1A">
      <w:pPr>
        <w:pStyle w:val="a3"/>
        <w:jc w:val="both"/>
        <w:rPr>
          <w:rFonts w:ascii="Times New Roman" w:hAnsi="Times New Roman" w:cs="Times New Roman"/>
        </w:rPr>
      </w:pPr>
    </w:p>
    <w:p w:rsidR="009443F2" w:rsidRPr="00CA4E6F" w:rsidRDefault="009443F2" w:rsidP="009443F2">
      <w:pPr>
        <w:pStyle w:val="a3"/>
        <w:jc w:val="center"/>
        <w:rPr>
          <w:rFonts w:ascii="Times New Roman" w:hAnsi="Times New Roman" w:cs="Times New Roman"/>
          <w:b/>
        </w:rPr>
      </w:pPr>
      <w:r w:rsidRPr="00CA4E6F">
        <w:rPr>
          <w:rFonts w:ascii="Times New Roman" w:hAnsi="Times New Roman" w:cs="Times New Roman"/>
          <w:b/>
        </w:rPr>
        <w:t>6. Заявка на участие в торгах и допуск к участию в торгах</w:t>
      </w:r>
    </w:p>
    <w:p w:rsidR="009443F2" w:rsidRPr="00CA4E6F" w:rsidRDefault="009443F2" w:rsidP="009443F2">
      <w:pPr>
        <w:pStyle w:val="a3"/>
        <w:jc w:val="center"/>
        <w:rPr>
          <w:rFonts w:ascii="Times New Roman" w:hAnsi="Times New Roman" w:cs="Times New Roman"/>
          <w:b/>
        </w:rPr>
      </w:pPr>
    </w:p>
    <w:p w:rsidR="009443F2" w:rsidRPr="003C34DC" w:rsidRDefault="009443F2" w:rsidP="009443F2">
      <w:pPr>
        <w:pStyle w:val="a3"/>
        <w:jc w:val="both"/>
        <w:rPr>
          <w:rFonts w:ascii="Times New Roman" w:hAnsi="Times New Roman" w:cs="Times New Roman"/>
        </w:rPr>
      </w:pPr>
      <w:r w:rsidRPr="003C34DC">
        <w:rPr>
          <w:rFonts w:ascii="Times New Roman" w:hAnsi="Times New Roman" w:cs="Times New Roman"/>
        </w:rPr>
        <w:t>6.1.Оператор электронной площадки в день начала представления заявок на участие в открытых торгах размещает на электронной площадке сообщение о начале представления заявок на участие в открытых торгах с указанием сведений, содержащихся в сообщении о торгах.</w:t>
      </w:r>
    </w:p>
    <w:p w:rsidR="00C97735" w:rsidRPr="003C34DC" w:rsidRDefault="009443F2" w:rsidP="007145E0">
      <w:pPr>
        <w:pStyle w:val="a3"/>
        <w:jc w:val="both"/>
        <w:rPr>
          <w:rFonts w:ascii="Times New Roman" w:hAnsi="Times New Roman" w:cs="Times New Roman"/>
        </w:rPr>
      </w:pPr>
      <w:r w:rsidRPr="003C34DC">
        <w:rPr>
          <w:rFonts w:ascii="Times New Roman" w:hAnsi="Times New Roman" w:cs="Times New Roman"/>
        </w:rPr>
        <w:t>6.2.</w:t>
      </w:r>
      <w:r w:rsidRPr="003C34DC">
        <w:rPr>
          <w:rFonts w:ascii="Times New Roman" w:hAnsi="Times New Roman" w:cs="Times New Roman"/>
          <w:sz w:val="21"/>
          <w:szCs w:val="21"/>
        </w:rPr>
        <w:t xml:space="preserve"> </w:t>
      </w:r>
      <w:r w:rsidRPr="003C34DC">
        <w:rPr>
          <w:rFonts w:ascii="Times New Roman" w:hAnsi="Times New Roman" w:cs="Times New Roman"/>
        </w:rPr>
        <w:t>Для участия в открытых торгах заявитель представляет оператору электронной площадки заявку на участие в открытых торгах.</w:t>
      </w:r>
      <w:r w:rsidR="00C97735" w:rsidRPr="003C34DC">
        <w:rPr>
          <w:rFonts w:ascii="Times New Roman" w:hAnsi="Times New Roman" w:cs="Times New Roman"/>
          <w:sz w:val="21"/>
          <w:szCs w:val="21"/>
        </w:rPr>
        <w:t xml:space="preserve"> </w:t>
      </w:r>
      <w:r w:rsidR="00C97735" w:rsidRPr="003C34DC">
        <w:rPr>
          <w:rFonts w:ascii="Times New Roman" w:hAnsi="Times New Roman" w:cs="Times New Roman"/>
        </w:rPr>
        <w:t xml:space="preserve">Срок </w:t>
      </w:r>
      <w:r w:rsidR="00C97735" w:rsidRPr="003C34DC">
        <w:rPr>
          <w:rFonts w:ascii="Times New Roman" w:hAnsi="Times New Roman" w:cs="Times New Roman"/>
          <w:highlight w:val="yellow"/>
          <w:shd w:val="clear" w:color="auto" w:fill="FFFF00"/>
        </w:rPr>
        <w:t>представления заявок на участие в открытых торгах</w:t>
      </w:r>
      <w:r w:rsidR="00C97735" w:rsidRPr="003C34DC">
        <w:rPr>
          <w:rFonts w:ascii="Times New Roman" w:hAnsi="Times New Roman" w:cs="Times New Roman"/>
        </w:rPr>
        <w:t xml:space="preserve"> должен составля</w:t>
      </w:r>
      <w:r w:rsidR="0072119D" w:rsidRPr="003C34DC">
        <w:rPr>
          <w:rFonts w:ascii="Times New Roman" w:hAnsi="Times New Roman" w:cs="Times New Roman"/>
        </w:rPr>
        <w:t>ет</w:t>
      </w:r>
      <w:r w:rsidR="00C97735" w:rsidRPr="003C34DC">
        <w:rPr>
          <w:rFonts w:ascii="Times New Roman" w:hAnsi="Times New Roman" w:cs="Times New Roman"/>
        </w:rPr>
        <w:t xml:space="preserve"> 25 (двадцать пять) рабочих дней со дня опубликования и размещения сообщения о проведении торгов.</w:t>
      </w:r>
      <w:r w:rsidR="0072119D" w:rsidRPr="003C34DC">
        <w:rPr>
          <w:rFonts w:ascii="Times New Roman" w:hAnsi="Times New Roman" w:cs="Times New Roman"/>
        </w:rPr>
        <w:t xml:space="preserve"> Заявка на участие в торгах, подаваемая претендентов, выражает намерение, претендента принять участие в торгах на условиях, установленных настоящим Положением. Прием заявок с прилагаемыми к ним документами начинается и заканчивается в срок, указанный в объявлении о проведении торгов.</w:t>
      </w:r>
    </w:p>
    <w:p w:rsidR="007145E0" w:rsidRPr="003C34DC" w:rsidRDefault="007145E0" w:rsidP="007145E0">
      <w:pPr>
        <w:pStyle w:val="a3"/>
        <w:jc w:val="both"/>
        <w:rPr>
          <w:rFonts w:ascii="Times New Roman" w:hAnsi="Times New Roman" w:cs="Times New Roman"/>
        </w:rPr>
      </w:pPr>
      <w:r w:rsidRPr="003C34DC">
        <w:rPr>
          <w:rFonts w:ascii="Times New Roman" w:hAnsi="Times New Roman" w:cs="Times New Roman"/>
        </w:rPr>
        <w:t>6.3.Заявка на участие в торгах оформляется произвольно в форме электронного документа на русском языке и должна содержать указанные в сообщении о проведении торгов следующие сведения:</w:t>
      </w:r>
    </w:p>
    <w:p w:rsidR="007145E0" w:rsidRDefault="003C34DC" w:rsidP="007145E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-наименование, организационно-правовую форму, место нахождения, почтовый адрес (для юридического лица) заявителя;</w:t>
      </w:r>
    </w:p>
    <w:p w:rsidR="003C34DC" w:rsidRPr="007145E0" w:rsidRDefault="003C34DC" w:rsidP="007145E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-фамилию, имя отчество, паспортные данные, сведения о месте жительства (для физического лица) заявителя;</w:t>
      </w:r>
    </w:p>
    <w:p w:rsidR="009443F2" w:rsidRDefault="00FA284B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-номер контактного телефона, адрес электронной почты заявителя.</w:t>
      </w:r>
    </w:p>
    <w:p w:rsidR="00FA284B" w:rsidRDefault="00FA284B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Заявка на участие в торгах должна содержать так же сведения о наличии или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а так же саморегулируемой организации арбитражных управляющих, членов  или руководителем которой является финансовый управляющий.</w:t>
      </w:r>
    </w:p>
    <w:p w:rsidR="00FA284B" w:rsidRDefault="00FA284B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6.4.К заявке должны быть приложены следующие документы:</w:t>
      </w:r>
    </w:p>
    <w:p w:rsidR="00FA284B" w:rsidRDefault="00FA284B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-выписка из единого государственного реестра юридических лиц (для юридического лица);</w:t>
      </w:r>
    </w:p>
    <w:p w:rsidR="00FA284B" w:rsidRDefault="00FA284B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-выписка из единого государственного реестра индивидуальных предпринимателей (для индивидуального предпринимателя);</w:t>
      </w:r>
    </w:p>
    <w:p w:rsidR="00FA284B" w:rsidRDefault="00FA284B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-документы, удостоверяющие личность (для физического лица);</w:t>
      </w:r>
    </w:p>
    <w:p w:rsidR="00FA284B" w:rsidRDefault="00FA284B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</w:t>
      </w:r>
      <w:r w:rsidR="00A64006">
        <w:rPr>
          <w:rFonts w:ascii="Times New Roman" w:hAnsi="Times New Roman" w:cs="Times New Roman"/>
        </w:rPr>
        <w:t xml:space="preserve"> в соответствии с законодательством соответствующего государства (для иностранного лица);</w:t>
      </w:r>
    </w:p>
    <w:p w:rsidR="00A64006" w:rsidRDefault="00A64006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-документ, подтверждающий полномочия лица на осуществление действий от имени заявителя;</w:t>
      </w:r>
    </w:p>
    <w:p w:rsidR="00A64006" w:rsidRDefault="00A64006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6.5.Все предоставляемые заявителем документы должны быть оформлены на русском языке. Тексты должны быть написаны разборчиво, наименования юридических лиц-без сокращения, с указанием их мест нахождения. ФИО физических лиц, адреса их мест жительства должны быть написаны полностью.</w:t>
      </w:r>
    </w:p>
    <w:p w:rsidR="003F53FD" w:rsidRDefault="003F53FD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6.6.Заявка на участие в торгах должна соответствовать требованиям, установленным  в соответствии с ФЗ «О несостоятельности (банкротстве)</w:t>
      </w:r>
      <w:r w:rsidR="006C3E6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и указанным в сообщении о проведении торгов, и  оформляется в форме электронного документа.</w:t>
      </w:r>
    </w:p>
    <w:p w:rsidR="003F53FD" w:rsidRDefault="003F53FD" w:rsidP="009443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</w:r>
    </w:p>
    <w:p w:rsidR="00E46C57" w:rsidRDefault="00E46C57" w:rsidP="00E46C57">
      <w:pPr>
        <w:pStyle w:val="a3"/>
        <w:jc w:val="both"/>
        <w:rPr>
          <w:rFonts w:ascii="Times New Roman" w:hAnsi="Times New Roman" w:cs="Times New Roman"/>
        </w:rPr>
      </w:pPr>
      <w:r w:rsidRPr="00E46C57">
        <w:rPr>
          <w:rFonts w:ascii="Times New Roman" w:hAnsi="Times New Roman" w:cs="Times New Roman"/>
        </w:rPr>
        <w:t xml:space="preserve">6.8. 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 </w:t>
      </w:r>
      <w:r w:rsidRPr="00E46C57">
        <w:rPr>
          <w:rFonts w:ascii="Times New Roman" w:hAnsi="Times New Roman" w:cs="Times New Roman"/>
        </w:rPr>
        <w:br/>
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 Оператор электронной площадки обеспечивает невозможность подачи заявителем новой заявки без отзыва первоначальной заявки.</w:t>
      </w:r>
    </w:p>
    <w:p w:rsidR="000F2F36" w:rsidRDefault="000F2F36" w:rsidP="00E46C57">
      <w:pPr>
        <w:pStyle w:val="a3"/>
        <w:jc w:val="both"/>
        <w:rPr>
          <w:rFonts w:ascii="Times New Roman" w:hAnsi="Times New Roman" w:cs="Times New Roman"/>
        </w:rPr>
      </w:pPr>
      <w:r w:rsidRPr="00E9710C">
        <w:rPr>
          <w:rFonts w:ascii="Times New Roman" w:hAnsi="Times New Roman" w:cs="Times New Roman"/>
        </w:rPr>
        <w:t>6.9.Для участия в открытых торгах заявитель предоставляет оператору электронной площадки в электронной форме подписанный электронной цифровой подписью заявителя сканированную копию заполненного и подписанного договора о задатке. Заявитель вправе  так же направить задаток на счета, указанные в  сообщении  о проведении торгов</w:t>
      </w:r>
      <w:proofErr w:type="gramStart"/>
      <w:r w:rsidRPr="00E9710C">
        <w:rPr>
          <w:rFonts w:ascii="Times New Roman" w:hAnsi="Times New Roman" w:cs="Times New Roman"/>
        </w:rPr>
        <w:t xml:space="preserve"> ,</w:t>
      </w:r>
      <w:proofErr w:type="gramEnd"/>
      <w:r w:rsidRPr="00E9710C">
        <w:rPr>
          <w:rFonts w:ascii="Times New Roman" w:hAnsi="Times New Roman" w:cs="Times New Roman"/>
        </w:rPr>
        <w:t xml:space="preserve"> без представления подписанного договора о задатке. В этом случае перечисление задатка заявителем в соответствии с  сообщением о </w:t>
      </w:r>
      <w:r w:rsidR="00E9710C" w:rsidRPr="00E9710C">
        <w:rPr>
          <w:rFonts w:ascii="Times New Roman" w:hAnsi="Times New Roman" w:cs="Times New Roman"/>
        </w:rPr>
        <w:t>проведении торгов считается акцептом размещенного на электронной площадке договора о зад</w:t>
      </w:r>
      <w:r w:rsidRPr="00E9710C">
        <w:rPr>
          <w:rFonts w:ascii="Times New Roman" w:hAnsi="Times New Roman" w:cs="Times New Roman"/>
        </w:rPr>
        <w:t>атке.</w:t>
      </w:r>
    </w:p>
    <w:p w:rsidR="007D1937" w:rsidRDefault="007D1937" w:rsidP="00E46C5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6.10. Не позднее тридцати минут с момента окончания представления заявок на участие в торгах оператор электронной площадки направляет организатору торгов все зарегистрированные заявки, представленные до истечения установленного срока окончания представления заявок.</w:t>
      </w:r>
    </w:p>
    <w:p w:rsidR="00080404" w:rsidRDefault="00080404" w:rsidP="00E46C5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6.11.Организатор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предоставления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</w:t>
      </w:r>
      <w:r w:rsidR="00083AFB">
        <w:rPr>
          <w:rFonts w:ascii="Times New Roman" w:hAnsi="Times New Roman" w:cs="Times New Roman"/>
        </w:rPr>
        <w:t>.</w:t>
      </w:r>
    </w:p>
    <w:p w:rsidR="00083AFB" w:rsidRDefault="00083AFB" w:rsidP="00E46C5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6.12.Протокол об определении участников торгов содержит перечень заявителей, допущенных к участию в торгах, а так же перечень заявителей, которым отказано в допуске к участию в торгах с  указанием фирменного наименования (наименования) юридического лица заявителя, идентификационного номера налогоплательщика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основного государственного регистрационного номера и (или) фамилии, имени, отчества заявителя, идентификационного номера налогоплательщика и указанием оснований принятого решения об отказе в допуске заявителя к участию в торгах.</w:t>
      </w:r>
    </w:p>
    <w:p w:rsidR="00083AFB" w:rsidRDefault="00083AFB" w:rsidP="00E46C5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6.13.Организатор торгов отказывает в приеме заявки и допуске в торгах если:</w:t>
      </w:r>
    </w:p>
    <w:p w:rsidR="00083AFB" w:rsidRDefault="00083AFB" w:rsidP="00E46C5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6.13.1.заявка на участие в торгах не соответствует требованиям, установленным настоящим Положением;</w:t>
      </w:r>
    </w:p>
    <w:p w:rsidR="00083AFB" w:rsidRDefault="00083AFB" w:rsidP="00E46C5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6.13.2представленные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:rsidR="00083AFB" w:rsidRDefault="00083AFB" w:rsidP="00E46C5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6.13.3.поступление задатка на счета, указанные в сообщении о проведении торгов, не подтверждено на дату составление протокола об определении участника торгов.</w:t>
      </w:r>
    </w:p>
    <w:p w:rsidR="00083AFB" w:rsidRDefault="00083AFB" w:rsidP="00E46C5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6.14.В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</w:t>
      </w:r>
      <w:proofErr w:type="gramStart"/>
      <w:r w:rsidR="00F82F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чья заявка зарегистрирована в журнале на участие в торгах и не отозвана до окончания срока представления заявок на участие в торгах, электронное сообщение о признании заявителя участник</w:t>
      </w:r>
      <w:r w:rsidR="006C0914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 xml:space="preserve"> торгов</w:t>
      </w:r>
      <w:r w:rsidR="006C0914">
        <w:rPr>
          <w:rFonts w:ascii="Times New Roman" w:hAnsi="Times New Roman" w:cs="Times New Roman"/>
        </w:rPr>
        <w:t xml:space="preserve"> или об отказе в </w:t>
      </w:r>
      <w:proofErr w:type="gramStart"/>
      <w:r w:rsidR="006C0914">
        <w:rPr>
          <w:rFonts w:ascii="Times New Roman" w:hAnsi="Times New Roman" w:cs="Times New Roman"/>
        </w:rPr>
        <w:t>признании</w:t>
      </w:r>
      <w:proofErr w:type="gramEnd"/>
      <w:r w:rsidR="006C0914">
        <w:rPr>
          <w:rFonts w:ascii="Times New Roman" w:hAnsi="Times New Roman" w:cs="Times New Roman"/>
        </w:rPr>
        <w:t xml:space="preserve"> его участнико</w:t>
      </w:r>
      <w:r w:rsidR="00F82F33">
        <w:rPr>
          <w:rFonts w:ascii="Times New Roman" w:hAnsi="Times New Roman" w:cs="Times New Roman"/>
        </w:rPr>
        <w:t>м</w:t>
      </w:r>
      <w:r w:rsidR="006C0914">
        <w:rPr>
          <w:rFonts w:ascii="Times New Roman" w:hAnsi="Times New Roman" w:cs="Times New Roman"/>
        </w:rPr>
        <w:t xml:space="preserve"> торгов с указанием причин отказа с приложением копии протокола об определении участников торгов.</w:t>
      </w:r>
    </w:p>
    <w:p w:rsidR="00CA4E6F" w:rsidRDefault="00CA4E6F" w:rsidP="00E46C57">
      <w:pPr>
        <w:pStyle w:val="a3"/>
        <w:jc w:val="both"/>
        <w:rPr>
          <w:rFonts w:ascii="Times New Roman" w:hAnsi="Times New Roman" w:cs="Times New Roman"/>
        </w:rPr>
      </w:pPr>
    </w:p>
    <w:p w:rsidR="00CA4E6F" w:rsidRPr="00E77568" w:rsidRDefault="00CA4E6F" w:rsidP="00CA4E6F">
      <w:pPr>
        <w:pStyle w:val="a3"/>
        <w:jc w:val="center"/>
        <w:rPr>
          <w:rFonts w:ascii="Times New Roman" w:hAnsi="Times New Roman" w:cs="Times New Roman"/>
          <w:b/>
        </w:rPr>
      </w:pPr>
      <w:r w:rsidRPr="00E77568">
        <w:rPr>
          <w:rFonts w:ascii="Times New Roman" w:hAnsi="Times New Roman" w:cs="Times New Roman"/>
          <w:b/>
        </w:rPr>
        <w:t>7.Договор о задатке</w:t>
      </w:r>
    </w:p>
    <w:p w:rsidR="00E77568" w:rsidRDefault="00E77568" w:rsidP="005F1A05">
      <w:pPr>
        <w:pStyle w:val="a3"/>
        <w:jc w:val="both"/>
        <w:rPr>
          <w:rFonts w:ascii="Times New Roman" w:hAnsi="Times New Roman" w:cs="Times New Roman"/>
        </w:rPr>
      </w:pPr>
    </w:p>
    <w:p w:rsidR="00CA4E6F" w:rsidRPr="005F1A05" w:rsidRDefault="008D24FB" w:rsidP="005F1A05">
      <w:pPr>
        <w:pStyle w:val="a3"/>
        <w:jc w:val="both"/>
        <w:rPr>
          <w:rFonts w:ascii="Times New Roman" w:hAnsi="Times New Roman" w:cs="Times New Roman"/>
        </w:rPr>
      </w:pPr>
      <w:r w:rsidRPr="005F1A05">
        <w:rPr>
          <w:rFonts w:ascii="Times New Roman" w:hAnsi="Times New Roman" w:cs="Times New Roman"/>
        </w:rPr>
        <w:t>7.1.Лицо, желающее принять участие в торгах, обязано внести задаток в размере 10% от начальной стоимости продажи имущества.</w:t>
      </w:r>
    </w:p>
    <w:p w:rsidR="005F1A05" w:rsidRDefault="005F1A05" w:rsidP="005F1A05">
      <w:pPr>
        <w:pStyle w:val="a3"/>
        <w:jc w:val="both"/>
        <w:rPr>
          <w:rFonts w:ascii="Times New Roman" w:hAnsi="Times New Roman" w:cs="Times New Roman"/>
        </w:rPr>
      </w:pPr>
      <w:r w:rsidRPr="005F1A05">
        <w:rPr>
          <w:rFonts w:ascii="Times New Roman" w:hAnsi="Times New Roman" w:cs="Times New Roman"/>
        </w:rPr>
        <w:t>7.2.</w:t>
      </w:r>
      <w:r>
        <w:rPr>
          <w:rFonts w:ascii="Times New Roman" w:hAnsi="Times New Roman" w:cs="Times New Roman"/>
        </w:rPr>
        <w:t>Основанием для внесения задатка является заключаемый организатором торгов и Претендентом в простой письменной форме договор о задатке. Договор о задатке заключается путем его подписания организаторов торгов и Претендентом, желающим принять участие в торгах.</w:t>
      </w:r>
    </w:p>
    <w:p w:rsidR="005F1A05" w:rsidRDefault="005F1A05" w:rsidP="005F1A0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7.3.Срок внесения задатка - </w:t>
      </w:r>
      <w:proofErr w:type="gramStart"/>
      <w:r>
        <w:rPr>
          <w:rFonts w:ascii="Times New Roman" w:hAnsi="Times New Roman" w:cs="Times New Roman"/>
        </w:rPr>
        <w:t>с даты размещения</w:t>
      </w:r>
      <w:proofErr w:type="gramEnd"/>
      <w:r>
        <w:rPr>
          <w:rFonts w:ascii="Times New Roman" w:hAnsi="Times New Roman" w:cs="Times New Roman"/>
        </w:rPr>
        <w:t xml:space="preserve"> объявления о торгах на электронной торговой площадке и не позднее 2 дней до окончания приема заявок. Задаток подлежит внесению Претендентом, путем перечисления денежных средств на счет, указанный в сообщении о проведении торгов и договоре о задатке. Задаток считается внесенным с момента поступления денежных средств на счет, указанный в сообщении о проведении торгов и в договоре о задатке.</w:t>
      </w:r>
    </w:p>
    <w:p w:rsidR="005F1A05" w:rsidRDefault="005F1A05" w:rsidP="005F1A0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7.4.Внесенный задаток возвращается Претенденту, не допущенному к участию в торгах, а так же заявителям, отказавшимся от участия в торгах</w:t>
      </w:r>
      <w:r w:rsidR="007C68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(за вычетом, предусмотренным договором о задатке) в течение 5 (пяти) рабочих дней со дня наступления основания для возврата задатка.</w:t>
      </w:r>
    </w:p>
    <w:p w:rsidR="000A691D" w:rsidRDefault="000A691D" w:rsidP="005F1A0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0A691D" w:rsidRDefault="000A691D" w:rsidP="005F1A0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7.5.При заключении договора купли-продажи имущества, с </w:t>
      </w:r>
      <w:proofErr w:type="gramStart"/>
      <w:r>
        <w:rPr>
          <w:rFonts w:ascii="Times New Roman" w:hAnsi="Times New Roman" w:cs="Times New Roman"/>
        </w:rPr>
        <w:t>лицом</w:t>
      </w:r>
      <w:proofErr w:type="gramEnd"/>
      <w:r>
        <w:rPr>
          <w:rFonts w:ascii="Times New Roman" w:hAnsi="Times New Roman" w:cs="Times New Roman"/>
        </w:rPr>
        <w:t xml:space="preserve"> выигравшим торги, сумма внесенного задатка засчитывается в счет оплаты приобретенного покупателем имущества.</w:t>
      </w:r>
    </w:p>
    <w:p w:rsidR="000A691D" w:rsidRDefault="000A691D" w:rsidP="005F1A0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7.6.Внесенный задаток не возвращается победителю торгов в случае, если победитель торгов: </w:t>
      </w:r>
    </w:p>
    <w:p w:rsidR="000A691D" w:rsidRDefault="000A691D" w:rsidP="005F1A0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7.6.1.не подпишет в установленный срок протокол об итогах торгов либо не подпишет в установленный срок договор (договоры) купли-продажи имущества;</w:t>
      </w:r>
    </w:p>
    <w:p w:rsidR="000A691D" w:rsidRDefault="000A691D" w:rsidP="005F1A0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7.6.2.не оплатит продаваемое на торгах имущество в срок, установленный подписанным протоколом об итогах торгов и заключенным договором (договорами) купли-продажи имущества.</w:t>
      </w:r>
    </w:p>
    <w:p w:rsidR="000A691D" w:rsidRDefault="000A691D" w:rsidP="005F1A0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A691D" w:rsidRPr="00D6225E" w:rsidRDefault="000A691D" w:rsidP="000A691D">
      <w:pPr>
        <w:pStyle w:val="a3"/>
        <w:jc w:val="center"/>
        <w:rPr>
          <w:rFonts w:ascii="Times New Roman" w:hAnsi="Times New Roman" w:cs="Times New Roman"/>
          <w:b/>
        </w:rPr>
      </w:pPr>
      <w:r w:rsidRPr="00D6225E">
        <w:rPr>
          <w:rFonts w:ascii="Times New Roman" w:hAnsi="Times New Roman" w:cs="Times New Roman"/>
          <w:b/>
        </w:rPr>
        <w:t>8.Проведение торгов</w:t>
      </w:r>
    </w:p>
    <w:p w:rsidR="00F40133" w:rsidRDefault="00F40133" w:rsidP="00E77568">
      <w:pPr>
        <w:pStyle w:val="a3"/>
        <w:jc w:val="both"/>
        <w:rPr>
          <w:rFonts w:ascii="Times New Roman" w:hAnsi="Times New Roman" w:cs="Times New Roman"/>
        </w:rPr>
      </w:pPr>
    </w:p>
    <w:p w:rsidR="00E77568" w:rsidRDefault="00E77568" w:rsidP="00E7756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ри проведении открытых торгов используется открытая форма представления предложений о цене,</w:t>
      </w:r>
      <w:r w:rsidR="00F40133">
        <w:rPr>
          <w:rFonts w:ascii="Times New Roman" w:hAnsi="Times New Roman" w:cs="Times New Roman"/>
        </w:rPr>
        <w:t xml:space="preserve"> оператор электронной площадки проводит открытые торги, в ходе которых предложения о цене заявляются на электронной площадке участниками торгов открыто в ходе проведения торгов.</w:t>
      </w:r>
    </w:p>
    <w:p w:rsidR="00F40133" w:rsidRPr="00F40133" w:rsidRDefault="00F40133" w:rsidP="00E77568">
      <w:pPr>
        <w:pStyle w:val="a3"/>
        <w:jc w:val="both"/>
        <w:rPr>
          <w:rFonts w:ascii="Times New Roman" w:hAnsi="Times New Roman" w:cs="Times New Roman"/>
        </w:rPr>
      </w:pPr>
      <w:r w:rsidRPr="00F40133">
        <w:rPr>
          <w:rFonts w:ascii="Times New Roman" w:hAnsi="Times New Roman" w:cs="Times New Roman"/>
        </w:rPr>
        <w:t>8.2.Открытые торги проводятся путем повышения начальной цены продажи на величину, кратную величине "шага аукциона".</w:t>
      </w:r>
    </w:p>
    <w:p w:rsidR="00083AFB" w:rsidRPr="00F40133" w:rsidRDefault="00F40133" w:rsidP="00E46C57">
      <w:pPr>
        <w:pStyle w:val="a3"/>
        <w:jc w:val="both"/>
        <w:rPr>
          <w:rFonts w:ascii="Times New Roman" w:hAnsi="Times New Roman" w:cs="Times New Roman"/>
          <w:shd w:val="clear" w:color="auto" w:fill="FFFF00"/>
        </w:rPr>
      </w:pPr>
      <w:r w:rsidRPr="00F40133">
        <w:rPr>
          <w:rFonts w:ascii="Times New Roman" w:hAnsi="Times New Roman" w:cs="Times New Roman"/>
        </w:rPr>
        <w:t xml:space="preserve">8.3. В открытых торгах могут принимать участие только лица, признанные участниками торгов. Открытые торги проводятся на электронной площадке в день и время, указанные в сообщении о </w:t>
      </w:r>
      <w:r w:rsidRPr="00F40133">
        <w:rPr>
          <w:rFonts w:ascii="Times New Roman" w:hAnsi="Times New Roman" w:cs="Times New Roman"/>
          <w:shd w:val="clear" w:color="auto" w:fill="FFFF00"/>
        </w:rPr>
        <w:t>проведении открытых торгов.</w:t>
      </w:r>
    </w:p>
    <w:p w:rsidR="00F40133" w:rsidRDefault="00F40133" w:rsidP="00E46C57">
      <w:pPr>
        <w:pStyle w:val="a3"/>
        <w:jc w:val="both"/>
        <w:rPr>
          <w:rFonts w:ascii="Times New Roman" w:hAnsi="Times New Roman" w:cs="Times New Roman"/>
        </w:rPr>
      </w:pPr>
      <w:r w:rsidRPr="00F40133">
        <w:rPr>
          <w:rFonts w:ascii="Times New Roman" w:hAnsi="Times New Roman" w:cs="Times New Roman"/>
        </w:rPr>
        <w:t>8.4.</w:t>
      </w:r>
      <w:r>
        <w:rPr>
          <w:rFonts w:ascii="Times New Roman" w:hAnsi="Times New Roman" w:cs="Times New Roman"/>
        </w:rPr>
        <w:t>О</w:t>
      </w:r>
      <w:r w:rsidRPr="00F40133">
        <w:rPr>
          <w:rFonts w:ascii="Times New Roman" w:hAnsi="Times New Roman" w:cs="Times New Roman"/>
        </w:rPr>
        <w:t>ператор электронной площадки должен размещать на электронной площадке все представленные предложения о цене имущества  должника и время их поступления, а также время до истечения времени окончания представления таких предложений.</w:t>
      </w:r>
    </w:p>
    <w:p w:rsidR="007B0571" w:rsidRDefault="007B0571" w:rsidP="00E46C57">
      <w:pPr>
        <w:pStyle w:val="a3"/>
        <w:jc w:val="both"/>
        <w:rPr>
          <w:rFonts w:ascii="Times New Roman" w:hAnsi="Times New Roman" w:cs="Times New Roman"/>
        </w:rPr>
      </w:pPr>
      <w:r w:rsidRPr="007B0571">
        <w:rPr>
          <w:rFonts w:ascii="Times New Roman" w:hAnsi="Times New Roman" w:cs="Times New Roman"/>
        </w:rPr>
        <w:t>8.5.Доступ к данной информации предоставляется только лицам, зарегистрированным на электронной площадке.</w:t>
      </w:r>
    </w:p>
    <w:p w:rsidR="001B717A" w:rsidRDefault="001B717A" w:rsidP="00E46C57">
      <w:pPr>
        <w:pStyle w:val="a3"/>
        <w:jc w:val="both"/>
        <w:rPr>
          <w:rFonts w:ascii="Times New Roman" w:hAnsi="Times New Roman" w:cs="Times New Roman"/>
        </w:rPr>
      </w:pPr>
      <w:r w:rsidRPr="001B717A">
        <w:rPr>
          <w:rFonts w:ascii="Times New Roman" w:hAnsi="Times New Roman" w:cs="Times New Roman"/>
        </w:rPr>
        <w:lastRenderedPageBreak/>
        <w:t>8.6. При проведении открытых торгов время проведения таких торгов определяется в следующем порядке:</w:t>
      </w:r>
    </w:p>
    <w:p w:rsidR="001B717A" w:rsidRDefault="001B717A" w:rsidP="00E46C57">
      <w:pPr>
        <w:pStyle w:val="a3"/>
        <w:jc w:val="both"/>
        <w:rPr>
          <w:rFonts w:ascii="Times New Roman" w:hAnsi="Times New Roman" w:cs="Times New Roman"/>
        </w:rPr>
      </w:pPr>
      <w:r w:rsidRPr="001B717A">
        <w:rPr>
          <w:rFonts w:ascii="Times New Roman" w:hAnsi="Times New Roman" w:cs="Times New Roman"/>
        </w:rPr>
        <w:t>8.6.1.если в течение одного часа с момента начала представления предложений о цене не поступило ни одного предложения о цене имущества  должника,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</w:t>
      </w:r>
    </w:p>
    <w:p w:rsidR="003604E6" w:rsidRDefault="003604E6" w:rsidP="00E46C57">
      <w:pPr>
        <w:pStyle w:val="a3"/>
        <w:jc w:val="both"/>
        <w:rPr>
          <w:rFonts w:ascii="Times New Roman" w:hAnsi="Times New Roman" w:cs="Times New Roman"/>
        </w:rPr>
      </w:pPr>
      <w:r w:rsidRPr="003604E6">
        <w:rPr>
          <w:rFonts w:ascii="Times New Roman" w:hAnsi="Times New Roman" w:cs="Times New Roman"/>
        </w:rPr>
        <w:t xml:space="preserve">8.6.2.  в случае поступления предложения о цене имущества  должника в течение одного часа с момента начала представления предложений время представления предложений о цене имущества  должника продлевается на тридцать минут с момента представления каждого из предложений. Если в течение тридцати минут после представления </w:t>
      </w:r>
      <w:r w:rsidR="00EE200D">
        <w:rPr>
          <w:rFonts w:ascii="Times New Roman" w:hAnsi="Times New Roman" w:cs="Times New Roman"/>
        </w:rPr>
        <w:t xml:space="preserve"> </w:t>
      </w:r>
      <w:r w:rsidRPr="003604E6">
        <w:rPr>
          <w:rFonts w:ascii="Times New Roman" w:hAnsi="Times New Roman" w:cs="Times New Roman"/>
        </w:rPr>
        <w:t>последнего предложения о цене имущества (предприятия) не поступило следующее предложение о цене имущества</w:t>
      </w:r>
      <w:proofErr w:type="gramStart"/>
      <w:r w:rsidRPr="003604E6">
        <w:rPr>
          <w:rFonts w:ascii="Times New Roman" w:hAnsi="Times New Roman" w:cs="Times New Roman"/>
        </w:rPr>
        <w:t xml:space="preserve"> ,</w:t>
      </w:r>
      <w:proofErr w:type="gramEnd"/>
      <w:r w:rsidRPr="003604E6">
        <w:rPr>
          <w:rFonts w:ascii="Times New Roman" w:hAnsi="Times New Roman" w:cs="Times New Roman"/>
        </w:rPr>
        <w:t xml:space="preserve"> открытые торги с помощью программно-аппаратных средств электронной площадки завершаются автоматически.</w:t>
      </w:r>
    </w:p>
    <w:p w:rsidR="004307DD" w:rsidRDefault="004307DD" w:rsidP="00E46C57">
      <w:pPr>
        <w:pStyle w:val="a3"/>
        <w:jc w:val="both"/>
        <w:rPr>
          <w:rFonts w:ascii="Times New Roman" w:hAnsi="Times New Roman" w:cs="Times New Roman"/>
        </w:rPr>
      </w:pPr>
      <w:r w:rsidRPr="00075E68">
        <w:rPr>
          <w:rFonts w:ascii="Times New Roman" w:hAnsi="Times New Roman" w:cs="Times New Roman"/>
        </w:rPr>
        <w:t>8.7.</w:t>
      </w:r>
      <w:r w:rsidR="00075E68" w:rsidRPr="00075E68">
        <w:rPr>
          <w:rFonts w:ascii="Times New Roman" w:hAnsi="Times New Roman" w:cs="Times New Roman"/>
        </w:rPr>
        <w:t xml:space="preserve"> Во время проведения открытых торгов оператор электронной площадки обязан отклонить предложение о цене имущества  должника в момент его поступления, направив уведомление об отказе в приеме предложения, в случае если:</w:t>
      </w:r>
    </w:p>
    <w:p w:rsidR="00D03845" w:rsidRDefault="00D03845" w:rsidP="00E46C57">
      <w:pPr>
        <w:pStyle w:val="a3"/>
        <w:jc w:val="both"/>
        <w:rPr>
          <w:rFonts w:ascii="Times New Roman" w:hAnsi="Times New Roman" w:cs="Times New Roman"/>
        </w:rPr>
      </w:pPr>
      <w:r w:rsidRPr="006D64C1">
        <w:rPr>
          <w:rFonts w:ascii="Times New Roman" w:hAnsi="Times New Roman" w:cs="Times New Roman"/>
        </w:rPr>
        <w:t>8.7.1.предложение представлено по истечении установленного срока окончания представления предложений;</w:t>
      </w:r>
    </w:p>
    <w:p w:rsidR="006D64C1" w:rsidRDefault="006D64C1" w:rsidP="00E46C57">
      <w:pPr>
        <w:pStyle w:val="a3"/>
        <w:jc w:val="both"/>
        <w:rPr>
          <w:rFonts w:ascii="Times New Roman" w:hAnsi="Times New Roman" w:cs="Times New Roman"/>
        </w:rPr>
      </w:pPr>
      <w:r w:rsidRPr="006D64C1">
        <w:rPr>
          <w:rFonts w:ascii="Times New Roman" w:hAnsi="Times New Roman" w:cs="Times New Roman"/>
        </w:rPr>
        <w:t xml:space="preserve">8.7.2. представленное предложение о цене имущества  должника содержит предложение о цене, увеличенное на сумму, не равную </w:t>
      </w:r>
      <w:r>
        <w:rPr>
          <w:rFonts w:ascii="Times New Roman" w:hAnsi="Times New Roman" w:cs="Times New Roman"/>
        </w:rPr>
        <w:t>«</w:t>
      </w:r>
      <w:r w:rsidRPr="006D64C1">
        <w:rPr>
          <w:rFonts w:ascii="Times New Roman" w:hAnsi="Times New Roman" w:cs="Times New Roman"/>
        </w:rPr>
        <w:t>шагу аукциона</w:t>
      </w:r>
      <w:r>
        <w:rPr>
          <w:rFonts w:ascii="Times New Roman" w:hAnsi="Times New Roman" w:cs="Times New Roman"/>
        </w:rPr>
        <w:t>»</w:t>
      </w:r>
      <w:r w:rsidRPr="006D64C1">
        <w:rPr>
          <w:rFonts w:ascii="Times New Roman" w:hAnsi="Times New Roman" w:cs="Times New Roman"/>
        </w:rPr>
        <w:t xml:space="preserve"> или меньше ранее представленного предложения о цене имущества (предприятия) должника</w:t>
      </w:r>
      <w:r>
        <w:rPr>
          <w:rFonts w:ascii="Times New Roman" w:hAnsi="Times New Roman" w:cs="Times New Roman"/>
        </w:rPr>
        <w:t>;</w:t>
      </w:r>
    </w:p>
    <w:p w:rsidR="009011C3" w:rsidRDefault="009011C3" w:rsidP="00E46C5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8.7.3.одним участником представлено второе предложение о цене подряд при отсутствии предложений других участников торгов.</w:t>
      </w:r>
    </w:p>
    <w:p w:rsidR="009011C3" w:rsidRDefault="009011C3" w:rsidP="00E46C57">
      <w:pPr>
        <w:pStyle w:val="a3"/>
        <w:jc w:val="both"/>
        <w:rPr>
          <w:rFonts w:ascii="Times New Roman" w:hAnsi="Times New Roman" w:cs="Times New Roman"/>
        </w:rPr>
      </w:pPr>
      <w:r w:rsidRPr="007809BB">
        <w:rPr>
          <w:rFonts w:ascii="Times New Roman" w:hAnsi="Times New Roman" w:cs="Times New Roman"/>
        </w:rPr>
        <w:t>8.8.</w:t>
      </w:r>
      <w:r w:rsidR="007809BB" w:rsidRPr="007809BB">
        <w:rPr>
          <w:rFonts w:ascii="Times New Roman" w:hAnsi="Times New Roman" w:cs="Times New Roman"/>
        </w:rPr>
        <w:t xml:space="preserve"> Оператор электронной площадки должен обеспечивать невозможность представления участниками торгов с открытой формой представления предложений о цене имущества  должника двух и более одинаковых предложений о цене имущества  должника. В случае</w:t>
      </w:r>
      <w:proofErr w:type="gramStart"/>
      <w:r w:rsidR="007809BB" w:rsidRPr="007809BB">
        <w:rPr>
          <w:rFonts w:ascii="Times New Roman" w:hAnsi="Times New Roman" w:cs="Times New Roman"/>
        </w:rPr>
        <w:t>,</w:t>
      </w:r>
      <w:proofErr w:type="gramEnd"/>
      <w:r w:rsidR="007809BB" w:rsidRPr="007809BB">
        <w:rPr>
          <w:rFonts w:ascii="Times New Roman" w:hAnsi="Times New Roman" w:cs="Times New Roman"/>
        </w:rPr>
        <w:t xml:space="preserve"> если была предложена цена имущества  должника, равная цене имущества  должника, предложенной другим (другими) участником (участниками) торгов, представленным признается предложение о цене имущества, поступившее ранее других предложений.</w:t>
      </w:r>
    </w:p>
    <w:p w:rsidR="00CE1E47" w:rsidRDefault="00CE1E47" w:rsidP="00E46C57">
      <w:pPr>
        <w:pStyle w:val="a3"/>
        <w:jc w:val="both"/>
        <w:rPr>
          <w:rFonts w:ascii="Times New Roman" w:hAnsi="Times New Roman" w:cs="Times New Roman"/>
        </w:rPr>
      </w:pPr>
      <w:r w:rsidRPr="00AF2165">
        <w:rPr>
          <w:rFonts w:ascii="Times New Roman" w:hAnsi="Times New Roman" w:cs="Times New Roman"/>
        </w:rPr>
        <w:t>8.9.</w:t>
      </w:r>
      <w:r w:rsidR="00AF2165" w:rsidRPr="00AF2165">
        <w:rPr>
          <w:rFonts w:ascii="Times New Roman" w:hAnsi="Times New Roman" w:cs="Times New Roman"/>
        </w:rPr>
        <w:t>Оператор электронной площадки в течение тридцати минут с момента окончания установленного срока представления предложений направляет организатору торгов все предложения о цене имущества  должника</w:t>
      </w:r>
      <w:proofErr w:type="gramStart"/>
      <w:r w:rsidR="005E3CCB">
        <w:rPr>
          <w:rFonts w:ascii="Times New Roman" w:hAnsi="Times New Roman" w:cs="Times New Roman"/>
        </w:rPr>
        <w:t xml:space="preserve"> </w:t>
      </w:r>
      <w:r w:rsidR="00AF2165" w:rsidRPr="00AF2165">
        <w:rPr>
          <w:rFonts w:ascii="Times New Roman" w:hAnsi="Times New Roman" w:cs="Times New Roman"/>
        </w:rPr>
        <w:t>,</w:t>
      </w:r>
      <w:proofErr w:type="gramEnd"/>
      <w:r w:rsidR="00AF2165" w:rsidRPr="00AF2165">
        <w:rPr>
          <w:rFonts w:ascii="Times New Roman" w:hAnsi="Times New Roman" w:cs="Times New Roman"/>
        </w:rPr>
        <w:t xml:space="preserve"> представленные до указанного в сообщении о проведении торгов точного времени подведения итогов торгов.</w:t>
      </w:r>
    </w:p>
    <w:p w:rsidR="005E3CCB" w:rsidRDefault="005E3CCB" w:rsidP="00E46C57">
      <w:pPr>
        <w:pStyle w:val="a3"/>
        <w:jc w:val="both"/>
        <w:rPr>
          <w:rFonts w:ascii="Times New Roman" w:hAnsi="Times New Roman" w:cs="Times New Roman"/>
        </w:rPr>
      </w:pPr>
      <w:r w:rsidRPr="00B651D4">
        <w:rPr>
          <w:rFonts w:ascii="Times New Roman" w:hAnsi="Times New Roman" w:cs="Times New Roman"/>
        </w:rPr>
        <w:t>8.10</w:t>
      </w:r>
      <w:r w:rsidR="00B651D4" w:rsidRPr="00B651D4">
        <w:rPr>
          <w:rFonts w:ascii="Times New Roman" w:hAnsi="Times New Roman" w:cs="Times New Roman"/>
        </w:rPr>
        <w:t>.</w:t>
      </w:r>
      <w:r w:rsidRPr="00B651D4">
        <w:rPr>
          <w:rFonts w:ascii="Times New Roman" w:hAnsi="Times New Roman" w:cs="Times New Roman"/>
        </w:rPr>
        <w:t>Организатор торгов в день, во время и в месте, которые указаны в сообщении о проведении торгов, публично оглашает представленные участниками торгов предложения о цене имущества  должника. Участники торгов, представившие предложения о цене имущества  должника, или их представители вправе присутствовать при таком публичном оглашении.</w:t>
      </w:r>
    </w:p>
    <w:p w:rsidR="00B55FA1" w:rsidRDefault="00B55FA1" w:rsidP="00E46C57">
      <w:pPr>
        <w:pStyle w:val="a3"/>
        <w:jc w:val="both"/>
        <w:rPr>
          <w:rFonts w:ascii="Times New Roman" w:hAnsi="Times New Roman" w:cs="Times New Roman"/>
        </w:rPr>
      </w:pPr>
      <w:r w:rsidRPr="00B55FA1">
        <w:rPr>
          <w:rFonts w:ascii="Times New Roman" w:hAnsi="Times New Roman" w:cs="Times New Roman"/>
        </w:rPr>
        <w:t>8.11.Указанные предложения о цене имущества  должника подлежат размещению на электронной площадке в течение тридцати минут с момента их оглашения.</w:t>
      </w:r>
    </w:p>
    <w:p w:rsidR="00582988" w:rsidRDefault="00582988" w:rsidP="00E46C57">
      <w:pPr>
        <w:pStyle w:val="a3"/>
        <w:jc w:val="both"/>
        <w:rPr>
          <w:rFonts w:ascii="Times New Roman" w:hAnsi="Times New Roman" w:cs="Times New Roman"/>
        </w:rPr>
      </w:pPr>
      <w:r w:rsidRPr="00582988">
        <w:rPr>
          <w:rFonts w:ascii="Times New Roman" w:hAnsi="Times New Roman" w:cs="Times New Roman"/>
        </w:rPr>
        <w:t>8.12.Победителем открытых торгов признается участник торгов, предложивший наиболее высокую цену</w:t>
      </w:r>
      <w:r>
        <w:rPr>
          <w:rFonts w:ascii="Times New Roman" w:hAnsi="Times New Roman" w:cs="Times New Roman"/>
        </w:rPr>
        <w:t>.</w:t>
      </w:r>
    </w:p>
    <w:p w:rsidR="00582988" w:rsidRDefault="00582988" w:rsidP="00E46C57">
      <w:pPr>
        <w:pStyle w:val="a3"/>
        <w:jc w:val="both"/>
        <w:rPr>
          <w:rFonts w:ascii="Times New Roman" w:hAnsi="Times New Roman" w:cs="Times New Roman"/>
        </w:rPr>
      </w:pPr>
      <w:r w:rsidRPr="00582988">
        <w:rPr>
          <w:rFonts w:ascii="Times New Roman" w:hAnsi="Times New Roman" w:cs="Times New Roman"/>
        </w:rPr>
        <w:t>8.13.Организатор торгов рассматривает предложения участников торгов о цене имущества  должника и определяет победителя открытых торгов. В случае</w:t>
      </w:r>
      <w:proofErr w:type="gramStart"/>
      <w:r w:rsidRPr="00582988">
        <w:rPr>
          <w:rFonts w:ascii="Times New Roman" w:hAnsi="Times New Roman" w:cs="Times New Roman"/>
        </w:rPr>
        <w:t>,</w:t>
      </w:r>
      <w:proofErr w:type="gramEnd"/>
      <w:r w:rsidRPr="00582988">
        <w:rPr>
          <w:rFonts w:ascii="Times New Roman" w:hAnsi="Times New Roman" w:cs="Times New Roman"/>
        </w:rPr>
        <w:t xml:space="preserve"> если была предложена цена имущества  должника, равная цене имущества  должника, предложенной другим (другими) участником (участниками) торгов, представленным признается предложение о цене имущества  </w:t>
      </w:r>
      <w:r>
        <w:rPr>
          <w:rFonts w:ascii="Times New Roman" w:hAnsi="Times New Roman" w:cs="Times New Roman"/>
        </w:rPr>
        <w:t xml:space="preserve">(предприятия) </w:t>
      </w:r>
      <w:r w:rsidRPr="00582988">
        <w:rPr>
          <w:rFonts w:ascii="Times New Roman" w:hAnsi="Times New Roman" w:cs="Times New Roman"/>
        </w:rPr>
        <w:t>должника, поступившее ранее других предложений.</w:t>
      </w:r>
    </w:p>
    <w:p w:rsidR="00C67B3E" w:rsidRDefault="00C67B3E" w:rsidP="00E46C57">
      <w:pPr>
        <w:pStyle w:val="a3"/>
        <w:jc w:val="both"/>
        <w:rPr>
          <w:rFonts w:ascii="Times New Roman" w:hAnsi="Times New Roman" w:cs="Times New Roman"/>
        </w:rPr>
      </w:pPr>
      <w:r w:rsidRPr="00C67B3E">
        <w:rPr>
          <w:rFonts w:ascii="Times New Roman" w:hAnsi="Times New Roman" w:cs="Times New Roman"/>
        </w:rPr>
        <w:t>8.14. В ходе проведения открытых торгов информация об открытых торгах подлежит размещению на электронной площадке и в Едином федеральном реестре сведений о банкротстве (ЕФРСБ).</w:t>
      </w:r>
    </w:p>
    <w:p w:rsidR="00D6225E" w:rsidRDefault="00D6225E" w:rsidP="00E46C57">
      <w:pPr>
        <w:pStyle w:val="a3"/>
        <w:jc w:val="both"/>
        <w:rPr>
          <w:rFonts w:ascii="Times New Roman" w:hAnsi="Times New Roman" w:cs="Times New Roman"/>
        </w:rPr>
      </w:pPr>
    </w:p>
    <w:p w:rsidR="00D6225E" w:rsidRPr="000205D6" w:rsidRDefault="00D6225E" w:rsidP="00D6225E">
      <w:pPr>
        <w:pStyle w:val="a3"/>
        <w:jc w:val="center"/>
        <w:rPr>
          <w:rFonts w:ascii="Times New Roman" w:hAnsi="Times New Roman" w:cs="Times New Roman"/>
          <w:b/>
        </w:rPr>
      </w:pPr>
      <w:r w:rsidRPr="000205D6">
        <w:rPr>
          <w:rFonts w:ascii="Times New Roman" w:hAnsi="Times New Roman" w:cs="Times New Roman"/>
          <w:b/>
        </w:rPr>
        <w:t>9.Оформление итогов торгов</w:t>
      </w:r>
    </w:p>
    <w:p w:rsidR="000205D6" w:rsidRDefault="000205D6" w:rsidP="00EF3CE8">
      <w:pPr>
        <w:pStyle w:val="a3"/>
        <w:jc w:val="both"/>
        <w:rPr>
          <w:rFonts w:ascii="Times New Roman" w:hAnsi="Times New Roman" w:cs="Times New Roman"/>
        </w:rPr>
      </w:pPr>
    </w:p>
    <w:p w:rsidR="00D6225E" w:rsidRDefault="00EF3CE8" w:rsidP="00EF3CE8">
      <w:pPr>
        <w:pStyle w:val="a3"/>
        <w:jc w:val="both"/>
        <w:rPr>
          <w:rFonts w:ascii="Times New Roman" w:hAnsi="Times New Roman" w:cs="Times New Roman"/>
        </w:rPr>
      </w:pPr>
      <w:r w:rsidRPr="00EF3CE8">
        <w:rPr>
          <w:rFonts w:ascii="Times New Roman" w:hAnsi="Times New Roman" w:cs="Times New Roman"/>
        </w:rPr>
        <w:t xml:space="preserve">9.1. По результатам проведения открытых торгов оператор электронной площадки с помощью программных средств электронной площадки в течение </w:t>
      </w:r>
      <w:r>
        <w:rPr>
          <w:rFonts w:ascii="Times New Roman" w:hAnsi="Times New Roman" w:cs="Times New Roman"/>
        </w:rPr>
        <w:t>тридцати минут</w:t>
      </w:r>
      <w:r w:rsidRPr="00EF3CE8">
        <w:rPr>
          <w:rFonts w:ascii="Times New Roman" w:hAnsi="Times New Roman" w:cs="Times New Roman"/>
        </w:rPr>
        <w:t xml:space="preserve">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</w:r>
    </w:p>
    <w:p w:rsidR="00704E06" w:rsidRDefault="00704E06" w:rsidP="00EF3CE8">
      <w:pPr>
        <w:pStyle w:val="a3"/>
        <w:jc w:val="both"/>
        <w:rPr>
          <w:rFonts w:ascii="Times New Roman" w:hAnsi="Times New Roman" w:cs="Times New Roman"/>
        </w:rPr>
      </w:pPr>
      <w:r w:rsidRPr="00704E06">
        <w:rPr>
          <w:rFonts w:ascii="Times New Roman" w:hAnsi="Times New Roman" w:cs="Times New Roman"/>
        </w:rPr>
        <w:t xml:space="preserve">9.2. </w:t>
      </w:r>
      <w:r>
        <w:rPr>
          <w:rFonts w:ascii="Times New Roman" w:hAnsi="Times New Roman" w:cs="Times New Roman"/>
        </w:rPr>
        <w:t>О</w:t>
      </w:r>
      <w:r w:rsidRPr="00704E06">
        <w:rPr>
          <w:rFonts w:ascii="Times New Roman" w:hAnsi="Times New Roman" w:cs="Times New Roman"/>
        </w:rPr>
        <w:t xml:space="preserve">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</w:t>
      </w:r>
      <w:r w:rsidRPr="00704E06">
        <w:rPr>
          <w:rFonts w:ascii="Times New Roman" w:hAnsi="Times New Roman" w:cs="Times New Roman"/>
        </w:rPr>
        <w:lastRenderedPageBreak/>
        <w:t>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2A4755" w:rsidRDefault="002A4755" w:rsidP="00EF3CE8">
      <w:pPr>
        <w:pStyle w:val="a3"/>
        <w:jc w:val="both"/>
        <w:rPr>
          <w:rFonts w:ascii="Times New Roman" w:hAnsi="Times New Roman" w:cs="Times New Roman"/>
        </w:rPr>
      </w:pPr>
      <w:r w:rsidRPr="002A4755">
        <w:rPr>
          <w:rFonts w:ascii="Times New Roman" w:hAnsi="Times New Roman" w:cs="Times New Roman"/>
        </w:rPr>
        <w:t>9.3. Протокол о результатах проведения открытых торгов размещается оператором электронной площадки на электронной площадке, а также в Едином федеральном реестре сведений о банкротстве в течение десяти минут после поступления данного протокола от организатора торгов.</w:t>
      </w:r>
    </w:p>
    <w:p w:rsidR="000205D6" w:rsidRDefault="000205D6" w:rsidP="00EF3CE8">
      <w:pPr>
        <w:pStyle w:val="a3"/>
        <w:jc w:val="both"/>
        <w:rPr>
          <w:rFonts w:ascii="Times New Roman" w:hAnsi="Times New Roman" w:cs="Times New Roman"/>
        </w:rPr>
      </w:pPr>
      <w:r w:rsidRPr="000205D6">
        <w:rPr>
          <w:rFonts w:ascii="Times New Roman" w:hAnsi="Times New Roman" w:cs="Times New Roman"/>
        </w:rPr>
        <w:t>9.4. В протоколе о результатах проведения открытых торгов указываются:</w:t>
      </w:r>
    </w:p>
    <w:p w:rsidR="000205D6" w:rsidRDefault="000205D6" w:rsidP="00EF3CE8">
      <w:pPr>
        <w:pStyle w:val="a3"/>
        <w:jc w:val="both"/>
        <w:rPr>
          <w:rFonts w:ascii="Times New Roman" w:hAnsi="Times New Roman" w:cs="Times New Roman"/>
        </w:rPr>
      </w:pPr>
      <w:r w:rsidRPr="000205D6">
        <w:rPr>
          <w:rFonts w:ascii="Times New Roman" w:hAnsi="Times New Roman" w:cs="Times New Roman"/>
        </w:rPr>
        <w:t>-наименование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0205D6" w:rsidRDefault="000205D6" w:rsidP="00EF3CE8">
      <w:pPr>
        <w:pStyle w:val="a3"/>
        <w:jc w:val="both"/>
        <w:rPr>
          <w:rFonts w:ascii="Times New Roman" w:hAnsi="Times New Roman" w:cs="Times New Roman"/>
        </w:rPr>
      </w:pPr>
      <w:r w:rsidRPr="000205D6">
        <w:rPr>
          <w:rFonts w:ascii="Times New Roman" w:hAnsi="Times New Roman" w:cs="Times New Roman"/>
        </w:rPr>
        <w:t>-результаты рассмотрения предложений о цене имущества  должника, представленных участниками торгов;</w:t>
      </w:r>
    </w:p>
    <w:p w:rsidR="000B569D" w:rsidRDefault="000B569D" w:rsidP="00EF3CE8">
      <w:pPr>
        <w:pStyle w:val="a3"/>
        <w:jc w:val="both"/>
        <w:rPr>
          <w:rFonts w:ascii="Times New Roman" w:hAnsi="Times New Roman" w:cs="Times New Roman"/>
        </w:rPr>
      </w:pPr>
      <w:r w:rsidRPr="00BB0E69">
        <w:rPr>
          <w:rFonts w:ascii="Times New Roman" w:hAnsi="Times New Roman" w:cs="Times New Roman"/>
        </w:rPr>
        <w:t>-</w:t>
      </w:r>
      <w:r w:rsidR="00BB0E69" w:rsidRPr="00BB0E69">
        <w:rPr>
          <w:rFonts w:ascii="Times New Roman" w:hAnsi="Times New Roman" w:cs="Times New Roman"/>
        </w:rPr>
        <w:t>наименование и место нахождения (для юридического лица), фамилия, имя, отчество и место жительства (для физического лица) участника торгов</w:t>
      </w:r>
      <w:proofErr w:type="gramStart"/>
      <w:r w:rsidR="00BB0E69">
        <w:rPr>
          <w:rFonts w:ascii="Times New Roman" w:hAnsi="Times New Roman" w:cs="Times New Roman"/>
        </w:rPr>
        <w:t xml:space="preserve"> </w:t>
      </w:r>
      <w:r w:rsidR="00BB0E69" w:rsidRPr="00BB0E69">
        <w:rPr>
          <w:rFonts w:ascii="Times New Roman" w:hAnsi="Times New Roman" w:cs="Times New Roman"/>
        </w:rPr>
        <w:t>,</w:t>
      </w:r>
      <w:proofErr w:type="gramEnd"/>
      <w:r w:rsidR="00BB0E69" w:rsidRPr="00BB0E69">
        <w:rPr>
          <w:rFonts w:ascii="Times New Roman" w:hAnsi="Times New Roman" w:cs="Times New Roman"/>
        </w:rPr>
        <w:t xml:space="preserve"> предложившего наиболее высокую цену </w:t>
      </w:r>
      <w:r w:rsidR="00BB0E69">
        <w:rPr>
          <w:rFonts w:ascii="Times New Roman" w:hAnsi="Times New Roman" w:cs="Times New Roman"/>
        </w:rPr>
        <w:t xml:space="preserve">предприятия </w:t>
      </w:r>
      <w:r w:rsidR="00BB0E69" w:rsidRPr="00BB0E69">
        <w:rPr>
          <w:rFonts w:ascii="Times New Roman" w:hAnsi="Times New Roman" w:cs="Times New Roman"/>
        </w:rPr>
        <w:t xml:space="preserve">по сравнению с предложениями других участников торгов, за исключением предложения победителя  торгов (в случае использования закрытой формы представления предложений о цене предприятия), или участника торгов, который сделал предпоследнее предложение о цене в ходе </w:t>
      </w:r>
      <w:r w:rsidR="00BB0E69">
        <w:rPr>
          <w:rFonts w:ascii="Times New Roman" w:hAnsi="Times New Roman" w:cs="Times New Roman"/>
        </w:rPr>
        <w:t>аукциона</w:t>
      </w:r>
      <w:r w:rsidR="00BB0E69" w:rsidRPr="00BB0E69">
        <w:rPr>
          <w:rFonts w:ascii="Times New Roman" w:hAnsi="Times New Roman" w:cs="Times New Roman"/>
        </w:rPr>
        <w:t xml:space="preserve"> (в случае использования открытой формы представления предложений о цене</w:t>
      </w:r>
      <w:r w:rsidR="00BB0E69">
        <w:rPr>
          <w:rFonts w:ascii="Times New Roman" w:hAnsi="Times New Roman" w:cs="Times New Roman"/>
        </w:rPr>
        <w:t xml:space="preserve"> предприятия</w:t>
      </w:r>
      <w:r w:rsidR="00BB0E69" w:rsidRPr="00BB0E69">
        <w:rPr>
          <w:rFonts w:ascii="Times New Roman" w:hAnsi="Times New Roman" w:cs="Times New Roman"/>
        </w:rPr>
        <w:t>)</w:t>
      </w:r>
      <w:r w:rsidR="00A97BC1">
        <w:rPr>
          <w:rFonts w:ascii="Times New Roman" w:hAnsi="Times New Roman" w:cs="Times New Roman"/>
        </w:rPr>
        <w:t>;</w:t>
      </w:r>
    </w:p>
    <w:p w:rsidR="00A97BC1" w:rsidRDefault="00A97BC1" w:rsidP="00EF3CE8">
      <w:pPr>
        <w:pStyle w:val="a3"/>
        <w:jc w:val="both"/>
        <w:rPr>
          <w:rFonts w:ascii="Times New Roman" w:hAnsi="Times New Roman" w:cs="Times New Roman"/>
        </w:rPr>
      </w:pPr>
      <w:r w:rsidRPr="001F3406">
        <w:rPr>
          <w:rFonts w:ascii="Times New Roman" w:hAnsi="Times New Roman" w:cs="Times New Roman"/>
        </w:rPr>
        <w:t>-</w:t>
      </w:r>
      <w:r w:rsidR="001F3406" w:rsidRPr="001F3406">
        <w:rPr>
          <w:rFonts w:ascii="Times New Roman" w:hAnsi="Times New Roman" w:cs="Times New Roman"/>
        </w:rPr>
        <w:t>наименование и место нахождения (для юридического лица), фамилия, имя, отчество и место жительства (для физического лица) победителя открытых торгов;</w:t>
      </w:r>
    </w:p>
    <w:p w:rsidR="00C9067E" w:rsidRDefault="00C9067E" w:rsidP="00EF3CE8">
      <w:pPr>
        <w:pStyle w:val="a3"/>
        <w:jc w:val="both"/>
        <w:rPr>
          <w:rFonts w:ascii="Times New Roman" w:hAnsi="Times New Roman" w:cs="Times New Roman"/>
        </w:rPr>
      </w:pPr>
      <w:r w:rsidRPr="00C9067E">
        <w:rPr>
          <w:rFonts w:ascii="Times New Roman" w:hAnsi="Times New Roman" w:cs="Times New Roman"/>
        </w:rPr>
        <w:t>-обоснование принятого организатором торгов решения о признании участника торгов победителем</w:t>
      </w:r>
      <w:r>
        <w:rPr>
          <w:rFonts w:ascii="Times New Roman" w:hAnsi="Times New Roman" w:cs="Times New Roman"/>
        </w:rPr>
        <w:t>.</w:t>
      </w:r>
    </w:p>
    <w:p w:rsidR="00C9067E" w:rsidRDefault="00C9067E" w:rsidP="00EF3CE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</w:t>
      </w:r>
      <w:r w:rsidR="006453E8">
        <w:rPr>
          <w:rFonts w:ascii="Times New Roman" w:hAnsi="Times New Roman" w:cs="Times New Roman"/>
        </w:rPr>
        <w:t>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</w:t>
      </w:r>
      <w:r w:rsidR="00D97A1D">
        <w:rPr>
          <w:rFonts w:ascii="Times New Roman" w:hAnsi="Times New Roman" w:cs="Times New Roman"/>
        </w:rPr>
        <w:t xml:space="preserve"> позднее рабочего дня,  следующего после дня подписания такого протокола, на адрес электронной почты, указанной в заявке на участие в торгах.</w:t>
      </w:r>
    </w:p>
    <w:p w:rsidR="0027773B" w:rsidRDefault="0027773B" w:rsidP="00EF3CE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9.6. В течение двух рабочих дней </w:t>
      </w:r>
      <w:proofErr w:type="gramStart"/>
      <w:r>
        <w:rPr>
          <w:rFonts w:ascii="Times New Roman" w:hAnsi="Times New Roman" w:cs="Times New Roman"/>
        </w:rPr>
        <w:t>с даты подписания</w:t>
      </w:r>
      <w:proofErr w:type="gramEnd"/>
      <w:r>
        <w:rPr>
          <w:rFonts w:ascii="Times New Roman" w:hAnsi="Times New Roman" w:cs="Times New Roman"/>
        </w:rPr>
        <w:t xml:space="preserve"> протокола о результатах проведения торгов организатор торгов направляет победителю торгов и финансовому управляющему копии этого протокола.</w:t>
      </w:r>
    </w:p>
    <w:p w:rsidR="0027773B" w:rsidRDefault="00F42FCB" w:rsidP="00EF3CE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FC4DE6">
        <w:rPr>
          <w:rFonts w:ascii="Times New Roman" w:hAnsi="Times New Roman" w:cs="Times New Roman"/>
        </w:rPr>
        <w:t>7. В случае</w:t>
      </w:r>
      <w:proofErr w:type="gramStart"/>
      <w:r w:rsidR="00FC4DE6">
        <w:rPr>
          <w:rFonts w:ascii="Times New Roman" w:hAnsi="Times New Roman" w:cs="Times New Roman"/>
        </w:rPr>
        <w:t>,</w:t>
      </w:r>
      <w:proofErr w:type="gramEnd"/>
      <w:r w:rsidR="00FC4DE6">
        <w:rPr>
          <w:rFonts w:ascii="Times New Roman" w:hAnsi="Times New Roman" w:cs="Times New Roman"/>
        </w:rPr>
        <w:t xml:space="preserve"> если не были представлены заявки на участие в торгах или к участию в тогах был допущен только один участник, организатор торгов принимает решение о признании торгов несостоявшимися.</w:t>
      </w:r>
    </w:p>
    <w:p w:rsidR="00A0528D" w:rsidRDefault="00A0528D" w:rsidP="00EF3CE8">
      <w:pPr>
        <w:pStyle w:val="a3"/>
        <w:jc w:val="both"/>
        <w:rPr>
          <w:rFonts w:ascii="Times New Roman" w:hAnsi="Times New Roman" w:cs="Times New Roman"/>
        </w:rPr>
      </w:pPr>
      <w:r w:rsidRPr="00A0528D">
        <w:rPr>
          <w:rFonts w:ascii="Times New Roman" w:hAnsi="Times New Roman" w:cs="Times New Roman"/>
        </w:rPr>
        <w:t>9.8. Если к участию в торгах был допущен только один участник, заявка которого на участие в торгах со</w:t>
      </w:r>
      <w:r>
        <w:rPr>
          <w:rFonts w:ascii="Times New Roman" w:hAnsi="Times New Roman" w:cs="Times New Roman"/>
        </w:rPr>
        <w:t>держит</w:t>
      </w:r>
      <w:r w:rsidRPr="00A0528D">
        <w:rPr>
          <w:rFonts w:ascii="Times New Roman" w:hAnsi="Times New Roman" w:cs="Times New Roman"/>
        </w:rPr>
        <w:t xml:space="preserve"> предложение о цене </w:t>
      </w:r>
      <w:r>
        <w:rPr>
          <w:rFonts w:ascii="Times New Roman" w:hAnsi="Times New Roman" w:cs="Times New Roman"/>
        </w:rPr>
        <w:t>имущества должника</w:t>
      </w:r>
      <w:r w:rsidRPr="00A0528D">
        <w:rPr>
          <w:rFonts w:ascii="Times New Roman" w:hAnsi="Times New Roman" w:cs="Times New Roman"/>
        </w:rPr>
        <w:t xml:space="preserve"> не ниже установленной начальной цены </w:t>
      </w:r>
      <w:r>
        <w:rPr>
          <w:rFonts w:ascii="Times New Roman" w:hAnsi="Times New Roman" w:cs="Times New Roman"/>
        </w:rPr>
        <w:t>имущества должника</w:t>
      </w:r>
      <w:r w:rsidRPr="00A0528D">
        <w:rPr>
          <w:rFonts w:ascii="Times New Roman" w:hAnsi="Times New Roman" w:cs="Times New Roman"/>
        </w:rPr>
        <w:t xml:space="preserve">, договор купли-продажи  заключается </w:t>
      </w:r>
      <w:r>
        <w:rPr>
          <w:rFonts w:ascii="Times New Roman" w:hAnsi="Times New Roman" w:cs="Times New Roman"/>
        </w:rPr>
        <w:t>организатором торгов</w:t>
      </w:r>
      <w:r w:rsidR="00A81777">
        <w:rPr>
          <w:rFonts w:ascii="Times New Roman" w:hAnsi="Times New Roman" w:cs="Times New Roman"/>
        </w:rPr>
        <w:t xml:space="preserve"> с этим участником торгов</w:t>
      </w:r>
      <w:r>
        <w:rPr>
          <w:rFonts w:ascii="Times New Roman" w:hAnsi="Times New Roman" w:cs="Times New Roman"/>
        </w:rPr>
        <w:t xml:space="preserve"> в соответствии с пре</w:t>
      </w:r>
      <w:r w:rsidRPr="00A0528D">
        <w:rPr>
          <w:rFonts w:ascii="Times New Roman" w:hAnsi="Times New Roman" w:cs="Times New Roman"/>
        </w:rPr>
        <w:t xml:space="preserve">дставленным им </w:t>
      </w:r>
      <w:r>
        <w:rPr>
          <w:rFonts w:ascii="Times New Roman" w:hAnsi="Times New Roman" w:cs="Times New Roman"/>
        </w:rPr>
        <w:t xml:space="preserve">Порядком </w:t>
      </w:r>
      <w:r w:rsidRPr="00A0528D">
        <w:rPr>
          <w:rFonts w:ascii="Times New Roman" w:hAnsi="Times New Roman" w:cs="Times New Roman"/>
        </w:rPr>
        <w:t xml:space="preserve"> о цене </w:t>
      </w:r>
      <w:r>
        <w:rPr>
          <w:rFonts w:ascii="Times New Roman" w:hAnsi="Times New Roman" w:cs="Times New Roman"/>
        </w:rPr>
        <w:t>имущества должника.</w:t>
      </w:r>
    </w:p>
    <w:p w:rsidR="004B0545" w:rsidRDefault="00A81777" w:rsidP="00EF3CE8">
      <w:pPr>
        <w:pStyle w:val="a3"/>
        <w:jc w:val="both"/>
        <w:rPr>
          <w:rFonts w:ascii="Times New Roman" w:hAnsi="Times New Roman" w:cs="Times New Roman"/>
        </w:rPr>
      </w:pPr>
      <w:r w:rsidRPr="00A81777">
        <w:rPr>
          <w:rFonts w:ascii="Times New Roman" w:hAnsi="Times New Roman" w:cs="Times New Roman"/>
        </w:rPr>
        <w:t xml:space="preserve">9.9. В случае признания торгов несостоявшимися и </w:t>
      </w:r>
      <w:proofErr w:type="spellStart"/>
      <w:r w:rsidRPr="00A81777">
        <w:rPr>
          <w:rFonts w:ascii="Times New Roman" w:hAnsi="Times New Roman" w:cs="Times New Roman"/>
        </w:rPr>
        <w:t>незаключения</w:t>
      </w:r>
      <w:proofErr w:type="spellEnd"/>
      <w:r w:rsidRPr="00A81777">
        <w:rPr>
          <w:rFonts w:ascii="Times New Roman" w:hAnsi="Times New Roman" w:cs="Times New Roman"/>
        </w:rPr>
        <w:t xml:space="preserve"> договора купли-продажи с единственным участником торгов, а также в случае </w:t>
      </w:r>
      <w:proofErr w:type="spellStart"/>
      <w:r w:rsidRPr="00A81777">
        <w:rPr>
          <w:rFonts w:ascii="Times New Roman" w:hAnsi="Times New Roman" w:cs="Times New Roman"/>
        </w:rPr>
        <w:t>незаключения</w:t>
      </w:r>
      <w:proofErr w:type="spellEnd"/>
      <w:r w:rsidRPr="00A81777">
        <w:rPr>
          <w:rFonts w:ascii="Times New Roman" w:hAnsi="Times New Roman" w:cs="Times New Roman"/>
        </w:rPr>
        <w:t xml:space="preserve"> договора купли-продажи предприятия по результатам торгов </w:t>
      </w:r>
      <w:r>
        <w:rPr>
          <w:rFonts w:ascii="Times New Roman" w:hAnsi="Times New Roman" w:cs="Times New Roman"/>
        </w:rPr>
        <w:t>финансовый управляющий</w:t>
      </w:r>
      <w:r w:rsidRPr="00A81777">
        <w:rPr>
          <w:rFonts w:ascii="Times New Roman" w:hAnsi="Times New Roman" w:cs="Times New Roman"/>
        </w:rPr>
        <w:t xml:space="preserve"> в течение двух дней после завершения срока, установленного  Федеральным законом </w:t>
      </w:r>
      <w:r w:rsidR="004B0545">
        <w:rPr>
          <w:rFonts w:ascii="Times New Roman" w:hAnsi="Times New Roman" w:cs="Times New Roman"/>
        </w:rPr>
        <w:t xml:space="preserve">«О несостоятельности (банкротстве)» № 127-ФЗ от 26.10.2002г </w:t>
      </w:r>
      <w:r w:rsidRPr="00A81777">
        <w:rPr>
          <w:rFonts w:ascii="Times New Roman" w:hAnsi="Times New Roman" w:cs="Times New Roman"/>
        </w:rPr>
        <w:t>для принятия решений о признании торгов несостоявшимися, для заключения договора купли-продажи  с единственным участником торгов</w:t>
      </w:r>
      <w:proofErr w:type="gramStart"/>
      <w:r w:rsidR="004B0545">
        <w:rPr>
          <w:rFonts w:ascii="Times New Roman" w:hAnsi="Times New Roman" w:cs="Times New Roman"/>
        </w:rPr>
        <w:t xml:space="preserve"> </w:t>
      </w:r>
      <w:r w:rsidRPr="00A81777">
        <w:rPr>
          <w:rFonts w:ascii="Times New Roman" w:hAnsi="Times New Roman" w:cs="Times New Roman"/>
        </w:rPr>
        <w:t>,</w:t>
      </w:r>
      <w:proofErr w:type="gramEnd"/>
      <w:r w:rsidRPr="00A81777">
        <w:rPr>
          <w:rFonts w:ascii="Times New Roman" w:hAnsi="Times New Roman" w:cs="Times New Roman"/>
        </w:rPr>
        <w:t xml:space="preserve"> для заключения договора купли-продажи  по результатам торгов, принимает решение о проведении повторных торгов и об установлении начальной цены продажи </w:t>
      </w:r>
      <w:r w:rsidR="004B0545">
        <w:rPr>
          <w:rFonts w:ascii="Times New Roman" w:hAnsi="Times New Roman" w:cs="Times New Roman"/>
        </w:rPr>
        <w:t>имущества должника.</w:t>
      </w:r>
    </w:p>
    <w:p w:rsidR="005145EC" w:rsidRPr="005145EC" w:rsidRDefault="004B0545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9.10.</w:t>
      </w:r>
      <w:r w:rsidR="005145EC" w:rsidRPr="005145EC">
        <w:rPr>
          <w:sz w:val="22"/>
          <w:szCs w:val="22"/>
        </w:rPr>
        <w:t xml:space="preserve"> Организатор торгов в течение 15 (пятнадцати) рабочих дней со дня подписания протокола о результатах проведения торгов или принятия решения о признании торгов </w:t>
      </w:r>
      <w:proofErr w:type="gramStart"/>
      <w:r w:rsidR="005145EC" w:rsidRPr="005145EC">
        <w:rPr>
          <w:sz w:val="22"/>
          <w:szCs w:val="22"/>
        </w:rPr>
        <w:t>несостоявшимися</w:t>
      </w:r>
      <w:proofErr w:type="gramEnd"/>
      <w:r w:rsidR="005145EC" w:rsidRPr="005145EC">
        <w:rPr>
          <w:sz w:val="22"/>
          <w:szCs w:val="22"/>
        </w:rPr>
        <w:t>, обязан опубликовать сообщение о результатах проведения торгов в Едином федеральном реестре сведений о банкротстве, в иных средствах массовой информации, в которых было опубликовано информационное сообщение о торгах.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В сообщении должны быть указаны следующие сведения: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-</w:t>
      </w:r>
      <w:r w:rsidRPr="005145EC">
        <w:rPr>
          <w:sz w:val="22"/>
          <w:szCs w:val="22"/>
        </w:rPr>
        <w:tab/>
        <w:t>о победителе;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-</w:t>
      </w:r>
      <w:r w:rsidRPr="005145EC">
        <w:rPr>
          <w:sz w:val="22"/>
          <w:szCs w:val="22"/>
        </w:rPr>
        <w:tab/>
        <w:t>о наличии или об отсутствии заинтересованности победителя по отношению к продавцу, кредиторам продавца, финансовому управляющему и о характере этой заинтересованности;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-</w:t>
      </w:r>
      <w:r w:rsidRPr="005145EC">
        <w:rPr>
          <w:sz w:val="22"/>
          <w:szCs w:val="22"/>
        </w:rPr>
        <w:tab/>
        <w:t>об участии в капитале победителя торгов финансового управляющего, саморегулируемой организации арбитражных управляющих, членом или руководителем которой является финансовый управляющий;</w:t>
      </w:r>
    </w:p>
    <w:p w:rsidR="005145EC" w:rsidRDefault="005145EC" w:rsidP="005145EC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lastRenderedPageBreak/>
        <w:t>-</w:t>
      </w:r>
      <w:r w:rsidRPr="005145EC">
        <w:rPr>
          <w:sz w:val="22"/>
          <w:szCs w:val="22"/>
        </w:rPr>
        <w:tab/>
        <w:t>о предложенной победителем цене имущества.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9.11.</w:t>
      </w:r>
      <w:r w:rsidRPr="005145EC">
        <w:rPr>
          <w:sz w:val="20"/>
          <w:szCs w:val="20"/>
        </w:rPr>
        <w:t xml:space="preserve"> </w:t>
      </w:r>
      <w:r w:rsidRPr="005145EC">
        <w:rPr>
          <w:sz w:val="22"/>
          <w:szCs w:val="22"/>
        </w:rPr>
        <w:t>Организатор торгов в течение трех рабочих дней со дня заключения договора купли-продажи направляет оператору электронной площадки в форме электронного сообщения сведения о заключении договора купли-продажи имущества или предприятия должника (дата заключения договора с победителем торгов или сведения об отказе или уклонении победителя торгов от заключения договора</w:t>
      </w:r>
      <w:proofErr w:type="gramStart"/>
      <w:r>
        <w:rPr>
          <w:sz w:val="22"/>
          <w:szCs w:val="22"/>
        </w:rPr>
        <w:t xml:space="preserve"> </w:t>
      </w:r>
      <w:r w:rsidRPr="005145EC">
        <w:rPr>
          <w:sz w:val="22"/>
          <w:szCs w:val="22"/>
        </w:rPr>
        <w:t>,</w:t>
      </w:r>
      <w:proofErr w:type="gramEnd"/>
      <w:r w:rsidRPr="005145EC">
        <w:rPr>
          <w:sz w:val="22"/>
          <w:szCs w:val="22"/>
        </w:rPr>
        <w:t xml:space="preserve"> дата заключения договора с иным участником торгов и цена, по которой имущество или предприятие приобретено покупателем).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9.12. Если открытые торги признаны несостоявшимся в связи с тем, что не подано ни одной заявки на участие в торгах</w:t>
      </w:r>
      <w:proofErr w:type="gramStart"/>
      <w:r>
        <w:rPr>
          <w:sz w:val="22"/>
          <w:szCs w:val="22"/>
        </w:rPr>
        <w:t xml:space="preserve"> </w:t>
      </w:r>
      <w:r w:rsidRPr="005145EC">
        <w:rPr>
          <w:sz w:val="22"/>
          <w:szCs w:val="22"/>
        </w:rPr>
        <w:t>,</w:t>
      </w:r>
      <w:proofErr w:type="gramEnd"/>
      <w:r w:rsidRPr="005145EC">
        <w:rPr>
          <w:sz w:val="22"/>
          <w:szCs w:val="22"/>
        </w:rPr>
        <w:t xml:space="preserve"> организатор торгов не позднее 15 (пятнадцати) календарных дней с даты подведения итогов торгов обязан направить в Единый федеральный реестр сведений о банкротстве, информационное сообщение о повторных торгах, проводимых в порядке, определенном разделом 11 настоящего Положения.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</w:p>
    <w:p w:rsidR="004B0545" w:rsidRPr="00D078DA" w:rsidRDefault="005145EC" w:rsidP="005145EC">
      <w:pPr>
        <w:pStyle w:val="a3"/>
        <w:jc w:val="center"/>
        <w:rPr>
          <w:rFonts w:ascii="Times New Roman" w:hAnsi="Times New Roman" w:cs="Times New Roman"/>
          <w:b/>
        </w:rPr>
      </w:pPr>
      <w:r w:rsidRPr="00D078DA">
        <w:rPr>
          <w:rFonts w:ascii="Times New Roman" w:hAnsi="Times New Roman" w:cs="Times New Roman"/>
          <w:b/>
        </w:rPr>
        <w:t>10.Заключение договора купли-продажи. Расчеты</w:t>
      </w:r>
    </w:p>
    <w:p w:rsidR="005145EC" w:rsidRDefault="005145EC" w:rsidP="005145EC">
      <w:pPr>
        <w:pStyle w:val="a3"/>
        <w:jc w:val="center"/>
        <w:rPr>
          <w:rFonts w:ascii="Times New Roman" w:hAnsi="Times New Roman" w:cs="Times New Roman"/>
        </w:rPr>
      </w:pPr>
    </w:p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10.1. Продажа имущества оформляется договором купли-продажи, который заключает финансовый управляющий с победителем.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Обязательными условиями договора купли-пр</w:t>
      </w:r>
      <w:r w:rsidR="00FF3488">
        <w:rPr>
          <w:sz w:val="22"/>
          <w:szCs w:val="22"/>
        </w:rPr>
        <w:t>о</w:t>
      </w:r>
      <w:r w:rsidRPr="005145EC">
        <w:rPr>
          <w:sz w:val="22"/>
          <w:szCs w:val="22"/>
        </w:rPr>
        <w:t>дажи являются: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-сведения об имуществе, его составе, характеристиках, описание имущества;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-цена продажи имущества;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-порядок и срок передачи имущества покупателю;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-сведения о наличии или об отсутствии обременении в отношении имущества, в том числе публичного сервитута;</w:t>
      </w:r>
    </w:p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-</w:t>
      </w:r>
      <w:bookmarkStart w:id="0" w:name="_GoBack"/>
      <w:r w:rsidRPr="005145EC">
        <w:rPr>
          <w:sz w:val="22"/>
          <w:szCs w:val="22"/>
        </w:rPr>
        <w:t xml:space="preserve">уплата цены продажи имущества за вычетом уплаченного покупателем задатка не позднее тридцати дней </w:t>
      </w:r>
      <w:proofErr w:type="gramStart"/>
      <w:r w:rsidRPr="005145EC">
        <w:rPr>
          <w:sz w:val="22"/>
          <w:szCs w:val="22"/>
        </w:rPr>
        <w:t>с даты подписания</w:t>
      </w:r>
      <w:proofErr w:type="gramEnd"/>
      <w:r w:rsidRPr="005145EC">
        <w:rPr>
          <w:sz w:val="22"/>
          <w:szCs w:val="22"/>
        </w:rPr>
        <w:t xml:space="preserve"> договора купли-продажи;</w:t>
      </w:r>
    </w:p>
    <w:bookmarkEnd w:id="0"/>
    <w:p w:rsidR="005145EC" w:rsidRPr="005145EC" w:rsidRDefault="005145EC" w:rsidP="005145E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145EC">
        <w:rPr>
          <w:sz w:val="22"/>
          <w:szCs w:val="22"/>
        </w:rPr>
        <w:t>-иные предусмотренные законодательством Российской Федерации условия.</w:t>
      </w:r>
    </w:p>
    <w:p w:rsidR="004B3B59" w:rsidRDefault="004B3B59" w:rsidP="004B3B59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B3B59">
        <w:rPr>
          <w:sz w:val="22"/>
          <w:szCs w:val="22"/>
        </w:rPr>
        <w:t xml:space="preserve">10.2. В течение пяти дней </w:t>
      </w:r>
      <w:proofErr w:type="gramStart"/>
      <w:r w:rsidRPr="004B3B59">
        <w:rPr>
          <w:sz w:val="22"/>
          <w:szCs w:val="22"/>
        </w:rPr>
        <w:t>с даты подписания</w:t>
      </w:r>
      <w:proofErr w:type="gramEnd"/>
      <w:r w:rsidRPr="004B3B59">
        <w:rPr>
          <w:sz w:val="22"/>
          <w:szCs w:val="22"/>
        </w:rPr>
        <w:t xml:space="preserve"> протокола о результатах проведения торгов конкурсный финансовый направляет победителю предложение заключить договор купли-продажи с приложением проекта данного договора в соответствии с представленным победителем предложением о цене имущества.</w:t>
      </w:r>
    </w:p>
    <w:p w:rsidR="005A5DA3" w:rsidRPr="005A5DA3" w:rsidRDefault="005A5DA3" w:rsidP="005A5DA3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A5DA3">
        <w:rPr>
          <w:sz w:val="22"/>
          <w:szCs w:val="22"/>
        </w:rPr>
        <w:t xml:space="preserve">10.3. Победитель обязан подписать договор купли-продажи в течение пяти дней </w:t>
      </w:r>
      <w:proofErr w:type="gramStart"/>
      <w:r w:rsidRPr="005A5DA3">
        <w:rPr>
          <w:sz w:val="22"/>
          <w:szCs w:val="22"/>
        </w:rPr>
        <w:t>с даты получения</w:t>
      </w:r>
      <w:proofErr w:type="gramEnd"/>
      <w:r w:rsidRPr="005A5DA3">
        <w:rPr>
          <w:sz w:val="22"/>
          <w:szCs w:val="22"/>
        </w:rPr>
        <w:t xml:space="preserve"> предложения финансового управляющего заключить договор купли-продажи.</w:t>
      </w:r>
    </w:p>
    <w:p w:rsidR="005A5DA3" w:rsidRPr="005A5DA3" w:rsidRDefault="005A5DA3" w:rsidP="005A5DA3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A5DA3">
        <w:rPr>
          <w:sz w:val="22"/>
          <w:szCs w:val="22"/>
        </w:rPr>
        <w:t>Победитель обязан обеспечить передачу договора купли-продажи финансовому управляющему не позднее одного рабочего дня, следующего за последним днем срока, указанного в абзаце 1 настоящего пункта.</w:t>
      </w:r>
    </w:p>
    <w:p w:rsidR="005A5DA3" w:rsidRPr="005A5DA3" w:rsidRDefault="005A5DA3" w:rsidP="005A5DA3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A5DA3">
        <w:rPr>
          <w:sz w:val="22"/>
          <w:szCs w:val="22"/>
        </w:rPr>
        <w:t>10.4. В случае отказа или уклонения победителя от заключения договора купли-продажи победитель утрачивает право на заключение договора купли-продажи.</w:t>
      </w:r>
    </w:p>
    <w:p w:rsidR="005A5DA3" w:rsidRPr="005A5DA3" w:rsidRDefault="005A5DA3" w:rsidP="005A5DA3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A5DA3">
        <w:rPr>
          <w:sz w:val="22"/>
          <w:szCs w:val="22"/>
        </w:rPr>
        <w:t xml:space="preserve">Победитель считается отказавшимся от заключения договора </w:t>
      </w:r>
      <w:proofErr w:type="gramStart"/>
      <w:r w:rsidRPr="005A5DA3">
        <w:rPr>
          <w:sz w:val="22"/>
          <w:szCs w:val="22"/>
        </w:rPr>
        <w:t>купли-продажи</w:t>
      </w:r>
      <w:proofErr w:type="gramEnd"/>
      <w:r w:rsidRPr="005A5DA3">
        <w:rPr>
          <w:sz w:val="22"/>
          <w:szCs w:val="22"/>
        </w:rPr>
        <w:t xml:space="preserve"> в случае если в течение сроков, определенных пунктом 10.3, он представит финансовому управляющему уведомление об отказе от заключения договора купли-продажи.</w:t>
      </w:r>
    </w:p>
    <w:p w:rsidR="005A5DA3" w:rsidRPr="005A5DA3" w:rsidRDefault="005A5DA3" w:rsidP="005A5DA3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A5DA3">
        <w:rPr>
          <w:sz w:val="22"/>
          <w:szCs w:val="22"/>
        </w:rPr>
        <w:t xml:space="preserve">Победитель считается уклонившимся от заключения договора </w:t>
      </w:r>
      <w:proofErr w:type="gramStart"/>
      <w:r w:rsidRPr="005A5DA3">
        <w:rPr>
          <w:sz w:val="22"/>
          <w:szCs w:val="22"/>
        </w:rPr>
        <w:t>купли-продажи</w:t>
      </w:r>
      <w:proofErr w:type="gramEnd"/>
      <w:r w:rsidRPr="005A5DA3">
        <w:rPr>
          <w:sz w:val="22"/>
          <w:szCs w:val="22"/>
        </w:rPr>
        <w:t xml:space="preserve"> в случае если в течение срока, указанного в абзаце 1 пункта 10.3, договор купли-продажи победителем не подписан, а также в случае если подписанный договор купли-продажи в течение срока, указанного в абзаце 2 пункта 10.3, не представлен финансовому управляющему.</w:t>
      </w:r>
    </w:p>
    <w:p w:rsidR="005A5DA3" w:rsidRPr="005A5DA3" w:rsidRDefault="005A5DA3" w:rsidP="005A5DA3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A5DA3">
        <w:rPr>
          <w:sz w:val="22"/>
          <w:szCs w:val="22"/>
        </w:rPr>
        <w:t>Договор купли-продажи, подписанный за пределами срока, определенного абзацем 1 пункта 10.3, а также договор купли-продажи, представленный финансовому управляющему за пределами срока, определенного абзацем 1 пункта 10.3, считается незаключенным.</w:t>
      </w:r>
    </w:p>
    <w:p w:rsidR="00310ECC" w:rsidRPr="00310ECC" w:rsidRDefault="00310ECC" w:rsidP="00310EC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310ECC">
        <w:rPr>
          <w:sz w:val="22"/>
          <w:szCs w:val="22"/>
        </w:rPr>
        <w:t>10.5. В случае уклонения (отказа) победителя от заключения договора купли-продажи финансовый управляющий в порядке, установленном пунктом 10.2, предлагает заключить договор купли-продажи участнику, которым предложена наиболее высокая цена имущества по сравнению с ценой имущества, предложенной другими участниками, за исключением победителя торгов.</w:t>
      </w:r>
    </w:p>
    <w:p w:rsidR="00310ECC" w:rsidRPr="00310ECC" w:rsidRDefault="00310ECC" w:rsidP="00310EC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310ECC">
        <w:rPr>
          <w:sz w:val="22"/>
          <w:szCs w:val="22"/>
        </w:rPr>
        <w:t>При этом срок для направления финансовым управляющим предложения о заключении договора купли-продажи такому участнику исчисляется со дня, следующего за днем, указанным в абзаце 2 пункта 10.3.</w:t>
      </w:r>
    </w:p>
    <w:p w:rsidR="00310ECC" w:rsidRDefault="00310ECC" w:rsidP="00310ECC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310ECC">
        <w:rPr>
          <w:sz w:val="22"/>
          <w:szCs w:val="22"/>
        </w:rPr>
        <w:t>10.6. При уклонении (отказе) участника, указанного в пункте 10.5, от заключения договора купли-продажи финансовый управляющий предлагает заключить договор купли-продажи следующему участнику, определяемому в соответствии с пунктом 10.5.</w:t>
      </w:r>
    </w:p>
    <w:p w:rsidR="0019013F" w:rsidRPr="0019013F" w:rsidRDefault="00492B4C" w:rsidP="0019013F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19013F">
        <w:rPr>
          <w:sz w:val="22"/>
          <w:szCs w:val="22"/>
        </w:rPr>
        <w:lastRenderedPageBreak/>
        <w:t>10.7.</w:t>
      </w:r>
      <w:r w:rsidR="0019013F" w:rsidRPr="0019013F">
        <w:rPr>
          <w:sz w:val="22"/>
          <w:szCs w:val="22"/>
        </w:rPr>
        <w:t xml:space="preserve"> 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:rsidR="0019013F" w:rsidRPr="0019013F" w:rsidRDefault="0019013F" w:rsidP="0019013F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19013F">
        <w:rPr>
          <w:sz w:val="22"/>
          <w:szCs w:val="22"/>
        </w:rPr>
        <w:t>С момента подписания передаточного акта к покупателю переходит риск случайной гибели (случайного повреждения) имущества, а также на покупателя возлагается обязанность по содержанию имущества, в том числе по уплате коммунальных и эксплуатационных платежей.</w:t>
      </w:r>
    </w:p>
    <w:p w:rsidR="004E36B4" w:rsidRDefault="004E36B4" w:rsidP="004E36B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E36B4">
        <w:rPr>
          <w:sz w:val="22"/>
          <w:szCs w:val="22"/>
        </w:rPr>
        <w:t>10.8. В случае если победитель торгов, подписавший договор купли - продажи имущества не оплатит в установленный срок приобретенное имущество, то финансовый управляющий вправе в одностороннем порядке расторгнуть такой договор, направив покупателю письменное извещение о расторжении договора. При не оплате стоимости имущества в установленный срок победитель торгов теряет право на получение имущества и возврат задатка.</w:t>
      </w:r>
    </w:p>
    <w:p w:rsidR="004E36B4" w:rsidRPr="004E36B4" w:rsidRDefault="004E36B4" w:rsidP="004E36B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E36B4">
        <w:rPr>
          <w:sz w:val="22"/>
          <w:szCs w:val="22"/>
        </w:rPr>
        <w:t>10.9. Организатор обязан возвратить претендентам (участникам), уплатившим задатки, за исключением победителя, суммы задатков в течение пяти рабочих дней с момента подписания протокола о подведении результатов торгов.</w:t>
      </w:r>
    </w:p>
    <w:p w:rsidR="004E36B4" w:rsidRPr="004E36B4" w:rsidRDefault="004E36B4" w:rsidP="004E36B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E36B4">
        <w:rPr>
          <w:sz w:val="22"/>
          <w:szCs w:val="22"/>
        </w:rPr>
        <w:t>Организатор возвращает сумму задатка на расчетный счет, с которого произведена уплата задатка соответствующим претендентом (участником), если иное не будет указано в заявке или ином заявлении претендента (участника).</w:t>
      </w:r>
    </w:p>
    <w:p w:rsidR="004E36B4" w:rsidRPr="004E36B4" w:rsidRDefault="004E36B4" w:rsidP="004E36B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E36B4">
        <w:rPr>
          <w:sz w:val="22"/>
          <w:szCs w:val="22"/>
        </w:rPr>
        <w:t>В случае если претендент (участник) уплатил задаток без использования расчетного счета и не представил организатору сведения о расчетном счете, на который подлежит возвращению задаток, срок, определенный абзацем 1 настоящего пункта, начинает исчисляться с момента представления организатору таких сведений.</w:t>
      </w:r>
    </w:p>
    <w:p w:rsidR="004E36B4" w:rsidRPr="004E36B4" w:rsidRDefault="004E36B4" w:rsidP="004E36B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E36B4">
        <w:rPr>
          <w:sz w:val="22"/>
          <w:szCs w:val="22"/>
        </w:rPr>
        <w:t>10.10.Уплаченный претендентами (участниками) задаток возвращается претендентам (участникам) в следующих случаях:</w:t>
      </w:r>
    </w:p>
    <w:p w:rsidR="004E36B4" w:rsidRPr="004E36B4" w:rsidRDefault="004E36B4" w:rsidP="004E36B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E36B4">
        <w:rPr>
          <w:sz w:val="22"/>
          <w:szCs w:val="22"/>
        </w:rPr>
        <w:t>-претендент отозвал заявку в установленные настоящим Положением сроки;</w:t>
      </w:r>
    </w:p>
    <w:p w:rsidR="004E36B4" w:rsidRPr="004E36B4" w:rsidRDefault="004E36B4" w:rsidP="004E36B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E36B4">
        <w:rPr>
          <w:sz w:val="22"/>
          <w:szCs w:val="22"/>
        </w:rPr>
        <w:t>-претенденту отказано в допуске к участию в торгах;</w:t>
      </w:r>
    </w:p>
    <w:p w:rsidR="004E36B4" w:rsidRDefault="004E36B4" w:rsidP="004E36B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E36B4">
        <w:rPr>
          <w:sz w:val="22"/>
          <w:szCs w:val="22"/>
        </w:rPr>
        <w:t>-участник не признан победителем торгов.</w:t>
      </w:r>
    </w:p>
    <w:p w:rsidR="006C7460" w:rsidRDefault="006C7460" w:rsidP="006C7460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C7460">
        <w:rPr>
          <w:sz w:val="22"/>
          <w:szCs w:val="22"/>
        </w:rPr>
        <w:t>10.11. Задаток, уплаченный победителем, победителю не возвращается.</w:t>
      </w:r>
    </w:p>
    <w:p w:rsidR="00417B94" w:rsidRPr="00417B94" w:rsidRDefault="00417B94" w:rsidP="00417B9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17B94">
        <w:rPr>
          <w:sz w:val="22"/>
          <w:szCs w:val="22"/>
        </w:rPr>
        <w:t>В случае заключения договора купли-продажи уплаченный им задаток засчитывается в счет оплаты по договору купли-продажи.</w:t>
      </w:r>
    </w:p>
    <w:p w:rsidR="00417B94" w:rsidRPr="00417B94" w:rsidRDefault="00417B94" w:rsidP="00417B9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417B94">
        <w:rPr>
          <w:sz w:val="22"/>
          <w:szCs w:val="22"/>
        </w:rPr>
        <w:t>В случае уклонения (отказа) победителя от заключения договора купли-продажи уплаченный им задаток подлежит перечислению в конкурсную массу.</w:t>
      </w:r>
    </w:p>
    <w:p w:rsidR="00D078DA" w:rsidRPr="00D078DA" w:rsidRDefault="00D078DA" w:rsidP="00D078DA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D078DA">
        <w:rPr>
          <w:sz w:val="22"/>
          <w:szCs w:val="22"/>
        </w:rPr>
        <w:t>10.12 Оплата приобретенного на торгах имущества, должна быть произведена покупателем не позднее чем через 30 (тридцать) календарных дней со дня подписания договора купли-продажи.</w:t>
      </w:r>
    </w:p>
    <w:p w:rsidR="00417B94" w:rsidRPr="00D078DA" w:rsidRDefault="00417B94" w:rsidP="006C7460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</w:p>
    <w:p w:rsidR="006C7460" w:rsidRPr="00E81E64" w:rsidRDefault="00D078DA" w:rsidP="00D078DA">
      <w:pPr>
        <w:shd w:val="clear" w:color="auto" w:fill="FFFFFF"/>
        <w:tabs>
          <w:tab w:val="left" w:pos="1080"/>
        </w:tabs>
        <w:jc w:val="center"/>
        <w:textAlignment w:val="baseline"/>
        <w:rPr>
          <w:b/>
          <w:sz w:val="22"/>
          <w:szCs w:val="22"/>
        </w:rPr>
      </w:pPr>
      <w:r w:rsidRPr="00E81E64">
        <w:rPr>
          <w:b/>
          <w:sz w:val="22"/>
          <w:szCs w:val="22"/>
        </w:rPr>
        <w:t>11. Дальнейшая реализация имущества</w:t>
      </w:r>
    </w:p>
    <w:p w:rsidR="00E81E64" w:rsidRDefault="00E81E64" w:rsidP="00CD2CA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</w:p>
    <w:p w:rsidR="00CD2CA2" w:rsidRDefault="00D078DA" w:rsidP="00CD2CA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CD2CA2">
        <w:rPr>
          <w:sz w:val="22"/>
          <w:szCs w:val="22"/>
        </w:rPr>
        <w:t>11.1.</w:t>
      </w:r>
      <w:r w:rsidR="00CD2CA2" w:rsidRPr="00CD2CA2">
        <w:rPr>
          <w:sz w:val="22"/>
          <w:szCs w:val="22"/>
        </w:rPr>
        <w:t xml:space="preserve">В случае, если первые торги были признаны несостоявшимися или имущество не было продано, организатор торгов организует проведение повторных торгов с понижением начальной цены продажи имущества на </w:t>
      </w:r>
      <w:r w:rsidR="00CD2CA2" w:rsidRPr="00CD2CA2">
        <w:rPr>
          <w:sz w:val="22"/>
          <w:szCs w:val="22"/>
          <w:highlight w:val="yellow"/>
        </w:rPr>
        <w:t>10% (десять процентов)</w:t>
      </w:r>
      <w:r w:rsidR="00CD2CA2" w:rsidRPr="00CD2CA2">
        <w:rPr>
          <w:sz w:val="22"/>
          <w:szCs w:val="22"/>
        </w:rPr>
        <w:t xml:space="preserve"> от начальной цены реализации, с соблюдением всех условий настоящего положения.</w:t>
      </w:r>
    </w:p>
    <w:p w:rsidR="00CD2CA2" w:rsidRDefault="00CD2CA2" w:rsidP="00CD2CA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CD2CA2">
        <w:rPr>
          <w:sz w:val="22"/>
          <w:szCs w:val="22"/>
        </w:rPr>
        <w:t>11.2</w:t>
      </w:r>
      <w:r>
        <w:rPr>
          <w:sz w:val="22"/>
          <w:szCs w:val="22"/>
        </w:rPr>
        <w:t>.</w:t>
      </w:r>
      <w:r w:rsidRPr="00CD2CA2">
        <w:rPr>
          <w:sz w:val="22"/>
          <w:szCs w:val="22"/>
        </w:rPr>
        <w:t>В случае признания несостоявшимися повторных торгов конкурсный кредитор по обязательствам, обеспеченным залогом имущества должника, вправе оставить предмет залога за собой с оценкой его в сумме на десять процентов ниже начальной продажной цены на повторных торгах.</w:t>
      </w:r>
    </w:p>
    <w:p w:rsidR="00CD2CA2" w:rsidRDefault="00CD2CA2" w:rsidP="00CD2CA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CD2CA2">
        <w:rPr>
          <w:sz w:val="22"/>
          <w:szCs w:val="22"/>
        </w:rPr>
        <w:t>11.3. Конкурсный кредитор по обязательствам, обеспеченным залогом имущества должника, при оставлении предмета залога за собой обязан перечислить денежные средства в размере, определяемом в соответствии с п. 2 ст. 138 Закона о банкротстве от стоимости, указанной в п. 11.2. на специальный банковский счет должника.</w:t>
      </w:r>
    </w:p>
    <w:p w:rsidR="0097563A" w:rsidRDefault="00CD2CA2" w:rsidP="0097563A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97563A">
        <w:rPr>
          <w:sz w:val="22"/>
          <w:szCs w:val="22"/>
        </w:rPr>
        <w:t>11.4</w:t>
      </w:r>
      <w:r w:rsidR="0097563A" w:rsidRPr="0097563A">
        <w:rPr>
          <w:sz w:val="22"/>
          <w:szCs w:val="22"/>
        </w:rPr>
        <w:t>.Если повторные торги были признаны несостоявшимися и кредитор по обязательствам, обеспеченным залогом имущества должника, не воспользуется правом оставить предмет залога за собой, он подлежит продаже посредством публичного предложения в порядке, установленном пунктом 4 статьи 139 ФЗ «О несостоятельности (банкротстве)».</w:t>
      </w:r>
    </w:p>
    <w:p w:rsidR="0097563A" w:rsidRDefault="0097563A" w:rsidP="0097563A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97563A">
        <w:rPr>
          <w:sz w:val="22"/>
          <w:szCs w:val="22"/>
        </w:rPr>
        <w:t xml:space="preserve">11.5.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ФЗ «О несостоятельности (банкротстве)», указываются величина </w:t>
      </w:r>
      <w:proofErr w:type="gramStart"/>
      <w:r w:rsidRPr="0097563A">
        <w:rPr>
          <w:sz w:val="22"/>
          <w:szCs w:val="22"/>
        </w:rPr>
        <w:t>снижения начальной цены продажи имущества должника</w:t>
      </w:r>
      <w:proofErr w:type="gramEnd"/>
      <w:r w:rsidRPr="0097563A">
        <w:rPr>
          <w:sz w:val="22"/>
          <w:szCs w:val="22"/>
        </w:rPr>
        <w:t xml:space="preserve"> и срок, по истечении которого последовательно снижается указанная начальная цена.</w:t>
      </w:r>
    </w:p>
    <w:p w:rsidR="0097563A" w:rsidRPr="0097563A" w:rsidRDefault="0097563A" w:rsidP="0097563A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97563A">
        <w:rPr>
          <w:sz w:val="22"/>
          <w:szCs w:val="22"/>
        </w:rPr>
        <w:lastRenderedPageBreak/>
        <w:t>11.6.Начальная цена продажи имущества должника посредством публичного предложения устанавливается в размере начальной цены, указанной в сообщении о продаже имущества должника на повторных торгах.</w:t>
      </w:r>
    </w:p>
    <w:p w:rsidR="00620802" w:rsidRPr="00620802" w:rsidRDefault="0097563A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11.7.</w:t>
      </w:r>
      <w:r w:rsidRPr="00620802">
        <w:rPr>
          <w:sz w:val="22"/>
          <w:szCs w:val="22"/>
          <w:highlight w:val="yellow"/>
        </w:rPr>
        <w:t>Шаг понижения цены составляет 14%</w:t>
      </w:r>
      <w:r w:rsidRPr="00620802">
        <w:rPr>
          <w:sz w:val="22"/>
          <w:szCs w:val="22"/>
        </w:rPr>
        <w:t xml:space="preserve"> от начальной цены реализации на торгах</w:t>
      </w:r>
      <w:proofErr w:type="gramStart"/>
      <w:r w:rsidR="00620802" w:rsidRPr="00620802">
        <w:rPr>
          <w:sz w:val="22"/>
          <w:szCs w:val="22"/>
        </w:rPr>
        <w:t xml:space="preserve"> </w:t>
      </w:r>
      <w:r w:rsidRPr="00620802">
        <w:rPr>
          <w:sz w:val="22"/>
          <w:szCs w:val="22"/>
        </w:rPr>
        <w:t>,</w:t>
      </w:r>
      <w:proofErr w:type="gramEnd"/>
      <w:r w:rsidRPr="00620802">
        <w:rPr>
          <w:sz w:val="22"/>
          <w:szCs w:val="22"/>
        </w:rPr>
        <w:t xml:space="preserve"> проводимых путем публичного предложения (</w:t>
      </w:r>
      <w:r w:rsidRPr="00620802">
        <w:rPr>
          <w:sz w:val="22"/>
          <w:szCs w:val="22"/>
          <w:highlight w:val="yellow"/>
        </w:rPr>
        <w:t>в денежном выражении: Лот № 1</w:t>
      </w:r>
      <w:r w:rsidRPr="00620802">
        <w:rPr>
          <w:sz w:val="22"/>
          <w:szCs w:val="22"/>
        </w:rPr>
        <w:t>-1 076 090,4 руб</w:t>
      </w:r>
      <w:r w:rsidR="00620802" w:rsidRPr="00620802">
        <w:rPr>
          <w:sz w:val="22"/>
          <w:szCs w:val="22"/>
        </w:rPr>
        <w:t>.</w:t>
      </w:r>
      <w:r w:rsidRPr="00620802">
        <w:rPr>
          <w:sz w:val="22"/>
          <w:szCs w:val="22"/>
        </w:rPr>
        <w:t>, Лот № 2 721 163,52 руб</w:t>
      </w:r>
      <w:r w:rsidR="00620802" w:rsidRPr="00620802">
        <w:rPr>
          <w:sz w:val="22"/>
          <w:szCs w:val="22"/>
        </w:rPr>
        <w:t>.).</w:t>
      </w:r>
      <w:proofErr w:type="gramStart"/>
      <w:r w:rsidR="00620802" w:rsidRPr="00620802">
        <w:rPr>
          <w:sz w:val="22"/>
          <w:szCs w:val="22"/>
        </w:rPr>
        <w:t xml:space="preserve"> </w:t>
      </w:r>
      <w:r w:rsidR="00620802" w:rsidRPr="00620802">
        <w:rPr>
          <w:sz w:val="22"/>
          <w:szCs w:val="22"/>
          <w:highlight w:val="yellow"/>
        </w:rPr>
        <w:t>.</w:t>
      </w:r>
      <w:proofErr w:type="gramEnd"/>
      <w:r w:rsidR="00620802" w:rsidRPr="00620802">
        <w:rPr>
          <w:sz w:val="22"/>
          <w:szCs w:val="22"/>
        </w:rPr>
        <w:t>). При этом первым расчетным днем для исчисления даты понижения цены считается первый рабочий день с даты публикации сообщения о публичных торгах.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11.8.</w:t>
      </w:r>
      <w:r w:rsidRPr="00620802">
        <w:rPr>
          <w:sz w:val="22"/>
          <w:szCs w:val="22"/>
        </w:rPr>
        <w:tab/>
        <w:t xml:space="preserve">Установить минимальную цену продажи имущества </w:t>
      </w:r>
      <w:r w:rsidRPr="00620802">
        <w:rPr>
          <w:sz w:val="22"/>
          <w:szCs w:val="22"/>
          <w:highlight w:val="yellow"/>
        </w:rPr>
        <w:t>(цена отсечения) не ниже: 30%</w:t>
      </w:r>
      <w:r w:rsidRPr="00620802">
        <w:rPr>
          <w:sz w:val="22"/>
          <w:szCs w:val="22"/>
        </w:rPr>
        <w:t xml:space="preserve"> от начальной цены реализации на торгах, проводимых путем публичного предложения.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В случае снижения цены до минимальной (цены отсечения) и отсутствия предложений, Дальнейший порядок реализации имущества определяется залоговым кредитором путем внесения изменений в Положение о порядке, сроках и условиях реализации имущества Должника‚ являющегося предметом залога по обязательствам перед ПАО Сбербанк.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 xml:space="preserve">11.9.Период понижения </w:t>
      </w:r>
      <w:proofErr w:type="gramStart"/>
      <w:r w:rsidRPr="00620802">
        <w:rPr>
          <w:sz w:val="22"/>
          <w:szCs w:val="22"/>
        </w:rPr>
        <w:t>устанавливается</w:t>
      </w:r>
      <w:proofErr w:type="gramEnd"/>
      <w:r w:rsidRPr="00620802">
        <w:rPr>
          <w:sz w:val="22"/>
          <w:szCs w:val="22"/>
        </w:rPr>
        <w:t xml:space="preserve"> един раз в 5 календарных дней.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11.10.Дата подведения итогов торгов – один раз на следующий календарный день после окончания периода, в котором поступила заявка.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11.11.Сумма задатка определяется в размере 10% от начальной цены лота в действующем периоде и вносится на специальный расчетный счет должника.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11.12.К участию в торгах по продаже имущества посредством публичного предложения допускаются претенденты, суммы задатка которых поступили на расчетный счет организатора торгов до даты подведения итогов торгов соответствующего периода.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11.13.В случае поступления заявки о приобретении лота в определенный период без внесения задатка, такая заявка признается недействительной и победителем может быть признана заявка, поданная следующей в том же периоде.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11.14.Снижение начальной цены продажи в каждый последующий период представления предложений о цене имущества осуществляется при условии, что в предшествующий ему период не поступило ни одного предложения о цене имущества.</w:t>
      </w:r>
    </w:p>
    <w:p w:rsidR="00620802" w:rsidRPr="00EE3085" w:rsidRDefault="00620802" w:rsidP="00620802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0"/>
          <w:szCs w:val="20"/>
        </w:rPr>
      </w:pP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 xml:space="preserve">11.15.Победителем торгов по продаже имущества должника посредством публичного предложения признается участник </w:t>
      </w:r>
      <w:proofErr w:type="gramStart"/>
      <w:r w:rsidRPr="00620802">
        <w:rPr>
          <w:sz w:val="22"/>
          <w:szCs w:val="22"/>
        </w:rPr>
        <w:t>торгов</w:t>
      </w:r>
      <w:proofErr w:type="gramEnd"/>
      <w:r w:rsidRPr="00620802">
        <w:rPr>
          <w:sz w:val="22"/>
          <w:szCs w:val="22"/>
        </w:rPr>
        <w:t xml:space="preserve">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В случае</w:t>
      </w:r>
      <w:proofErr w:type="gramStart"/>
      <w:r w:rsidRPr="00620802">
        <w:rPr>
          <w:sz w:val="22"/>
          <w:szCs w:val="22"/>
        </w:rPr>
        <w:t>,</w:t>
      </w:r>
      <w:proofErr w:type="gramEnd"/>
      <w:r w:rsidRPr="00620802">
        <w:rPr>
          <w:sz w:val="22"/>
          <w:szCs w:val="22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В случае</w:t>
      </w:r>
      <w:proofErr w:type="gramStart"/>
      <w:r w:rsidRPr="00620802">
        <w:rPr>
          <w:sz w:val="22"/>
          <w:szCs w:val="22"/>
        </w:rPr>
        <w:t>,</w:t>
      </w:r>
      <w:proofErr w:type="gramEnd"/>
      <w:r w:rsidRPr="00620802">
        <w:rPr>
          <w:sz w:val="22"/>
          <w:szCs w:val="22"/>
        </w:rPr>
        <w:t xml:space="preserve"> если два и более участника торгов представили в установленный срок заявки, одинаковой ценой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представившему заявку первым.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11.16.</w:t>
      </w:r>
      <w:proofErr w:type="gramStart"/>
      <w:r w:rsidRPr="00620802">
        <w:rPr>
          <w:sz w:val="22"/>
          <w:szCs w:val="22"/>
        </w:rPr>
        <w:t>С даты определения</w:t>
      </w:r>
      <w:proofErr w:type="gramEnd"/>
      <w:r w:rsidRPr="00620802">
        <w:rPr>
          <w:sz w:val="22"/>
          <w:szCs w:val="22"/>
        </w:rPr>
        <w:t xml:space="preserve"> победителя торгов по продаже имущества должника посредством публичного предложения прием заявок прекращается.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11.17.В случае отказа (уклонения) победителя от подписания итогового протокола, либо от заключения договора купли-продажи, а равно в случае расторжении договора купли-продажи, если при этом отсутствуют участники, которые могут быть признаны победителями, торги по соответствующему периоду представления предложений о цене имущества признаются несостоявшимися.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В этом случае организатор возобновляет проведение в форме публичного предложения. При возобновлении торгов реализация возобновляется с той цены, на которой торги были прерваны в связи с определением победителя.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 xml:space="preserve">11.18.В случае, если участник, признанный победителем, уклоняется (отказывается) от заключения договора купли-продажи по истечении 5 (пяти) календарных дней со дня подписания </w:t>
      </w:r>
      <w:r w:rsidRPr="00620802">
        <w:rPr>
          <w:sz w:val="22"/>
          <w:szCs w:val="22"/>
        </w:rPr>
        <w:lastRenderedPageBreak/>
        <w:t>протокола об итогах торгов по продаже имущества посредством публичного предложения задаток такому участнику (победителю) не возвращается.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11.19.В случае, если участник, признанный победителем, уклоняется (отказывается) от исполнения договора купли-продажи в части полной оплаты имущества по истечении 30 (тридцати) календарных дней со дня подписания договора купли-продажи продавец имеет право в одностороннем порядке отказаться от исполнения договора купли-продажи.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11.20.В случае наступления событий, предусмотренных п. 11.17., 11.18.‚ победителем признается другой участник, подавший следующую заявку на приобретение имущества.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11.21.Конкурсный кредитор по обязательствам, обеспеченным залогом имущества должника, вправе оставить предмет залога за собой в ходе торгов по продаже имущества должника посредством публичного предложения на любом этапе снижения цены при отсутствии заявок на участие в торгах по цене, установленной для этого этапа снижения цены имущества.</w:t>
      </w:r>
    </w:p>
    <w:p w:rsidR="00620802" w:rsidRP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 xml:space="preserve">11.22.Конкурсный кредитор по обязательствам, обеспеченным залогом имущества должника, при оставлении предмета залога за собой в ходе торгов по продаже имущества посредством публичного предложения обязан перечислить денежные средства в размере, определяемом в соответствии с п. 2 ст. 138 Закона о банкротстве от </w:t>
      </w:r>
      <w:proofErr w:type="gramStart"/>
      <w:r w:rsidRPr="00620802">
        <w:rPr>
          <w:sz w:val="22"/>
          <w:szCs w:val="22"/>
        </w:rPr>
        <w:t>цены</w:t>
      </w:r>
      <w:proofErr w:type="gramEnd"/>
      <w:r w:rsidRPr="00620802">
        <w:rPr>
          <w:sz w:val="22"/>
          <w:szCs w:val="22"/>
        </w:rPr>
        <w:t xml:space="preserve"> установленной в периоде, на специальный банковский счет должника, Одновременно с направлением конкурсному управляющему заявления об оставлении предмета залога за собой.</w:t>
      </w:r>
    </w:p>
    <w:p w:rsidR="00620802" w:rsidRDefault="0062080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620802">
        <w:rPr>
          <w:sz w:val="22"/>
          <w:szCs w:val="22"/>
        </w:rPr>
        <w:t>11.23.</w:t>
      </w:r>
      <w:proofErr w:type="gramStart"/>
      <w:r w:rsidRPr="00620802">
        <w:rPr>
          <w:sz w:val="22"/>
          <w:szCs w:val="22"/>
        </w:rPr>
        <w:t>С даты получения</w:t>
      </w:r>
      <w:proofErr w:type="gramEnd"/>
      <w:r w:rsidRPr="00620802">
        <w:rPr>
          <w:sz w:val="22"/>
          <w:szCs w:val="22"/>
        </w:rPr>
        <w:t xml:space="preserve"> финансовым управляющим заявления об оставлении предмета залога за собой торги по продаже предмета залога посредством публичного предложения подлежат завершению.</w:t>
      </w:r>
    </w:p>
    <w:p w:rsidR="00E81E64" w:rsidRDefault="00E81E64" w:rsidP="00E81E64">
      <w:pPr>
        <w:shd w:val="clear" w:color="auto" w:fill="FFFFFF"/>
        <w:tabs>
          <w:tab w:val="left" w:pos="1080"/>
        </w:tabs>
        <w:jc w:val="center"/>
        <w:textAlignment w:val="baseline"/>
        <w:rPr>
          <w:sz w:val="22"/>
          <w:szCs w:val="22"/>
        </w:rPr>
      </w:pPr>
    </w:p>
    <w:p w:rsidR="00E81E64" w:rsidRDefault="00E81E64" w:rsidP="00E81E64">
      <w:pPr>
        <w:shd w:val="clear" w:color="auto" w:fill="FFFFFF"/>
        <w:tabs>
          <w:tab w:val="left" w:pos="1080"/>
        </w:tabs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>12.Заключиительные положения.</w:t>
      </w:r>
    </w:p>
    <w:p w:rsidR="00E81E64" w:rsidRDefault="00E81E64" w:rsidP="00E81E64">
      <w:pPr>
        <w:shd w:val="clear" w:color="auto" w:fill="FFFFFF"/>
        <w:tabs>
          <w:tab w:val="left" w:pos="1080"/>
        </w:tabs>
        <w:jc w:val="center"/>
        <w:textAlignment w:val="baseline"/>
        <w:rPr>
          <w:sz w:val="22"/>
          <w:szCs w:val="22"/>
        </w:rPr>
      </w:pPr>
    </w:p>
    <w:p w:rsidR="00E81E64" w:rsidRPr="00E81E64" w:rsidRDefault="00E81E64" w:rsidP="00E81E64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2"/>
          <w:szCs w:val="22"/>
        </w:rPr>
      </w:pPr>
      <w:r w:rsidRPr="00E81E64">
        <w:rPr>
          <w:sz w:val="22"/>
          <w:szCs w:val="22"/>
        </w:rPr>
        <w:t>12.1.</w:t>
      </w:r>
      <w:r w:rsidRPr="00E81E64">
        <w:rPr>
          <w:sz w:val="22"/>
          <w:szCs w:val="22"/>
        </w:rPr>
        <w:tab/>
        <w:t>В части, не урегулированной настоящим положением, надлежит руководствоваться законодательством Российской Федерации.</w:t>
      </w:r>
    </w:p>
    <w:p w:rsidR="00E81E64" w:rsidRPr="00E81E64" w:rsidRDefault="00E81E64" w:rsidP="00E81E6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E81E64">
        <w:rPr>
          <w:sz w:val="22"/>
          <w:szCs w:val="22"/>
        </w:rPr>
        <w:t>В случае если регламентом электронной площадки предусмотрен иной порядок и условия проведения торгов, настоящее положение применяется в той части, которая не противоречит регламент</w:t>
      </w:r>
    </w:p>
    <w:p w:rsidR="0097563A" w:rsidRPr="00620802" w:rsidRDefault="0097563A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</w:p>
    <w:p w:rsidR="0097563A" w:rsidRPr="00620802" w:rsidRDefault="0097563A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</w:p>
    <w:p w:rsidR="00CD2CA2" w:rsidRPr="00620802" w:rsidRDefault="00CD2CA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</w:p>
    <w:p w:rsidR="00CD2CA2" w:rsidRPr="00620802" w:rsidRDefault="00CD2CA2" w:rsidP="0062080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</w:p>
    <w:p w:rsidR="00E81E64" w:rsidRPr="00E81E64" w:rsidRDefault="00E81E64" w:rsidP="00E81E64">
      <w:pPr>
        <w:shd w:val="clear" w:color="auto" w:fill="FFFFFF"/>
        <w:jc w:val="right"/>
        <w:textAlignment w:val="baseline"/>
        <w:rPr>
          <w:sz w:val="16"/>
          <w:szCs w:val="16"/>
        </w:rPr>
      </w:pPr>
      <w:r w:rsidRPr="00E81E64">
        <w:rPr>
          <w:sz w:val="16"/>
          <w:szCs w:val="16"/>
        </w:rPr>
        <w:t>Приложение № 1</w:t>
      </w:r>
    </w:p>
    <w:p w:rsidR="00E81E64" w:rsidRPr="005F07C2" w:rsidRDefault="00E81E64" w:rsidP="00E81E64">
      <w:pPr>
        <w:shd w:val="clear" w:color="auto" w:fill="FFFFFF"/>
        <w:jc w:val="right"/>
        <w:textAlignment w:val="baseline"/>
        <w:rPr>
          <w:b/>
          <w:sz w:val="16"/>
          <w:szCs w:val="16"/>
        </w:rPr>
      </w:pPr>
      <w:r w:rsidRPr="005F07C2">
        <w:rPr>
          <w:b/>
          <w:sz w:val="16"/>
          <w:szCs w:val="16"/>
        </w:rPr>
        <w:t>к Положению о порядке, сроках и условиях реализации имущества</w:t>
      </w:r>
    </w:p>
    <w:p w:rsidR="005F07C2" w:rsidRPr="005F07C2" w:rsidRDefault="00E81E64" w:rsidP="00E81E64">
      <w:pPr>
        <w:shd w:val="clear" w:color="auto" w:fill="FFFFFF"/>
        <w:tabs>
          <w:tab w:val="left" w:pos="1080"/>
        </w:tabs>
        <w:jc w:val="right"/>
        <w:textAlignment w:val="baseline"/>
        <w:rPr>
          <w:b/>
          <w:sz w:val="16"/>
          <w:szCs w:val="16"/>
        </w:rPr>
      </w:pPr>
      <w:r w:rsidRPr="005F07C2">
        <w:rPr>
          <w:b/>
          <w:sz w:val="16"/>
          <w:szCs w:val="16"/>
        </w:rPr>
        <w:t xml:space="preserve">должника </w:t>
      </w:r>
      <w:proofErr w:type="spellStart"/>
      <w:r w:rsidRPr="005F07C2">
        <w:rPr>
          <w:b/>
          <w:sz w:val="16"/>
          <w:szCs w:val="16"/>
        </w:rPr>
        <w:t>Малаева</w:t>
      </w:r>
      <w:proofErr w:type="spellEnd"/>
      <w:r w:rsidRPr="005F07C2">
        <w:rPr>
          <w:b/>
          <w:sz w:val="16"/>
          <w:szCs w:val="16"/>
        </w:rPr>
        <w:t xml:space="preserve"> Максима Валерьевича </w:t>
      </w:r>
    </w:p>
    <w:p w:rsidR="00E81E64" w:rsidRPr="005F07C2" w:rsidRDefault="00E81E64" w:rsidP="00E81E64">
      <w:pPr>
        <w:shd w:val="clear" w:color="auto" w:fill="FFFFFF"/>
        <w:tabs>
          <w:tab w:val="left" w:pos="1080"/>
        </w:tabs>
        <w:jc w:val="right"/>
        <w:textAlignment w:val="baseline"/>
        <w:rPr>
          <w:b/>
          <w:sz w:val="16"/>
          <w:szCs w:val="16"/>
        </w:rPr>
      </w:pPr>
      <w:r w:rsidRPr="005F07C2">
        <w:rPr>
          <w:b/>
          <w:sz w:val="16"/>
          <w:szCs w:val="16"/>
        </w:rPr>
        <w:t xml:space="preserve">(ИНН 253800048438,Приморский край, г. Владивосток, </w:t>
      </w:r>
      <w:proofErr w:type="spellStart"/>
      <w:r w:rsidRPr="005F07C2">
        <w:rPr>
          <w:b/>
          <w:sz w:val="16"/>
          <w:szCs w:val="16"/>
        </w:rPr>
        <w:t>пр-кт</w:t>
      </w:r>
      <w:proofErr w:type="spellEnd"/>
      <w:r w:rsidRPr="005F07C2">
        <w:rPr>
          <w:b/>
          <w:sz w:val="16"/>
          <w:szCs w:val="16"/>
        </w:rPr>
        <w:t xml:space="preserve"> красного </w:t>
      </w:r>
      <w:r w:rsidR="005F07C2" w:rsidRPr="005F07C2">
        <w:rPr>
          <w:b/>
          <w:sz w:val="16"/>
          <w:szCs w:val="16"/>
        </w:rPr>
        <w:t>Знамени</w:t>
      </w:r>
      <w:r w:rsidRPr="005F07C2">
        <w:rPr>
          <w:b/>
          <w:sz w:val="16"/>
          <w:szCs w:val="16"/>
        </w:rPr>
        <w:t>, 119-45)</w:t>
      </w:r>
      <w:r w:rsidR="005F07C2" w:rsidRPr="005F07C2">
        <w:rPr>
          <w:b/>
          <w:sz w:val="16"/>
          <w:szCs w:val="16"/>
        </w:rPr>
        <w:t>, являющегося предметом залога по обязательствам перед ПАО Сбербанк</w:t>
      </w:r>
    </w:p>
    <w:p w:rsidR="00D078DA" w:rsidRPr="006C7460" w:rsidRDefault="00D078DA" w:rsidP="00D078DA">
      <w:pPr>
        <w:shd w:val="clear" w:color="auto" w:fill="FFFFFF"/>
        <w:tabs>
          <w:tab w:val="left" w:pos="1080"/>
        </w:tabs>
        <w:textAlignment w:val="baseline"/>
        <w:rPr>
          <w:sz w:val="22"/>
          <w:szCs w:val="22"/>
        </w:rPr>
      </w:pPr>
    </w:p>
    <w:p w:rsidR="004E36B4" w:rsidRPr="004E36B4" w:rsidRDefault="004E36B4" w:rsidP="004E36B4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</w:p>
    <w:p w:rsidR="005F07C2" w:rsidRPr="00EE3085" w:rsidRDefault="005F07C2" w:rsidP="005F07C2">
      <w:pPr>
        <w:shd w:val="clear" w:color="auto" w:fill="FFFFFF"/>
        <w:tabs>
          <w:tab w:val="left" w:pos="1080"/>
        </w:tabs>
        <w:jc w:val="center"/>
        <w:textAlignment w:val="baseline"/>
        <w:rPr>
          <w:b/>
          <w:sz w:val="20"/>
          <w:szCs w:val="20"/>
        </w:rPr>
      </w:pPr>
      <w:r w:rsidRPr="00EE3085">
        <w:rPr>
          <w:b/>
          <w:sz w:val="20"/>
          <w:szCs w:val="20"/>
        </w:rPr>
        <w:t>ЗАЯВКА</w:t>
      </w:r>
    </w:p>
    <w:p w:rsidR="005F07C2" w:rsidRPr="00EE3085" w:rsidRDefault="005F07C2" w:rsidP="005F07C2">
      <w:pPr>
        <w:shd w:val="clear" w:color="auto" w:fill="FFFFFF"/>
        <w:tabs>
          <w:tab w:val="left" w:pos="1080"/>
        </w:tabs>
        <w:jc w:val="center"/>
        <w:textAlignment w:val="baseline"/>
        <w:rPr>
          <w:b/>
          <w:sz w:val="20"/>
          <w:szCs w:val="20"/>
        </w:rPr>
      </w:pPr>
      <w:r w:rsidRPr="00EE3085">
        <w:rPr>
          <w:b/>
          <w:sz w:val="20"/>
          <w:szCs w:val="20"/>
        </w:rPr>
        <w:t>на участие в аукционе по продаже имущества</w:t>
      </w:r>
    </w:p>
    <w:p w:rsidR="005F07C2" w:rsidRPr="00EE3085" w:rsidRDefault="005F07C2" w:rsidP="005F07C2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0"/>
          <w:szCs w:val="20"/>
        </w:rPr>
      </w:pPr>
    </w:p>
    <w:p w:rsidR="005F07C2" w:rsidRPr="00EE3085" w:rsidRDefault="005F07C2" w:rsidP="005F07C2">
      <w:pPr>
        <w:shd w:val="clear" w:color="auto" w:fill="FFFFFF"/>
        <w:tabs>
          <w:tab w:val="left" w:pos="6840"/>
        </w:tabs>
        <w:jc w:val="both"/>
        <w:textAlignment w:val="baseline"/>
        <w:rPr>
          <w:sz w:val="20"/>
          <w:szCs w:val="20"/>
        </w:rPr>
      </w:pPr>
      <w:r w:rsidRPr="00EE3085">
        <w:rPr>
          <w:sz w:val="20"/>
          <w:szCs w:val="20"/>
        </w:rPr>
        <w:t>город Владивосток</w:t>
      </w:r>
      <w:r w:rsidRPr="00EE3085">
        <w:rPr>
          <w:sz w:val="20"/>
          <w:szCs w:val="20"/>
        </w:rPr>
        <w:tab/>
        <w:t>« ___ » ____________ 20__ года</w:t>
      </w:r>
    </w:p>
    <w:p w:rsidR="005F07C2" w:rsidRPr="00EE3085" w:rsidRDefault="005F07C2" w:rsidP="005F07C2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0"/>
          <w:szCs w:val="20"/>
        </w:rPr>
      </w:pPr>
    </w:p>
    <w:p w:rsidR="005F07C2" w:rsidRPr="00EE3085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0"/>
          <w:szCs w:val="20"/>
        </w:rPr>
      </w:pPr>
      <w:r w:rsidRPr="00EE3085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________________</w:t>
      </w:r>
      <w:r w:rsidRPr="00EE3085">
        <w:rPr>
          <w:sz w:val="20"/>
          <w:szCs w:val="20"/>
        </w:rPr>
        <w:t>_______________,</w:t>
      </w:r>
    </w:p>
    <w:p w:rsidR="005F07C2" w:rsidRPr="00EE3085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0"/>
          <w:szCs w:val="20"/>
        </w:rPr>
      </w:pPr>
      <w:r w:rsidRPr="00EE3085">
        <w:rPr>
          <w:sz w:val="20"/>
          <w:szCs w:val="20"/>
        </w:rPr>
        <w:t>именуемы</w:t>
      </w:r>
      <w:proofErr w:type="gramStart"/>
      <w:r w:rsidRPr="00EE3085">
        <w:rPr>
          <w:sz w:val="20"/>
          <w:szCs w:val="20"/>
        </w:rPr>
        <w:t>й(</w:t>
      </w:r>
      <w:proofErr w:type="spellStart"/>
      <w:proofErr w:type="gramEnd"/>
      <w:r w:rsidRPr="00EE3085">
        <w:rPr>
          <w:sz w:val="20"/>
          <w:szCs w:val="20"/>
        </w:rPr>
        <w:t>ое</w:t>
      </w:r>
      <w:proofErr w:type="spellEnd"/>
      <w:r w:rsidRPr="00EE3085">
        <w:rPr>
          <w:sz w:val="20"/>
          <w:szCs w:val="20"/>
        </w:rPr>
        <w:t>) в дальнейшем Претендент в лице _________________________________</w:t>
      </w:r>
      <w:r>
        <w:rPr>
          <w:sz w:val="20"/>
          <w:szCs w:val="20"/>
        </w:rPr>
        <w:t>________________</w:t>
      </w:r>
      <w:r w:rsidRPr="00EE3085">
        <w:rPr>
          <w:sz w:val="20"/>
          <w:szCs w:val="20"/>
        </w:rPr>
        <w:t>____, действующего на основании _____________________________________________________</w:t>
      </w:r>
      <w:r>
        <w:rPr>
          <w:sz w:val="20"/>
          <w:szCs w:val="20"/>
        </w:rPr>
        <w:t>________________</w:t>
      </w:r>
      <w:r w:rsidRPr="00EE3085">
        <w:rPr>
          <w:sz w:val="20"/>
          <w:szCs w:val="20"/>
        </w:rPr>
        <w:t>_,</w:t>
      </w:r>
    </w:p>
    <w:p w:rsidR="005F07C2" w:rsidRPr="00EE3085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0"/>
          <w:szCs w:val="20"/>
        </w:rPr>
      </w:pPr>
      <w:r w:rsidRPr="00EE3085">
        <w:rPr>
          <w:sz w:val="20"/>
          <w:szCs w:val="20"/>
        </w:rPr>
        <w:t>подает настоящую Заявку на участие в аукционе в электронной форме с открытой формой представления предложений о цене</w:t>
      </w:r>
      <w:proofErr w:type="gramStart"/>
      <w:r>
        <w:rPr>
          <w:sz w:val="20"/>
          <w:szCs w:val="20"/>
        </w:rPr>
        <w:t xml:space="preserve"> </w:t>
      </w:r>
      <w:r w:rsidRPr="00EE3085">
        <w:rPr>
          <w:sz w:val="20"/>
          <w:szCs w:val="20"/>
        </w:rPr>
        <w:t>,</w:t>
      </w:r>
      <w:proofErr w:type="gramEnd"/>
      <w:r w:rsidRPr="00EE3085">
        <w:rPr>
          <w:sz w:val="20"/>
          <w:szCs w:val="20"/>
        </w:rPr>
        <w:t xml:space="preserve"> назначенному на « ___ » ____________ 20__ г., по продаже имущества:</w:t>
      </w:r>
    </w:p>
    <w:p w:rsidR="00492B4C" w:rsidRDefault="005F07C2" w:rsidP="0019013F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Лот № ____________________________________________________________________________,</w:t>
      </w:r>
    </w:p>
    <w:p w:rsidR="005F07C2" w:rsidRDefault="005F07C2" w:rsidP="0019013F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proofErr w:type="gramStart"/>
      <w:r>
        <w:rPr>
          <w:sz w:val="22"/>
          <w:szCs w:val="22"/>
        </w:rPr>
        <w:t>принадлежащего</w:t>
      </w:r>
      <w:proofErr w:type="gramEnd"/>
      <w:r>
        <w:rPr>
          <w:sz w:val="22"/>
          <w:szCs w:val="22"/>
        </w:rPr>
        <w:t xml:space="preserve"> на праве собственности </w:t>
      </w:r>
      <w:proofErr w:type="spellStart"/>
      <w:r>
        <w:rPr>
          <w:sz w:val="22"/>
          <w:szCs w:val="22"/>
        </w:rPr>
        <w:t>Малаеву</w:t>
      </w:r>
      <w:proofErr w:type="spellEnd"/>
      <w:r>
        <w:rPr>
          <w:sz w:val="22"/>
          <w:szCs w:val="22"/>
        </w:rPr>
        <w:t xml:space="preserve"> М.В.</w:t>
      </w:r>
    </w:p>
    <w:p w:rsidR="005F07C2" w:rsidRPr="005F07C2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Претендент обязуется:</w:t>
      </w:r>
    </w:p>
    <w:p w:rsidR="005F07C2" w:rsidRPr="005F07C2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а) соблюдать при проведен</w:t>
      </w:r>
      <w:proofErr w:type="gramStart"/>
      <w:r w:rsidRPr="005F07C2">
        <w:rPr>
          <w:sz w:val="22"/>
          <w:szCs w:val="22"/>
        </w:rPr>
        <w:t>ии ау</w:t>
      </w:r>
      <w:proofErr w:type="gramEnd"/>
      <w:r w:rsidRPr="005F07C2">
        <w:rPr>
          <w:sz w:val="22"/>
          <w:szCs w:val="22"/>
        </w:rPr>
        <w:t>кциона законодательство Российской Федерации и положение об условиях, порядке, и сроках реализации недвижимого имущества.</w:t>
      </w:r>
    </w:p>
    <w:p w:rsidR="005F07C2" w:rsidRPr="005F07C2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6) уплатить сумму задатка в порядке и в сроки, определенные проектом договора о задатке;</w:t>
      </w:r>
    </w:p>
    <w:p w:rsidR="005F07C2" w:rsidRPr="005F07C2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lastRenderedPageBreak/>
        <w:t>в) в случае признания претендента победителем аукциона заключить договор купли-продажи недвижимого имущества в сроки, установленные указанным положением.</w:t>
      </w:r>
    </w:p>
    <w:p w:rsidR="005F07C2" w:rsidRPr="005F07C2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г) в случае наличия заинтересованности по отношению к продавцу, кредиторам, финансовому управляющему, об участии в капитале претендента финансового управляющего, саморегулируемой организации арбитражных управляющих, членом которой является финансовый управляющий, претендент обязан предоставить сведения об этом и о характере этой заинтересованности.</w:t>
      </w:r>
    </w:p>
    <w:p w:rsidR="005F07C2" w:rsidRPr="005F07C2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 xml:space="preserve">Отношения между финансовым управляющим, ЭТП и Претендентом регулируются Положением о порядке, сроках и условиях реализации имущества </w:t>
      </w:r>
      <w:proofErr w:type="spellStart"/>
      <w:r w:rsidRPr="005F07C2">
        <w:rPr>
          <w:sz w:val="22"/>
          <w:szCs w:val="22"/>
        </w:rPr>
        <w:t>Малаева</w:t>
      </w:r>
      <w:proofErr w:type="spellEnd"/>
      <w:r w:rsidRPr="005F07C2">
        <w:rPr>
          <w:sz w:val="22"/>
          <w:szCs w:val="22"/>
        </w:rPr>
        <w:t xml:space="preserve"> М.В., являющегося предметом залога по обязательствам перед ПАО Сбербанк, договором о задатке, договором купли-продажи (в случае признания претендента победителем аукциона), а в остальной части законодательством Российской Федерации.</w:t>
      </w:r>
    </w:p>
    <w:p w:rsidR="005F07C2" w:rsidRPr="005F07C2" w:rsidRDefault="005F07C2" w:rsidP="005F07C2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 xml:space="preserve">С Положением о порядке, сроках и условиях реализации имущества </w:t>
      </w:r>
      <w:proofErr w:type="spellStart"/>
      <w:r w:rsidRPr="005F07C2">
        <w:rPr>
          <w:sz w:val="22"/>
          <w:szCs w:val="22"/>
        </w:rPr>
        <w:t>Малаева</w:t>
      </w:r>
      <w:proofErr w:type="spellEnd"/>
      <w:r w:rsidRPr="005F07C2">
        <w:rPr>
          <w:sz w:val="22"/>
          <w:szCs w:val="22"/>
        </w:rPr>
        <w:t xml:space="preserve"> М.В., являющегося предметом залога по обязательствам перед</w:t>
      </w:r>
      <w:r>
        <w:rPr>
          <w:sz w:val="22"/>
          <w:szCs w:val="22"/>
        </w:rPr>
        <w:t xml:space="preserve"> ПАО Сбербанк ознакомлен.</w:t>
      </w:r>
      <w:r w:rsidRPr="005F07C2">
        <w:rPr>
          <w:sz w:val="20"/>
          <w:szCs w:val="20"/>
        </w:rPr>
        <w:t xml:space="preserve"> </w:t>
      </w:r>
      <w:r w:rsidRPr="005F07C2">
        <w:rPr>
          <w:sz w:val="22"/>
          <w:szCs w:val="22"/>
        </w:rPr>
        <w:t xml:space="preserve">О времени и месте проведения аукциона </w:t>
      </w:r>
      <w:proofErr w:type="gramStart"/>
      <w:r w:rsidRPr="005F07C2">
        <w:rPr>
          <w:sz w:val="22"/>
          <w:szCs w:val="22"/>
        </w:rPr>
        <w:t>извещен</w:t>
      </w:r>
      <w:proofErr w:type="gramEnd"/>
      <w:r w:rsidRPr="005F07C2">
        <w:rPr>
          <w:sz w:val="22"/>
          <w:szCs w:val="22"/>
        </w:rPr>
        <w:t>.</w:t>
      </w: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____________________________________________*</w:t>
      </w: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____________________________________________*</w:t>
      </w: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____________________________________________*</w:t>
      </w: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____________________________________________*</w:t>
      </w: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____________________________________________*</w:t>
      </w: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____________________________________________*</w:t>
      </w: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</w:p>
    <w:p w:rsidR="005F07C2" w:rsidRPr="005F07C2" w:rsidRDefault="005F07C2" w:rsidP="005F07C2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____________________ / ____________________</w:t>
      </w:r>
    </w:p>
    <w:p w:rsidR="005F07C2" w:rsidRPr="005F07C2" w:rsidRDefault="005F07C2" w:rsidP="005F07C2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2"/>
          <w:szCs w:val="22"/>
        </w:rPr>
      </w:pPr>
    </w:p>
    <w:p w:rsidR="005F07C2" w:rsidRPr="005F07C2" w:rsidRDefault="005F07C2" w:rsidP="005F07C2">
      <w:pPr>
        <w:shd w:val="clear" w:color="auto" w:fill="FFFFFF"/>
        <w:tabs>
          <w:tab w:val="left" w:pos="1080"/>
        </w:tabs>
        <w:ind w:firstLine="540"/>
        <w:jc w:val="right"/>
        <w:textAlignment w:val="baseline"/>
        <w:rPr>
          <w:sz w:val="22"/>
          <w:szCs w:val="22"/>
        </w:rPr>
      </w:pPr>
      <w:r w:rsidRPr="005F07C2">
        <w:rPr>
          <w:sz w:val="22"/>
          <w:szCs w:val="22"/>
        </w:rPr>
        <w:t>М.П. « ___ » _______________ 20___ года</w:t>
      </w:r>
    </w:p>
    <w:p w:rsidR="005F07C2" w:rsidRDefault="005F07C2" w:rsidP="005F07C2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0"/>
          <w:szCs w:val="20"/>
        </w:rPr>
      </w:pPr>
    </w:p>
    <w:p w:rsidR="005F07C2" w:rsidRPr="00EE3085" w:rsidRDefault="005F07C2" w:rsidP="005F07C2">
      <w:pPr>
        <w:shd w:val="clear" w:color="auto" w:fill="FFFFFF"/>
        <w:tabs>
          <w:tab w:val="left" w:pos="1080"/>
        </w:tabs>
        <w:ind w:firstLine="540"/>
        <w:jc w:val="both"/>
        <w:textAlignment w:val="baseline"/>
        <w:rPr>
          <w:sz w:val="20"/>
          <w:szCs w:val="20"/>
        </w:rPr>
      </w:pPr>
    </w:p>
    <w:p w:rsidR="005F07C2" w:rsidRPr="005F07C2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16"/>
          <w:szCs w:val="16"/>
        </w:rPr>
      </w:pPr>
      <w:r w:rsidRPr="005F07C2">
        <w:rPr>
          <w:sz w:val="16"/>
          <w:szCs w:val="16"/>
        </w:rPr>
        <w:t>* фирменное наименование (наименование), сведения об организационно-правовой форме</w:t>
      </w:r>
      <w:proofErr w:type="gramStart"/>
      <w:r>
        <w:rPr>
          <w:sz w:val="16"/>
          <w:szCs w:val="16"/>
        </w:rPr>
        <w:t xml:space="preserve"> </w:t>
      </w:r>
      <w:r w:rsidRPr="005F07C2">
        <w:rPr>
          <w:sz w:val="16"/>
          <w:szCs w:val="16"/>
        </w:rPr>
        <w:t>,</w:t>
      </w:r>
      <w:proofErr w:type="gramEnd"/>
      <w:r w:rsidRPr="005F07C2">
        <w:rPr>
          <w:sz w:val="16"/>
          <w:szCs w:val="16"/>
        </w:rPr>
        <w:t xml:space="preserve">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налогоплательщика.</w:t>
      </w:r>
    </w:p>
    <w:p w:rsidR="005F07C2" w:rsidRPr="005F07C2" w:rsidRDefault="005F07C2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</w:p>
    <w:p w:rsidR="005A5DA3" w:rsidRPr="005F07C2" w:rsidRDefault="005A5DA3" w:rsidP="005F07C2">
      <w:pPr>
        <w:shd w:val="clear" w:color="auto" w:fill="FFFFFF"/>
        <w:tabs>
          <w:tab w:val="left" w:pos="1080"/>
        </w:tabs>
        <w:jc w:val="both"/>
        <w:textAlignment w:val="baseline"/>
        <w:rPr>
          <w:sz w:val="22"/>
          <w:szCs w:val="22"/>
        </w:rPr>
      </w:pPr>
    </w:p>
    <w:p w:rsidR="005145EC" w:rsidRPr="005145EC" w:rsidRDefault="005145EC" w:rsidP="005145EC">
      <w:pPr>
        <w:pStyle w:val="a3"/>
        <w:rPr>
          <w:rFonts w:ascii="Times New Roman" w:hAnsi="Times New Roman" w:cs="Times New Roman"/>
        </w:rPr>
      </w:pPr>
    </w:p>
    <w:p w:rsidR="004B0545" w:rsidRDefault="004B0545" w:rsidP="00EF3CE8">
      <w:pPr>
        <w:pStyle w:val="a3"/>
        <w:jc w:val="both"/>
        <w:rPr>
          <w:rFonts w:ascii="Times New Roman" w:hAnsi="Times New Roman" w:cs="Times New Roman"/>
        </w:rPr>
      </w:pPr>
    </w:p>
    <w:sectPr w:rsidR="004B0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2C93"/>
    <w:multiLevelType w:val="multilevel"/>
    <w:tmpl w:val="85766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18"/>
    <w:rsid w:val="00000C6C"/>
    <w:rsid w:val="00000DDE"/>
    <w:rsid w:val="0000547D"/>
    <w:rsid w:val="000068C3"/>
    <w:rsid w:val="00010CCD"/>
    <w:rsid w:val="00012153"/>
    <w:rsid w:val="00012386"/>
    <w:rsid w:val="000126C7"/>
    <w:rsid w:val="000130C6"/>
    <w:rsid w:val="000171E1"/>
    <w:rsid w:val="00020224"/>
    <w:rsid w:val="000205D6"/>
    <w:rsid w:val="00020C03"/>
    <w:rsid w:val="0002388F"/>
    <w:rsid w:val="00025D0E"/>
    <w:rsid w:val="00025D23"/>
    <w:rsid w:val="00027805"/>
    <w:rsid w:val="00032513"/>
    <w:rsid w:val="0003336F"/>
    <w:rsid w:val="0003369C"/>
    <w:rsid w:val="00033D80"/>
    <w:rsid w:val="000343CB"/>
    <w:rsid w:val="00035BCB"/>
    <w:rsid w:val="00037022"/>
    <w:rsid w:val="00037580"/>
    <w:rsid w:val="0004000D"/>
    <w:rsid w:val="00040702"/>
    <w:rsid w:val="00041A94"/>
    <w:rsid w:val="00044510"/>
    <w:rsid w:val="00044ED0"/>
    <w:rsid w:val="00044F2E"/>
    <w:rsid w:val="00045F3D"/>
    <w:rsid w:val="00046767"/>
    <w:rsid w:val="0004682A"/>
    <w:rsid w:val="00047F4A"/>
    <w:rsid w:val="00050954"/>
    <w:rsid w:val="0005154E"/>
    <w:rsid w:val="00053183"/>
    <w:rsid w:val="00053654"/>
    <w:rsid w:val="00053AAB"/>
    <w:rsid w:val="00062E95"/>
    <w:rsid w:val="00062EA4"/>
    <w:rsid w:val="000639A9"/>
    <w:rsid w:val="000646F2"/>
    <w:rsid w:val="000679AC"/>
    <w:rsid w:val="00071452"/>
    <w:rsid w:val="00073044"/>
    <w:rsid w:val="0007348A"/>
    <w:rsid w:val="000758DA"/>
    <w:rsid w:val="00075E68"/>
    <w:rsid w:val="00080204"/>
    <w:rsid w:val="00080404"/>
    <w:rsid w:val="000813A3"/>
    <w:rsid w:val="00082A91"/>
    <w:rsid w:val="00083AFB"/>
    <w:rsid w:val="0008624B"/>
    <w:rsid w:val="00090C67"/>
    <w:rsid w:val="00093A17"/>
    <w:rsid w:val="000944C6"/>
    <w:rsid w:val="00095040"/>
    <w:rsid w:val="000963D7"/>
    <w:rsid w:val="00096BAF"/>
    <w:rsid w:val="00097932"/>
    <w:rsid w:val="000A0FEA"/>
    <w:rsid w:val="000A15AE"/>
    <w:rsid w:val="000A29F5"/>
    <w:rsid w:val="000A4FAA"/>
    <w:rsid w:val="000A5303"/>
    <w:rsid w:val="000A54F8"/>
    <w:rsid w:val="000A691D"/>
    <w:rsid w:val="000A6FCC"/>
    <w:rsid w:val="000A7AA4"/>
    <w:rsid w:val="000A7AE8"/>
    <w:rsid w:val="000A7C0F"/>
    <w:rsid w:val="000A7C2A"/>
    <w:rsid w:val="000B1988"/>
    <w:rsid w:val="000B1F91"/>
    <w:rsid w:val="000B376E"/>
    <w:rsid w:val="000B4B46"/>
    <w:rsid w:val="000B569D"/>
    <w:rsid w:val="000B582F"/>
    <w:rsid w:val="000B59B6"/>
    <w:rsid w:val="000B68CE"/>
    <w:rsid w:val="000B78B2"/>
    <w:rsid w:val="000B7F5E"/>
    <w:rsid w:val="000C0EC3"/>
    <w:rsid w:val="000C32C6"/>
    <w:rsid w:val="000C39D3"/>
    <w:rsid w:val="000C4194"/>
    <w:rsid w:val="000C5A14"/>
    <w:rsid w:val="000C5C58"/>
    <w:rsid w:val="000C601A"/>
    <w:rsid w:val="000C7A2C"/>
    <w:rsid w:val="000C7C91"/>
    <w:rsid w:val="000D1234"/>
    <w:rsid w:val="000D1A2F"/>
    <w:rsid w:val="000D62DA"/>
    <w:rsid w:val="000D7410"/>
    <w:rsid w:val="000E0B20"/>
    <w:rsid w:val="000E0F9E"/>
    <w:rsid w:val="000E2E3B"/>
    <w:rsid w:val="000E5F2F"/>
    <w:rsid w:val="000E6BF7"/>
    <w:rsid w:val="000F087B"/>
    <w:rsid w:val="000F15C3"/>
    <w:rsid w:val="000F223B"/>
    <w:rsid w:val="000F2334"/>
    <w:rsid w:val="000F283D"/>
    <w:rsid w:val="000F29D9"/>
    <w:rsid w:val="000F2F36"/>
    <w:rsid w:val="000F2FC9"/>
    <w:rsid w:val="000F3484"/>
    <w:rsid w:val="000F3A4C"/>
    <w:rsid w:val="000F3CE2"/>
    <w:rsid w:val="000F4732"/>
    <w:rsid w:val="000F61C0"/>
    <w:rsid w:val="00100B41"/>
    <w:rsid w:val="0010214D"/>
    <w:rsid w:val="00102B4F"/>
    <w:rsid w:val="00103355"/>
    <w:rsid w:val="001035BE"/>
    <w:rsid w:val="0010631B"/>
    <w:rsid w:val="00107179"/>
    <w:rsid w:val="00107310"/>
    <w:rsid w:val="0011198F"/>
    <w:rsid w:val="001139B4"/>
    <w:rsid w:val="00113A82"/>
    <w:rsid w:val="001141E3"/>
    <w:rsid w:val="00115F05"/>
    <w:rsid w:val="00116A51"/>
    <w:rsid w:val="00120F1D"/>
    <w:rsid w:val="001215A6"/>
    <w:rsid w:val="001218D7"/>
    <w:rsid w:val="001242F3"/>
    <w:rsid w:val="001278C6"/>
    <w:rsid w:val="00131B25"/>
    <w:rsid w:val="00136185"/>
    <w:rsid w:val="00137F11"/>
    <w:rsid w:val="00140D20"/>
    <w:rsid w:val="00140DC0"/>
    <w:rsid w:val="001422AE"/>
    <w:rsid w:val="00146427"/>
    <w:rsid w:val="00147744"/>
    <w:rsid w:val="00147B8B"/>
    <w:rsid w:val="0015074B"/>
    <w:rsid w:val="00150A4D"/>
    <w:rsid w:val="00151126"/>
    <w:rsid w:val="00152871"/>
    <w:rsid w:val="001547CB"/>
    <w:rsid w:val="00154E18"/>
    <w:rsid w:val="00155528"/>
    <w:rsid w:val="0016088F"/>
    <w:rsid w:val="00162695"/>
    <w:rsid w:val="00163A2E"/>
    <w:rsid w:val="00163EA9"/>
    <w:rsid w:val="00164DDA"/>
    <w:rsid w:val="00165ABB"/>
    <w:rsid w:val="00166AD6"/>
    <w:rsid w:val="001727EC"/>
    <w:rsid w:val="00177037"/>
    <w:rsid w:val="00177172"/>
    <w:rsid w:val="00177849"/>
    <w:rsid w:val="00181B65"/>
    <w:rsid w:val="00182846"/>
    <w:rsid w:val="00182E31"/>
    <w:rsid w:val="00183CC1"/>
    <w:rsid w:val="001844B0"/>
    <w:rsid w:val="00185B4C"/>
    <w:rsid w:val="0018638B"/>
    <w:rsid w:val="001873AC"/>
    <w:rsid w:val="0019013F"/>
    <w:rsid w:val="001905DE"/>
    <w:rsid w:val="00193BEF"/>
    <w:rsid w:val="00193D69"/>
    <w:rsid w:val="00196CE5"/>
    <w:rsid w:val="00196EFA"/>
    <w:rsid w:val="001978AB"/>
    <w:rsid w:val="001A42AA"/>
    <w:rsid w:val="001A516E"/>
    <w:rsid w:val="001A7339"/>
    <w:rsid w:val="001B04C6"/>
    <w:rsid w:val="001B0DD6"/>
    <w:rsid w:val="001B16DA"/>
    <w:rsid w:val="001B2772"/>
    <w:rsid w:val="001B2DD0"/>
    <w:rsid w:val="001B2F54"/>
    <w:rsid w:val="001B57E2"/>
    <w:rsid w:val="001B5E26"/>
    <w:rsid w:val="001B717A"/>
    <w:rsid w:val="001B7FA7"/>
    <w:rsid w:val="001C0C00"/>
    <w:rsid w:val="001C42EB"/>
    <w:rsid w:val="001D4500"/>
    <w:rsid w:val="001E0DE3"/>
    <w:rsid w:val="001E26B5"/>
    <w:rsid w:val="001E2902"/>
    <w:rsid w:val="001E2AD0"/>
    <w:rsid w:val="001E2EE9"/>
    <w:rsid w:val="001E3A2A"/>
    <w:rsid w:val="001E3D63"/>
    <w:rsid w:val="001E48E3"/>
    <w:rsid w:val="001E4FE5"/>
    <w:rsid w:val="001E511F"/>
    <w:rsid w:val="001E5A7F"/>
    <w:rsid w:val="001E5BD7"/>
    <w:rsid w:val="001E5CAB"/>
    <w:rsid w:val="001F09CF"/>
    <w:rsid w:val="001F217E"/>
    <w:rsid w:val="001F269E"/>
    <w:rsid w:val="001F3406"/>
    <w:rsid w:val="001F4702"/>
    <w:rsid w:val="001F67F1"/>
    <w:rsid w:val="001F7579"/>
    <w:rsid w:val="001F7D67"/>
    <w:rsid w:val="002002A3"/>
    <w:rsid w:val="002014AA"/>
    <w:rsid w:val="002040A2"/>
    <w:rsid w:val="0020499B"/>
    <w:rsid w:val="002057E1"/>
    <w:rsid w:val="00205A53"/>
    <w:rsid w:val="0020787D"/>
    <w:rsid w:val="00213251"/>
    <w:rsid w:val="00214D5E"/>
    <w:rsid w:val="002159CC"/>
    <w:rsid w:val="002159CE"/>
    <w:rsid w:val="00217CF4"/>
    <w:rsid w:val="0022015A"/>
    <w:rsid w:val="00220161"/>
    <w:rsid w:val="002238ED"/>
    <w:rsid w:val="002302F5"/>
    <w:rsid w:val="002326E7"/>
    <w:rsid w:val="00233561"/>
    <w:rsid w:val="00234853"/>
    <w:rsid w:val="002357B9"/>
    <w:rsid w:val="00236DB8"/>
    <w:rsid w:val="00236E45"/>
    <w:rsid w:val="00236E67"/>
    <w:rsid w:val="00237F11"/>
    <w:rsid w:val="002423ED"/>
    <w:rsid w:val="002427C5"/>
    <w:rsid w:val="00244863"/>
    <w:rsid w:val="00246ACA"/>
    <w:rsid w:val="00247857"/>
    <w:rsid w:val="00250573"/>
    <w:rsid w:val="00251DB2"/>
    <w:rsid w:val="00252838"/>
    <w:rsid w:val="00252CD0"/>
    <w:rsid w:val="0025407F"/>
    <w:rsid w:val="00261951"/>
    <w:rsid w:val="00262782"/>
    <w:rsid w:val="0026325C"/>
    <w:rsid w:val="00265701"/>
    <w:rsid w:val="00265BC6"/>
    <w:rsid w:val="0027015D"/>
    <w:rsid w:val="00270F1C"/>
    <w:rsid w:val="002742B5"/>
    <w:rsid w:val="00275446"/>
    <w:rsid w:val="002766EA"/>
    <w:rsid w:val="00276FA1"/>
    <w:rsid w:val="0027773B"/>
    <w:rsid w:val="00280089"/>
    <w:rsid w:val="002802FE"/>
    <w:rsid w:val="00281FFF"/>
    <w:rsid w:val="002823B5"/>
    <w:rsid w:val="00282EDD"/>
    <w:rsid w:val="00286F6E"/>
    <w:rsid w:val="00290D8B"/>
    <w:rsid w:val="00291959"/>
    <w:rsid w:val="00291C26"/>
    <w:rsid w:val="0029460D"/>
    <w:rsid w:val="002964F9"/>
    <w:rsid w:val="00297DDF"/>
    <w:rsid w:val="002A0228"/>
    <w:rsid w:val="002A069C"/>
    <w:rsid w:val="002A10C8"/>
    <w:rsid w:val="002A411B"/>
    <w:rsid w:val="002A4755"/>
    <w:rsid w:val="002B47CC"/>
    <w:rsid w:val="002B5313"/>
    <w:rsid w:val="002B62F8"/>
    <w:rsid w:val="002C0832"/>
    <w:rsid w:val="002C0EB6"/>
    <w:rsid w:val="002C1CBB"/>
    <w:rsid w:val="002C2704"/>
    <w:rsid w:val="002C4C7D"/>
    <w:rsid w:val="002C521D"/>
    <w:rsid w:val="002C6AB3"/>
    <w:rsid w:val="002C70F9"/>
    <w:rsid w:val="002C7A21"/>
    <w:rsid w:val="002D01F3"/>
    <w:rsid w:val="002D2A83"/>
    <w:rsid w:val="002D4135"/>
    <w:rsid w:val="002D685F"/>
    <w:rsid w:val="002D72B5"/>
    <w:rsid w:val="002D7D4A"/>
    <w:rsid w:val="002E0B16"/>
    <w:rsid w:val="002E277B"/>
    <w:rsid w:val="002E67C9"/>
    <w:rsid w:val="002E6D12"/>
    <w:rsid w:val="002E7446"/>
    <w:rsid w:val="002E7C13"/>
    <w:rsid w:val="002F0A40"/>
    <w:rsid w:val="002F0AE8"/>
    <w:rsid w:val="002F3D51"/>
    <w:rsid w:val="002F50E9"/>
    <w:rsid w:val="002F5544"/>
    <w:rsid w:val="002F6C3E"/>
    <w:rsid w:val="002F784B"/>
    <w:rsid w:val="002F7EFE"/>
    <w:rsid w:val="00300739"/>
    <w:rsid w:val="00302501"/>
    <w:rsid w:val="003029BF"/>
    <w:rsid w:val="0030317F"/>
    <w:rsid w:val="00304449"/>
    <w:rsid w:val="00304D54"/>
    <w:rsid w:val="00304E1E"/>
    <w:rsid w:val="0030586F"/>
    <w:rsid w:val="00305953"/>
    <w:rsid w:val="0030609D"/>
    <w:rsid w:val="00306341"/>
    <w:rsid w:val="00306C8A"/>
    <w:rsid w:val="003070D2"/>
    <w:rsid w:val="00307AAE"/>
    <w:rsid w:val="00310BBF"/>
    <w:rsid w:val="00310ECC"/>
    <w:rsid w:val="00312A47"/>
    <w:rsid w:val="003139B9"/>
    <w:rsid w:val="00314AF0"/>
    <w:rsid w:val="00316592"/>
    <w:rsid w:val="003177D8"/>
    <w:rsid w:val="00317C3D"/>
    <w:rsid w:val="00317E7B"/>
    <w:rsid w:val="0032174E"/>
    <w:rsid w:val="00322A8B"/>
    <w:rsid w:val="00323307"/>
    <w:rsid w:val="00326181"/>
    <w:rsid w:val="00331D50"/>
    <w:rsid w:val="003320B3"/>
    <w:rsid w:val="00332442"/>
    <w:rsid w:val="00332B2F"/>
    <w:rsid w:val="00333300"/>
    <w:rsid w:val="003341C8"/>
    <w:rsid w:val="00334EEF"/>
    <w:rsid w:val="00336C3F"/>
    <w:rsid w:val="0034476E"/>
    <w:rsid w:val="00347994"/>
    <w:rsid w:val="003507C5"/>
    <w:rsid w:val="00350D49"/>
    <w:rsid w:val="003521E7"/>
    <w:rsid w:val="00354C6A"/>
    <w:rsid w:val="00356097"/>
    <w:rsid w:val="003602A5"/>
    <w:rsid w:val="003604E6"/>
    <w:rsid w:val="003611C9"/>
    <w:rsid w:val="0036280D"/>
    <w:rsid w:val="0036350B"/>
    <w:rsid w:val="003648DF"/>
    <w:rsid w:val="00365C44"/>
    <w:rsid w:val="00366404"/>
    <w:rsid w:val="003668D8"/>
    <w:rsid w:val="003676F8"/>
    <w:rsid w:val="00371A4F"/>
    <w:rsid w:val="00372E20"/>
    <w:rsid w:val="003744FE"/>
    <w:rsid w:val="003750F2"/>
    <w:rsid w:val="003811E0"/>
    <w:rsid w:val="00381B90"/>
    <w:rsid w:val="003830CB"/>
    <w:rsid w:val="0038535E"/>
    <w:rsid w:val="00386E34"/>
    <w:rsid w:val="00386F8A"/>
    <w:rsid w:val="00390850"/>
    <w:rsid w:val="003914B2"/>
    <w:rsid w:val="00391D58"/>
    <w:rsid w:val="00392B46"/>
    <w:rsid w:val="0039403D"/>
    <w:rsid w:val="00394211"/>
    <w:rsid w:val="00397C39"/>
    <w:rsid w:val="003A129E"/>
    <w:rsid w:val="003A47D7"/>
    <w:rsid w:val="003A5113"/>
    <w:rsid w:val="003A62CB"/>
    <w:rsid w:val="003A7072"/>
    <w:rsid w:val="003A73DE"/>
    <w:rsid w:val="003B3168"/>
    <w:rsid w:val="003B42D9"/>
    <w:rsid w:val="003B5B36"/>
    <w:rsid w:val="003B6150"/>
    <w:rsid w:val="003B6881"/>
    <w:rsid w:val="003B69F3"/>
    <w:rsid w:val="003B7621"/>
    <w:rsid w:val="003C0C78"/>
    <w:rsid w:val="003C155A"/>
    <w:rsid w:val="003C22F9"/>
    <w:rsid w:val="003C3117"/>
    <w:rsid w:val="003C34DC"/>
    <w:rsid w:val="003C5762"/>
    <w:rsid w:val="003C7AC4"/>
    <w:rsid w:val="003D0032"/>
    <w:rsid w:val="003D2839"/>
    <w:rsid w:val="003D4423"/>
    <w:rsid w:val="003E0E19"/>
    <w:rsid w:val="003E35CA"/>
    <w:rsid w:val="003E4333"/>
    <w:rsid w:val="003E57B1"/>
    <w:rsid w:val="003E6730"/>
    <w:rsid w:val="003F0E6C"/>
    <w:rsid w:val="003F3C2E"/>
    <w:rsid w:val="003F4378"/>
    <w:rsid w:val="003F5231"/>
    <w:rsid w:val="003F53FD"/>
    <w:rsid w:val="003F6A02"/>
    <w:rsid w:val="003F6B57"/>
    <w:rsid w:val="003F72B7"/>
    <w:rsid w:val="00401235"/>
    <w:rsid w:val="00401C3A"/>
    <w:rsid w:val="00405DD9"/>
    <w:rsid w:val="004105B4"/>
    <w:rsid w:val="00411E90"/>
    <w:rsid w:val="00417457"/>
    <w:rsid w:val="00417698"/>
    <w:rsid w:val="00417B94"/>
    <w:rsid w:val="00420EB8"/>
    <w:rsid w:val="0042298A"/>
    <w:rsid w:val="004235CF"/>
    <w:rsid w:val="00423760"/>
    <w:rsid w:val="004307DD"/>
    <w:rsid w:val="00434683"/>
    <w:rsid w:val="00435B8B"/>
    <w:rsid w:val="00436476"/>
    <w:rsid w:val="00437E4D"/>
    <w:rsid w:val="0044363A"/>
    <w:rsid w:val="0044457C"/>
    <w:rsid w:val="00447893"/>
    <w:rsid w:val="00452E51"/>
    <w:rsid w:val="00452E6D"/>
    <w:rsid w:val="00454DE8"/>
    <w:rsid w:val="00457999"/>
    <w:rsid w:val="0046079A"/>
    <w:rsid w:val="00460CE8"/>
    <w:rsid w:val="00463835"/>
    <w:rsid w:val="0046685C"/>
    <w:rsid w:val="00470D22"/>
    <w:rsid w:val="00472419"/>
    <w:rsid w:val="00474264"/>
    <w:rsid w:val="00474B85"/>
    <w:rsid w:val="00474DF6"/>
    <w:rsid w:val="00480554"/>
    <w:rsid w:val="0048154A"/>
    <w:rsid w:val="0048267E"/>
    <w:rsid w:val="0048282D"/>
    <w:rsid w:val="00483248"/>
    <w:rsid w:val="00492B4C"/>
    <w:rsid w:val="00495A72"/>
    <w:rsid w:val="0049740C"/>
    <w:rsid w:val="004A0250"/>
    <w:rsid w:val="004A110D"/>
    <w:rsid w:val="004A127A"/>
    <w:rsid w:val="004A2BB5"/>
    <w:rsid w:val="004A4FA1"/>
    <w:rsid w:val="004B0328"/>
    <w:rsid w:val="004B04FA"/>
    <w:rsid w:val="004B0545"/>
    <w:rsid w:val="004B28A7"/>
    <w:rsid w:val="004B3B59"/>
    <w:rsid w:val="004B61C5"/>
    <w:rsid w:val="004B6748"/>
    <w:rsid w:val="004B691B"/>
    <w:rsid w:val="004C1437"/>
    <w:rsid w:val="004C234C"/>
    <w:rsid w:val="004C3272"/>
    <w:rsid w:val="004C45F0"/>
    <w:rsid w:val="004C4AF9"/>
    <w:rsid w:val="004D11DD"/>
    <w:rsid w:val="004D2D94"/>
    <w:rsid w:val="004D37D4"/>
    <w:rsid w:val="004D48B4"/>
    <w:rsid w:val="004D5BAD"/>
    <w:rsid w:val="004E36B4"/>
    <w:rsid w:val="004F031D"/>
    <w:rsid w:val="004F2C29"/>
    <w:rsid w:val="004F388C"/>
    <w:rsid w:val="004F3B1F"/>
    <w:rsid w:val="004F3FA0"/>
    <w:rsid w:val="004F41DF"/>
    <w:rsid w:val="00501066"/>
    <w:rsid w:val="00501685"/>
    <w:rsid w:val="005019E2"/>
    <w:rsid w:val="00501C07"/>
    <w:rsid w:val="00505FC6"/>
    <w:rsid w:val="00512CC2"/>
    <w:rsid w:val="005142AD"/>
    <w:rsid w:val="00514533"/>
    <w:rsid w:val="005145EC"/>
    <w:rsid w:val="005159B4"/>
    <w:rsid w:val="00516DB2"/>
    <w:rsid w:val="0051759C"/>
    <w:rsid w:val="005176C3"/>
    <w:rsid w:val="00517B77"/>
    <w:rsid w:val="0052049E"/>
    <w:rsid w:val="00521A94"/>
    <w:rsid w:val="005223BB"/>
    <w:rsid w:val="00522719"/>
    <w:rsid w:val="005242CD"/>
    <w:rsid w:val="00525BC0"/>
    <w:rsid w:val="00525DE6"/>
    <w:rsid w:val="00527E6C"/>
    <w:rsid w:val="00530814"/>
    <w:rsid w:val="00531217"/>
    <w:rsid w:val="00531974"/>
    <w:rsid w:val="005325C7"/>
    <w:rsid w:val="005354AB"/>
    <w:rsid w:val="005366C3"/>
    <w:rsid w:val="00536D68"/>
    <w:rsid w:val="005402CA"/>
    <w:rsid w:val="00545748"/>
    <w:rsid w:val="00545DC2"/>
    <w:rsid w:val="00546FD8"/>
    <w:rsid w:val="0055577C"/>
    <w:rsid w:val="00555E7C"/>
    <w:rsid w:val="00557752"/>
    <w:rsid w:val="00560AFB"/>
    <w:rsid w:val="00561CD4"/>
    <w:rsid w:val="0056420F"/>
    <w:rsid w:val="0057070E"/>
    <w:rsid w:val="005707EA"/>
    <w:rsid w:val="00570FE4"/>
    <w:rsid w:val="00571746"/>
    <w:rsid w:val="00571956"/>
    <w:rsid w:val="005722BF"/>
    <w:rsid w:val="00577171"/>
    <w:rsid w:val="00581822"/>
    <w:rsid w:val="00582945"/>
    <w:rsid w:val="00582988"/>
    <w:rsid w:val="0058525F"/>
    <w:rsid w:val="00592C7A"/>
    <w:rsid w:val="0059390A"/>
    <w:rsid w:val="0059554C"/>
    <w:rsid w:val="0059797D"/>
    <w:rsid w:val="00597D80"/>
    <w:rsid w:val="005A1A41"/>
    <w:rsid w:val="005A2FE7"/>
    <w:rsid w:val="005A37A0"/>
    <w:rsid w:val="005A3B72"/>
    <w:rsid w:val="005A3B82"/>
    <w:rsid w:val="005A5DA3"/>
    <w:rsid w:val="005A7CBA"/>
    <w:rsid w:val="005A7D14"/>
    <w:rsid w:val="005B0F9A"/>
    <w:rsid w:val="005B1C05"/>
    <w:rsid w:val="005B5BD0"/>
    <w:rsid w:val="005B66E3"/>
    <w:rsid w:val="005C078A"/>
    <w:rsid w:val="005C12D0"/>
    <w:rsid w:val="005C1424"/>
    <w:rsid w:val="005C35C1"/>
    <w:rsid w:val="005C4464"/>
    <w:rsid w:val="005C5647"/>
    <w:rsid w:val="005C65BB"/>
    <w:rsid w:val="005C70F3"/>
    <w:rsid w:val="005C75F8"/>
    <w:rsid w:val="005C7905"/>
    <w:rsid w:val="005D07FF"/>
    <w:rsid w:val="005D429B"/>
    <w:rsid w:val="005D44F3"/>
    <w:rsid w:val="005E1F7E"/>
    <w:rsid w:val="005E2127"/>
    <w:rsid w:val="005E2938"/>
    <w:rsid w:val="005E36FE"/>
    <w:rsid w:val="005E3CCB"/>
    <w:rsid w:val="005E3EE4"/>
    <w:rsid w:val="005E6DE3"/>
    <w:rsid w:val="005F07C2"/>
    <w:rsid w:val="005F13F6"/>
    <w:rsid w:val="005F1A05"/>
    <w:rsid w:val="005F3BAF"/>
    <w:rsid w:val="00600CB0"/>
    <w:rsid w:val="00601A0B"/>
    <w:rsid w:val="00604AB7"/>
    <w:rsid w:val="00605242"/>
    <w:rsid w:val="006065A7"/>
    <w:rsid w:val="006078B9"/>
    <w:rsid w:val="00613F5D"/>
    <w:rsid w:val="00615518"/>
    <w:rsid w:val="0061650E"/>
    <w:rsid w:val="00620802"/>
    <w:rsid w:val="00622344"/>
    <w:rsid w:val="00622766"/>
    <w:rsid w:val="0062385E"/>
    <w:rsid w:val="00631C94"/>
    <w:rsid w:val="00631FCE"/>
    <w:rsid w:val="006338BB"/>
    <w:rsid w:val="00635DFD"/>
    <w:rsid w:val="0063750C"/>
    <w:rsid w:val="006437B5"/>
    <w:rsid w:val="00643B2B"/>
    <w:rsid w:val="006443BD"/>
    <w:rsid w:val="00645114"/>
    <w:rsid w:val="006453E8"/>
    <w:rsid w:val="00645D0F"/>
    <w:rsid w:val="006512B0"/>
    <w:rsid w:val="00654D66"/>
    <w:rsid w:val="00656E54"/>
    <w:rsid w:val="00657694"/>
    <w:rsid w:val="00657D69"/>
    <w:rsid w:val="006623EB"/>
    <w:rsid w:val="0067230E"/>
    <w:rsid w:val="00674E30"/>
    <w:rsid w:val="00675DD0"/>
    <w:rsid w:val="00676047"/>
    <w:rsid w:val="006834AA"/>
    <w:rsid w:val="006864BA"/>
    <w:rsid w:val="006865B8"/>
    <w:rsid w:val="006875BD"/>
    <w:rsid w:val="00690559"/>
    <w:rsid w:val="00693700"/>
    <w:rsid w:val="00693F76"/>
    <w:rsid w:val="00694671"/>
    <w:rsid w:val="00696BD8"/>
    <w:rsid w:val="0069719B"/>
    <w:rsid w:val="006A0E68"/>
    <w:rsid w:val="006A148A"/>
    <w:rsid w:val="006A5176"/>
    <w:rsid w:val="006A52F7"/>
    <w:rsid w:val="006A6D60"/>
    <w:rsid w:val="006A73D4"/>
    <w:rsid w:val="006A76EF"/>
    <w:rsid w:val="006B0443"/>
    <w:rsid w:val="006B0909"/>
    <w:rsid w:val="006B2E1D"/>
    <w:rsid w:val="006B3592"/>
    <w:rsid w:val="006B7198"/>
    <w:rsid w:val="006B7CC3"/>
    <w:rsid w:val="006C06FB"/>
    <w:rsid w:val="006C0914"/>
    <w:rsid w:val="006C183C"/>
    <w:rsid w:val="006C20AB"/>
    <w:rsid w:val="006C2409"/>
    <w:rsid w:val="006C3E6B"/>
    <w:rsid w:val="006C59EE"/>
    <w:rsid w:val="006C6761"/>
    <w:rsid w:val="006C7460"/>
    <w:rsid w:val="006C7B91"/>
    <w:rsid w:val="006D0A33"/>
    <w:rsid w:val="006D25C3"/>
    <w:rsid w:val="006D35AE"/>
    <w:rsid w:val="006D5096"/>
    <w:rsid w:val="006D5C9D"/>
    <w:rsid w:val="006D64C1"/>
    <w:rsid w:val="006D7F97"/>
    <w:rsid w:val="006E1D83"/>
    <w:rsid w:val="006E21D3"/>
    <w:rsid w:val="006E2390"/>
    <w:rsid w:val="006E31B3"/>
    <w:rsid w:val="006E4878"/>
    <w:rsid w:val="006E5457"/>
    <w:rsid w:val="006F3A2D"/>
    <w:rsid w:val="006F428B"/>
    <w:rsid w:val="006F5F25"/>
    <w:rsid w:val="006F60C1"/>
    <w:rsid w:val="006F656D"/>
    <w:rsid w:val="006F70A8"/>
    <w:rsid w:val="006F79D8"/>
    <w:rsid w:val="00701635"/>
    <w:rsid w:val="00702822"/>
    <w:rsid w:val="00702BD6"/>
    <w:rsid w:val="00703868"/>
    <w:rsid w:val="00704410"/>
    <w:rsid w:val="00704E06"/>
    <w:rsid w:val="00706BF3"/>
    <w:rsid w:val="0071004A"/>
    <w:rsid w:val="007127CF"/>
    <w:rsid w:val="007142E3"/>
    <w:rsid w:val="007145D3"/>
    <w:rsid w:val="007145E0"/>
    <w:rsid w:val="0071504E"/>
    <w:rsid w:val="00716ABE"/>
    <w:rsid w:val="00716E78"/>
    <w:rsid w:val="0072119D"/>
    <w:rsid w:val="00721931"/>
    <w:rsid w:val="007226CF"/>
    <w:rsid w:val="00722FD3"/>
    <w:rsid w:val="00723626"/>
    <w:rsid w:val="00725882"/>
    <w:rsid w:val="00727C69"/>
    <w:rsid w:val="00731779"/>
    <w:rsid w:val="00731ACE"/>
    <w:rsid w:val="00732E8A"/>
    <w:rsid w:val="00733108"/>
    <w:rsid w:val="00737A7C"/>
    <w:rsid w:val="0074076D"/>
    <w:rsid w:val="00740E57"/>
    <w:rsid w:val="00744136"/>
    <w:rsid w:val="00744E64"/>
    <w:rsid w:val="007454B8"/>
    <w:rsid w:val="007463E8"/>
    <w:rsid w:val="0075013E"/>
    <w:rsid w:val="0075182C"/>
    <w:rsid w:val="00752118"/>
    <w:rsid w:val="0075247E"/>
    <w:rsid w:val="00753131"/>
    <w:rsid w:val="007531C2"/>
    <w:rsid w:val="007543B2"/>
    <w:rsid w:val="00754541"/>
    <w:rsid w:val="00754CF5"/>
    <w:rsid w:val="0076333B"/>
    <w:rsid w:val="007702EF"/>
    <w:rsid w:val="007735E6"/>
    <w:rsid w:val="00773E0D"/>
    <w:rsid w:val="00775B99"/>
    <w:rsid w:val="007763A6"/>
    <w:rsid w:val="007809BB"/>
    <w:rsid w:val="00781592"/>
    <w:rsid w:val="007816E8"/>
    <w:rsid w:val="00782BFF"/>
    <w:rsid w:val="00785A2F"/>
    <w:rsid w:val="00786CC0"/>
    <w:rsid w:val="00794A6A"/>
    <w:rsid w:val="00794C00"/>
    <w:rsid w:val="00795931"/>
    <w:rsid w:val="00796D22"/>
    <w:rsid w:val="007A263D"/>
    <w:rsid w:val="007A41DE"/>
    <w:rsid w:val="007A53FD"/>
    <w:rsid w:val="007A6B91"/>
    <w:rsid w:val="007A700A"/>
    <w:rsid w:val="007B0571"/>
    <w:rsid w:val="007B29C5"/>
    <w:rsid w:val="007B4D15"/>
    <w:rsid w:val="007B75FF"/>
    <w:rsid w:val="007C1701"/>
    <w:rsid w:val="007C27FA"/>
    <w:rsid w:val="007C5A84"/>
    <w:rsid w:val="007C5FFE"/>
    <w:rsid w:val="007C6861"/>
    <w:rsid w:val="007D15BB"/>
    <w:rsid w:val="007D1937"/>
    <w:rsid w:val="007D52F8"/>
    <w:rsid w:val="007E02AA"/>
    <w:rsid w:val="007E4035"/>
    <w:rsid w:val="007E7EEF"/>
    <w:rsid w:val="007F192A"/>
    <w:rsid w:val="007F23E3"/>
    <w:rsid w:val="007F25BD"/>
    <w:rsid w:val="007F6DF2"/>
    <w:rsid w:val="0080082B"/>
    <w:rsid w:val="00803967"/>
    <w:rsid w:val="008053D2"/>
    <w:rsid w:val="008103F0"/>
    <w:rsid w:val="008104C2"/>
    <w:rsid w:val="00810572"/>
    <w:rsid w:val="0081079A"/>
    <w:rsid w:val="008135C3"/>
    <w:rsid w:val="008135FF"/>
    <w:rsid w:val="00813BA9"/>
    <w:rsid w:val="00813EBA"/>
    <w:rsid w:val="008149EE"/>
    <w:rsid w:val="00815389"/>
    <w:rsid w:val="00815986"/>
    <w:rsid w:val="00816223"/>
    <w:rsid w:val="0081634E"/>
    <w:rsid w:val="00816B2A"/>
    <w:rsid w:val="00817483"/>
    <w:rsid w:val="00817D86"/>
    <w:rsid w:val="00817D9D"/>
    <w:rsid w:val="00820E6E"/>
    <w:rsid w:val="00821014"/>
    <w:rsid w:val="008220BC"/>
    <w:rsid w:val="00824167"/>
    <w:rsid w:val="00825D59"/>
    <w:rsid w:val="00826901"/>
    <w:rsid w:val="00826E6E"/>
    <w:rsid w:val="0083080F"/>
    <w:rsid w:val="00832C18"/>
    <w:rsid w:val="008330AD"/>
    <w:rsid w:val="00834206"/>
    <w:rsid w:val="00834BF2"/>
    <w:rsid w:val="00842B41"/>
    <w:rsid w:val="00844A0A"/>
    <w:rsid w:val="00846E70"/>
    <w:rsid w:val="00847A10"/>
    <w:rsid w:val="00847B14"/>
    <w:rsid w:val="008502AF"/>
    <w:rsid w:val="00851B33"/>
    <w:rsid w:val="00854DC5"/>
    <w:rsid w:val="00857388"/>
    <w:rsid w:val="00857C7D"/>
    <w:rsid w:val="008607CB"/>
    <w:rsid w:val="00862733"/>
    <w:rsid w:val="00863F2A"/>
    <w:rsid w:val="00864B37"/>
    <w:rsid w:val="008651DD"/>
    <w:rsid w:val="00866271"/>
    <w:rsid w:val="008705D2"/>
    <w:rsid w:val="00872EA8"/>
    <w:rsid w:val="00872EFC"/>
    <w:rsid w:val="00873411"/>
    <w:rsid w:val="00873CF6"/>
    <w:rsid w:val="0087465E"/>
    <w:rsid w:val="00877D94"/>
    <w:rsid w:val="00884AEA"/>
    <w:rsid w:val="00884DA1"/>
    <w:rsid w:val="00885BC0"/>
    <w:rsid w:val="0088779E"/>
    <w:rsid w:val="00887FB8"/>
    <w:rsid w:val="00890D11"/>
    <w:rsid w:val="00893051"/>
    <w:rsid w:val="00894E7C"/>
    <w:rsid w:val="008955E4"/>
    <w:rsid w:val="00895764"/>
    <w:rsid w:val="0089708A"/>
    <w:rsid w:val="008A07F6"/>
    <w:rsid w:val="008A15D1"/>
    <w:rsid w:val="008A5AD5"/>
    <w:rsid w:val="008A5FE9"/>
    <w:rsid w:val="008B0555"/>
    <w:rsid w:val="008B0861"/>
    <w:rsid w:val="008B1B1D"/>
    <w:rsid w:val="008B29BD"/>
    <w:rsid w:val="008B33C6"/>
    <w:rsid w:val="008B7E0B"/>
    <w:rsid w:val="008C1951"/>
    <w:rsid w:val="008C23AF"/>
    <w:rsid w:val="008C3E2F"/>
    <w:rsid w:val="008C4E1F"/>
    <w:rsid w:val="008C654C"/>
    <w:rsid w:val="008C6649"/>
    <w:rsid w:val="008C6A72"/>
    <w:rsid w:val="008C7E3D"/>
    <w:rsid w:val="008C7FE1"/>
    <w:rsid w:val="008D016A"/>
    <w:rsid w:val="008D03BC"/>
    <w:rsid w:val="008D24FB"/>
    <w:rsid w:val="008D318C"/>
    <w:rsid w:val="008D5120"/>
    <w:rsid w:val="008D5417"/>
    <w:rsid w:val="008D5503"/>
    <w:rsid w:val="008E051B"/>
    <w:rsid w:val="008E12E8"/>
    <w:rsid w:val="008E2DEA"/>
    <w:rsid w:val="008E5329"/>
    <w:rsid w:val="008F04A2"/>
    <w:rsid w:val="008F117F"/>
    <w:rsid w:val="008F32B1"/>
    <w:rsid w:val="008F32DE"/>
    <w:rsid w:val="008F3C14"/>
    <w:rsid w:val="009011C3"/>
    <w:rsid w:val="00901D5E"/>
    <w:rsid w:val="009023C9"/>
    <w:rsid w:val="0090358D"/>
    <w:rsid w:val="00904E14"/>
    <w:rsid w:val="009063BE"/>
    <w:rsid w:val="00907712"/>
    <w:rsid w:val="00907A64"/>
    <w:rsid w:val="009119FE"/>
    <w:rsid w:val="00911F81"/>
    <w:rsid w:val="00912542"/>
    <w:rsid w:val="00912965"/>
    <w:rsid w:val="00912CAB"/>
    <w:rsid w:val="00916619"/>
    <w:rsid w:val="0091792F"/>
    <w:rsid w:val="00920FD7"/>
    <w:rsid w:val="009242F1"/>
    <w:rsid w:val="00924358"/>
    <w:rsid w:val="00925364"/>
    <w:rsid w:val="0093398B"/>
    <w:rsid w:val="0093623A"/>
    <w:rsid w:val="009373ED"/>
    <w:rsid w:val="00940B7F"/>
    <w:rsid w:val="00942257"/>
    <w:rsid w:val="0094251D"/>
    <w:rsid w:val="0094363B"/>
    <w:rsid w:val="009443F2"/>
    <w:rsid w:val="00944C8E"/>
    <w:rsid w:val="009502FE"/>
    <w:rsid w:val="009505D4"/>
    <w:rsid w:val="0095198F"/>
    <w:rsid w:val="009520AE"/>
    <w:rsid w:val="00953028"/>
    <w:rsid w:val="00956B56"/>
    <w:rsid w:val="00957295"/>
    <w:rsid w:val="009603BE"/>
    <w:rsid w:val="009616E1"/>
    <w:rsid w:val="00962E58"/>
    <w:rsid w:val="00963782"/>
    <w:rsid w:val="00963B57"/>
    <w:rsid w:val="0096472A"/>
    <w:rsid w:val="00964D94"/>
    <w:rsid w:val="00967E40"/>
    <w:rsid w:val="00971127"/>
    <w:rsid w:val="009724CB"/>
    <w:rsid w:val="009730C7"/>
    <w:rsid w:val="0097563A"/>
    <w:rsid w:val="00975F5F"/>
    <w:rsid w:val="009823D0"/>
    <w:rsid w:val="0098347E"/>
    <w:rsid w:val="009848C7"/>
    <w:rsid w:val="00984F03"/>
    <w:rsid w:val="009850AD"/>
    <w:rsid w:val="009976E1"/>
    <w:rsid w:val="009A2E11"/>
    <w:rsid w:val="009A4B45"/>
    <w:rsid w:val="009A632B"/>
    <w:rsid w:val="009B059C"/>
    <w:rsid w:val="009B0637"/>
    <w:rsid w:val="009B3561"/>
    <w:rsid w:val="009B55CA"/>
    <w:rsid w:val="009B618A"/>
    <w:rsid w:val="009B761B"/>
    <w:rsid w:val="009C1555"/>
    <w:rsid w:val="009C1898"/>
    <w:rsid w:val="009C2271"/>
    <w:rsid w:val="009C2276"/>
    <w:rsid w:val="009C37FB"/>
    <w:rsid w:val="009C5E9A"/>
    <w:rsid w:val="009C69DC"/>
    <w:rsid w:val="009C77E0"/>
    <w:rsid w:val="009D0BA7"/>
    <w:rsid w:val="009D1252"/>
    <w:rsid w:val="009D14B5"/>
    <w:rsid w:val="009D3064"/>
    <w:rsid w:val="009D5A6B"/>
    <w:rsid w:val="009D706A"/>
    <w:rsid w:val="009D7B38"/>
    <w:rsid w:val="009E1CBE"/>
    <w:rsid w:val="009E35AF"/>
    <w:rsid w:val="009E55E5"/>
    <w:rsid w:val="009E7EB0"/>
    <w:rsid w:val="009F2111"/>
    <w:rsid w:val="009F3110"/>
    <w:rsid w:val="009F5EDE"/>
    <w:rsid w:val="009F6FC0"/>
    <w:rsid w:val="00A021CD"/>
    <w:rsid w:val="00A0272C"/>
    <w:rsid w:val="00A03604"/>
    <w:rsid w:val="00A03B9C"/>
    <w:rsid w:val="00A04B04"/>
    <w:rsid w:val="00A0528D"/>
    <w:rsid w:val="00A07B0F"/>
    <w:rsid w:val="00A11A17"/>
    <w:rsid w:val="00A122AB"/>
    <w:rsid w:val="00A1463F"/>
    <w:rsid w:val="00A16E82"/>
    <w:rsid w:val="00A1780C"/>
    <w:rsid w:val="00A20117"/>
    <w:rsid w:val="00A204D8"/>
    <w:rsid w:val="00A20630"/>
    <w:rsid w:val="00A2263B"/>
    <w:rsid w:val="00A2281A"/>
    <w:rsid w:val="00A228E6"/>
    <w:rsid w:val="00A2471A"/>
    <w:rsid w:val="00A30DA0"/>
    <w:rsid w:val="00A313C4"/>
    <w:rsid w:val="00A318FF"/>
    <w:rsid w:val="00A3249A"/>
    <w:rsid w:val="00A3328F"/>
    <w:rsid w:val="00A3343B"/>
    <w:rsid w:val="00A34942"/>
    <w:rsid w:val="00A376C6"/>
    <w:rsid w:val="00A379CA"/>
    <w:rsid w:val="00A426BF"/>
    <w:rsid w:val="00A465F7"/>
    <w:rsid w:val="00A47C59"/>
    <w:rsid w:val="00A514D9"/>
    <w:rsid w:val="00A53AE5"/>
    <w:rsid w:val="00A60D22"/>
    <w:rsid w:val="00A64006"/>
    <w:rsid w:val="00A72F93"/>
    <w:rsid w:val="00A73F77"/>
    <w:rsid w:val="00A80304"/>
    <w:rsid w:val="00A80614"/>
    <w:rsid w:val="00A81777"/>
    <w:rsid w:val="00A83ADB"/>
    <w:rsid w:val="00A83E30"/>
    <w:rsid w:val="00A859D8"/>
    <w:rsid w:val="00A87E07"/>
    <w:rsid w:val="00A94F3E"/>
    <w:rsid w:val="00A9513C"/>
    <w:rsid w:val="00A953BB"/>
    <w:rsid w:val="00A953E1"/>
    <w:rsid w:val="00A979BC"/>
    <w:rsid w:val="00A97BC1"/>
    <w:rsid w:val="00AA18BF"/>
    <w:rsid w:val="00AA2ECB"/>
    <w:rsid w:val="00AA326D"/>
    <w:rsid w:val="00AA3886"/>
    <w:rsid w:val="00AA57E2"/>
    <w:rsid w:val="00AB09F0"/>
    <w:rsid w:val="00AB15B8"/>
    <w:rsid w:val="00AB1F3F"/>
    <w:rsid w:val="00AB45BA"/>
    <w:rsid w:val="00AB5261"/>
    <w:rsid w:val="00AB5399"/>
    <w:rsid w:val="00AC1696"/>
    <w:rsid w:val="00AC3D2A"/>
    <w:rsid w:val="00AC4BC2"/>
    <w:rsid w:val="00AC4EAE"/>
    <w:rsid w:val="00AC57E9"/>
    <w:rsid w:val="00AD0467"/>
    <w:rsid w:val="00AD0A1A"/>
    <w:rsid w:val="00AD2594"/>
    <w:rsid w:val="00AD6F9E"/>
    <w:rsid w:val="00AD7374"/>
    <w:rsid w:val="00AE513A"/>
    <w:rsid w:val="00AE51E5"/>
    <w:rsid w:val="00AE57A3"/>
    <w:rsid w:val="00AE68F6"/>
    <w:rsid w:val="00AE6AE2"/>
    <w:rsid w:val="00AE752C"/>
    <w:rsid w:val="00AE7A7D"/>
    <w:rsid w:val="00AF0FEF"/>
    <w:rsid w:val="00AF2165"/>
    <w:rsid w:val="00AF25E2"/>
    <w:rsid w:val="00AF7C30"/>
    <w:rsid w:val="00B023C1"/>
    <w:rsid w:val="00B02EA3"/>
    <w:rsid w:val="00B05A13"/>
    <w:rsid w:val="00B06EEA"/>
    <w:rsid w:val="00B07D2C"/>
    <w:rsid w:val="00B1227F"/>
    <w:rsid w:val="00B1685D"/>
    <w:rsid w:val="00B16D61"/>
    <w:rsid w:val="00B17528"/>
    <w:rsid w:val="00B22924"/>
    <w:rsid w:val="00B22FFD"/>
    <w:rsid w:val="00B23E1D"/>
    <w:rsid w:val="00B26413"/>
    <w:rsid w:val="00B273C6"/>
    <w:rsid w:val="00B2773B"/>
    <w:rsid w:val="00B318BC"/>
    <w:rsid w:val="00B3706A"/>
    <w:rsid w:val="00B3731E"/>
    <w:rsid w:val="00B41F07"/>
    <w:rsid w:val="00B42E3F"/>
    <w:rsid w:val="00B4310A"/>
    <w:rsid w:val="00B46065"/>
    <w:rsid w:val="00B50FE8"/>
    <w:rsid w:val="00B528FC"/>
    <w:rsid w:val="00B54CA6"/>
    <w:rsid w:val="00B55DDA"/>
    <w:rsid w:val="00B55FA1"/>
    <w:rsid w:val="00B56883"/>
    <w:rsid w:val="00B573B2"/>
    <w:rsid w:val="00B623F5"/>
    <w:rsid w:val="00B650B2"/>
    <w:rsid w:val="00B651D4"/>
    <w:rsid w:val="00B7081F"/>
    <w:rsid w:val="00B70C2F"/>
    <w:rsid w:val="00B70D93"/>
    <w:rsid w:val="00B70EC2"/>
    <w:rsid w:val="00B7218E"/>
    <w:rsid w:val="00B724B9"/>
    <w:rsid w:val="00B74615"/>
    <w:rsid w:val="00B751FA"/>
    <w:rsid w:val="00B75E7B"/>
    <w:rsid w:val="00B77376"/>
    <w:rsid w:val="00B81118"/>
    <w:rsid w:val="00B844FB"/>
    <w:rsid w:val="00B86AA2"/>
    <w:rsid w:val="00B86F7D"/>
    <w:rsid w:val="00B87B47"/>
    <w:rsid w:val="00B90796"/>
    <w:rsid w:val="00B90E5B"/>
    <w:rsid w:val="00B9123C"/>
    <w:rsid w:val="00B9206F"/>
    <w:rsid w:val="00B9254D"/>
    <w:rsid w:val="00B92651"/>
    <w:rsid w:val="00B92A31"/>
    <w:rsid w:val="00B92FB9"/>
    <w:rsid w:val="00B93CEB"/>
    <w:rsid w:val="00B948EC"/>
    <w:rsid w:val="00B94BAA"/>
    <w:rsid w:val="00B96EA1"/>
    <w:rsid w:val="00BA136F"/>
    <w:rsid w:val="00BA18A6"/>
    <w:rsid w:val="00BA36F3"/>
    <w:rsid w:val="00BA3BD3"/>
    <w:rsid w:val="00BA5258"/>
    <w:rsid w:val="00BA550E"/>
    <w:rsid w:val="00BA5A53"/>
    <w:rsid w:val="00BA5CF7"/>
    <w:rsid w:val="00BB0E69"/>
    <w:rsid w:val="00BB0EB3"/>
    <w:rsid w:val="00BB7570"/>
    <w:rsid w:val="00BC340C"/>
    <w:rsid w:val="00BC3E63"/>
    <w:rsid w:val="00BC436F"/>
    <w:rsid w:val="00BD01F3"/>
    <w:rsid w:val="00BD0F4A"/>
    <w:rsid w:val="00BD1285"/>
    <w:rsid w:val="00BD5632"/>
    <w:rsid w:val="00BD5FEB"/>
    <w:rsid w:val="00BD6872"/>
    <w:rsid w:val="00BE0204"/>
    <w:rsid w:val="00BE04EE"/>
    <w:rsid w:val="00BE1B80"/>
    <w:rsid w:val="00BE1C15"/>
    <w:rsid w:val="00BE2A6C"/>
    <w:rsid w:val="00BE2E0C"/>
    <w:rsid w:val="00BE315D"/>
    <w:rsid w:val="00BE59BA"/>
    <w:rsid w:val="00BF160C"/>
    <w:rsid w:val="00BF5B2B"/>
    <w:rsid w:val="00BF5CF0"/>
    <w:rsid w:val="00BF60D7"/>
    <w:rsid w:val="00BF7506"/>
    <w:rsid w:val="00C03151"/>
    <w:rsid w:val="00C04434"/>
    <w:rsid w:val="00C06865"/>
    <w:rsid w:val="00C0754C"/>
    <w:rsid w:val="00C10A67"/>
    <w:rsid w:val="00C10C89"/>
    <w:rsid w:val="00C10CCC"/>
    <w:rsid w:val="00C11AEA"/>
    <w:rsid w:val="00C1537A"/>
    <w:rsid w:val="00C2228D"/>
    <w:rsid w:val="00C22EFA"/>
    <w:rsid w:val="00C2390E"/>
    <w:rsid w:val="00C25622"/>
    <w:rsid w:val="00C25725"/>
    <w:rsid w:val="00C25794"/>
    <w:rsid w:val="00C26BB3"/>
    <w:rsid w:val="00C27CD9"/>
    <w:rsid w:val="00C30900"/>
    <w:rsid w:val="00C32BB5"/>
    <w:rsid w:val="00C32BD2"/>
    <w:rsid w:val="00C3576B"/>
    <w:rsid w:val="00C35C44"/>
    <w:rsid w:val="00C36688"/>
    <w:rsid w:val="00C42E3E"/>
    <w:rsid w:val="00C44B64"/>
    <w:rsid w:val="00C451B8"/>
    <w:rsid w:val="00C46D0F"/>
    <w:rsid w:val="00C47B61"/>
    <w:rsid w:val="00C51310"/>
    <w:rsid w:val="00C53C1E"/>
    <w:rsid w:val="00C55625"/>
    <w:rsid w:val="00C5723E"/>
    <w:rsid w:val="00C60B95"/>
    <w:rsid w:val="00C610DE"/>
    <w:rsid w:val="00C614E4"/>
    <w:rsid w:val="00C6184D"/>
    <w:rsid w:val="00C618CA"/>
    <w:rsid w:val="00C61F28"/>
    <w:rsid w:val="00C62C54"/>
    <w:rsid w:val="00C63468"/>
    <w:rsid w:val="00C63D25"/>
    <w:rsid w:val="00C658FF"/>
    <w:rsid w:val="00C65F28"/>
    <w:rsid w:val="00C662E7"/>
    <w:rsid w:val="00C669AB"/>
    <w:rsid w:val="00C66A4E"/>
    <w:rsid w:val="00C6780D"/>
    <w:rsid w:val="00C67B3E"/>
    <w:rsid w:val="00C720A1"/>
    <w:rsid w:val="00C73A4C"/>
    <w:rsid w:val="00C759FC"/>
    <w:rsid w:val="00C76BD2"/>
    <w:rsid w:val="00C77495"/>
    <w:rsid w:val="00C8243F"/>
    <w:rsid w:val="00C8436B"/>
    <w:rsid w:val="00C9067E"/>
    <w:rsid w:val="00C93CD7"/>
    <w:rsid w:val="00C96CA4"/>
    <w:rsid w:val="00C97735"/>
    <w:rsid w:val="00C97969"/>
    <w:rsid w:val="00C97A02"/>
    <w:rsid w:val="00CA087E"/>
    <w:rsid w:val="00CA0D11"/>
    <w:rsid w:val="00CA420E"/>
    <w:rsid w:val="00CA4B7F"/>
    <w:rsid w:val="00CA4E6F"/>
    <w:rsid w:val="00CA55B0"/>
    <w:rsid w:val="00CA59A0"/>
    <w:rsid w:val="00CA5CFA"/>
    <w:rsid w:val="00CA5D5E"/>
    <w:rsid w:val="00CA6D1A"/>
    <w:rsid w:val="00CB307B"/>
    <w:rsid w:val="00CB3305"/>
    <w:rsid w:val="00CB4972"/>
    <w:rsid w:val="00CB55D9"/>
    <w:rsid w:val="00CB78A2"/>
    <w:rsid w:val="00CB7BD5"/>
    <w:rsid w:val="00CC0AB9"/>
    <w:rsid w:val="00CC1CEB"/>
    <w:rsid w:val="00CC2198"/>
    <w:rsid w:val="00CC5A1B"/>
    <w:rsid w:val="00CC5BD9"/>
    <w:rsid w:val="00CC6B42"/>
    <w:rsid w:val="00CD0653"/>
    <w:rsid w:val="00CD11BC"/>
    <w:rsid w:val="00CD1471"/>
    <w:rsid w:val="00CD1E9B"/>
    <w:rsid w:val="00CD2C24"/>
    <w:rsid w:val="00CD2CA2"/>
    <w:rsid w:val="00CD577D"/>
    <w:rsid w:val="00CD6411"/>
    <w:rsid w:val="00CD6E4D"/>
    <w:rsid w:val="00CD7043"/>
    <w:rsid w:val="00CE1E47"/>
    <w:rsid w:val="00CE2571"/>
    <w:rsid w:val="00CE3B1A"/>
    <w:rsid w:val="00CE6544"/>
    <w:rsid w:val="00CE6883"/>
    <w:rsid w:val="00CF00D1"/>
    <w:rsid w:val="00CF0133"/>
    <w:rsid w:val="00CF283E"/>
    <w:rsid w:val="00CF5036"/>
    <w:rsid w:val="00CF5F0B"/>
    <w:rsid w:val="00CF6EF7"/>
    <w:rsid w:val="00CF7B57"/>
    <w:rsid w:val="00D03845"/>
    <w:rsid w:val="00D03CAB"/>
    <w:rsid w:val="00D065A2"/>
    <w:rsid w:val="00D07456"/>
    <w:rsid w:val="00D078DA"/>
    <w:rsid w:val="00D07970"/>
    <w:rsid w:val="00D11782"/>
    <w:rsid w:val="00D12FB8"/>
    <w:rsid w:val="00D159FD"/>
    <w:rsid w:val="00D17ACF"/>
    <w:rsid w:val="00D22D29"/>
    <w:rsid w:val="00D24EF3"/>
    <w:rsid w:val="00D25B16"/>
    <w:rsid w:val="00D264C0"/>
    <w:rsid w:val="00D33F30"/>
    <w:rsid w:val="00D360E6"/>
    <w:rsid w:val="00D416C1"/>
    <w:rsid w:val="00D41AFF"/>
    <w:rsid w:val="00D426C0"/>
    <w:rsid w:val="00D431C8"/>
    <w:rsid w:val="00D43B17"/>
    <w:rsid w:val="00D43F91"/>
    <w:rsid w:val="00D44D76"/>
    <w:rsid w:val="00D4508B"/>
    <w:rsid w:val="00D54483"/>
    <w:rsid w:val="00D5489F"/>
    <w:rsid w:val="00D555C9"/>
    <w:rsid w:val="00D55C43"/>
    <w:rsid w:val="00D57D5A"/>
    <w:rsid w:val="00D61517"/>
    <w:rsid w:val="00D61658"/>
    <w:rsid w:val="00D6225E"/>
    <w:rsid w:val="00D626F3"/>
    <w:rsid w:val="00D64A00"/>
    <w:rsid w:val="00D671BD"/>
    <w:rsid w:val="00D70D74"/>
    <w:rsid w:val="00D710D9"/>
    <w:rsid w:val="00D73B4F"/>
    <w:rsid w:val="00D7421F"/>
    <w:rsid w:val="00D749C8"/>
    <w:rsid w:val="00D75E56"/>
    <w:rsid w:val="00D768FF"/>
    <w:rsid w:val="00D805B2"/>
    <w:rsid w:val="00D80CD8"/>
    <w:rsid w:val="00D812B7"/>
    <w:rsid w:val="00D821DC"/>
    <w:rsid w:val="00D82C6E"/>
    <w:rsid w:val="00D84F94"/>
    <w:rsid w:val="00D857F3"/>
    <w:rsid w:val="00D85E47"/>
    <w:rsid w:val="00D86B3C"/>
    <w:rsid w:val="00D9191C"/>
    <w:rsid w:val="00D933F5"/>
    <w:rsid w:val="00D942A3"/>
    <w:rsid w:val="00D963C3"/>
    <w:rsid w:val="00D97A1D"/>
    <w:rsid w:val="00DA033F"/>
    <w:rsid w:val="00DA043B"/>
    <w:rsid w:val="00DA2067"/>
    <w:rsid w:val="00DA28B1"/>
    <w:rsid w:val="00DA2AA5"/>
    <w:rsid w:val="00DA4EDA"/>
    <w:rsid w:val="00DA5863"/>
    <w:rsid w:val="00DA5FCE"/>
    <w:rsid w:val="00DA684E"/>
    <w:rsid w:val="00DB04B7"/>
    <w:rsid w:val="00DB0656"/>
    <w:rsid w:val="00DB065C"/>
    <w:rsid w:val="00DB1A09"/>
    <w:rsid w:val="00DB1DF3"/>
    <w:rsid w:val="00DB25CE"/>
    <w:rsid w:val="00DB371C"/>
    <w:rsid w:val="00DB4BA2"/>
    <w:rsid w:val="00DB6710"/>
    <w:rsid w:val="00DB6DF1"/>
    <w:rsid w:val="00DC0970"/>
    <w:rsid w:val="00DC2314"/>
    <w:rsid w:val="00DC2C70"/>
    <w:rsid w:val="00DC440D"/>
    <w:rsid w:val="00DC5B2C"/>
    <w:rsid w:val="00DC622E"/>
    <w:rsid w:val="00DC72BD"/>
    <w:rsid w:val="00DD0918"/>
    <w:rsid w:val="00DD0AB9"/>
    <w:rsid w:val="00DD22C2"/>
    <w:rsid w:val="00DD2DF2"/>
    <w:rsid w:val="00DD34EF"/>
    <w:rsid w:val="00DD5771"/>
    <w:rsid w:val="00DD6ABA"/>
    <w:rsid w:val="00DE03D5"/>
    <w:rsid w:val="00DE4DBF"/>
    <w:rsid w:val="00DE61E5"/>
    <w:rsid w:val="00DE7067"/>
    <w:rsid w:val="00DF1023"/>
    <w:rsid w:val="00DF1F9C"/>
    <w:rsid w:val="00DF34CD"/>
    <w:rsid w:val="00DF5131"/>
    <w:rsid w:val="00DF531F"/>
    <w:rsid w:val="00DF5D29"/>
    <w:rsid w:val="00DF6804"/>
    <w:rsid w:val="00DF7E3B"/>
    <w:rsid w:val="00E0084F"/>
    <w:rsid w:val="00E00D0B"/>
    <w:rsid w:val="00E04112"/>
    <w:rsid w:val="00E07EFF"/>
    <w:rsid w:val="00E10901"/>
    <w:rsid w:val="00E10B16"/>
    <w:rsid w:val="00E13111"/>
    <w:rsid w:val="00E14D39"/>
    <w:rsid w:val="00E1595D"/>
    <w:rsid w:val="00E15F0C"/>
    <w:rsid w:val="00E2058F"/>
    <w:rsid w:val="00E206EE"/>
    <w:rsid w:val="00E21D8D"/>
    <w:rsid w:val="00E3097E"/>
    <w:rsid w:val="00E3150F"/>
    <w:rsid w:val="00E31E79"/>
    <w:rsid w:val="00E321CB"/>
    <w:rsid w:val="00E32FE9"/>
    <w:rsid w:val="00E33606"/>
    <w:rsid w:val="00E4109C"/>
    <w:rsid w:val="00E42A5F"/>
    <w:rsid w:val="00E42BA0"/>
    <w:rsid w:val="00E46C57"/>
    <w:rsid w:val="00E46DDC"/>
    <w:rsid w:val="00E50A20"/>
    <w:rsid w:val="00E51C76"/>
    <w:rsid w:val="00E5397E"/>
    <w:rsid w:val="00E53D47"/>
    <w:rsid w:val="00E55DC6"/>
    <w:rsid w:val="00E55EF5"/>
    <w:rsid w:val="00E57B0E"/>
    <w:rsid w:val="00E60870"/>
    <w:rsid w:val="00E615BB"/>
    <w:rsid w:val="00E62853"/>
    <w:rsid w:val="00E628F8"/>
    <w:rsid w:val="00E6332E"/>
    <w:rsid w:val="00E63A9A"/>
    <w:rsid w:val="00E679D0"/>
    <w:rsid w:val="00E67BF0"/>
    <w:rsid w:val="00E70E62"/>
    <w:rsid w:val="00E727D4"/>
    <w:rsid w:val="00E75FF0"/>
    <w:rsid w:val="00E76B43"/>
    <w:rsid w:val="00E76C2F"/>
    <w:rsid w:val="00E77568"/>
    <w:rsid w:val="00E779F6"/>
    <w:rsid w:val="00E80438"/>
    <w:rsid w:val="00E8145C"/>
    <w:rsid w:val="00E8185A"/>
    <w:rsid w:val="00E81E64"/>
    <w:rsid w:val="00E82C55"/>
    <w:rsid w:val="00E834DE"/>
    <w:rsid w:val="00E84322"/>
    <w:rsid w:val="00E8551C"/>
    <w:rsid w:val="00E86AB9"/>
    <w:rsid w:val="00E93278"/>
    <w:rsid w:val="00E942C6"/>
    <w:rsid w:val="00E9546F"/>
    <w:rsid w:val="00E95BFD"/>
    <w:rsid w:val="00E9710C"/>
    <w:rsid w:val="00E97CAB"/>
    <w:rsid w:val="00EA1BD8"/>
    <w:rsid w:val="00EA20EF"/>
    <w:rsid w:val="00EA3614"/>
    <w:rsid w:val="00EA47DF"/>
    <w:rsid w:val="00EA4D93"/>
    <w:rsid w:val="00EA6333"/>
    <w:rsid w:val="00EA7BDD"/>
    <w:rsid w:val="00EA7E6A"/>
    <w:rsid w:val="00EA7E72"/>
    <w:rsid w:val="00EB32DF"/>
    <w:rsid w:val="00EB4B62"/>
    <w:rsid w:val="00EB7D6A"/>
    <w:rsid w:val="00EC0D20"/>
    <w:rsid w:val="00EC1526"/>
    <w:rsid w:val="00EC3621"/>
    <w:rsid w:val="00EC3B64"/>
    <w:rsid w:val="00EC5EA6"/>
    <w:rsid w:val="00EC628B"/>
    <w:rsid w:val="00ED03BF"/>
    <w:rsid w:val="00ED284F"/>
    <w:rsid w:val="00ED6B28"/>
    <w:rsid w:val="00EE200D"/>
    <w:rsid w:val="00EE2995"/>
    <w:rsid w:val="00EE367A"/>
    <w:rsid w:val="00EE3ECA"/>
    <w:rsid w:val="00EE520C"/>
    <w:rsid w:val="00EE6904"/>
    <w:rsid w:val="00EF0A73"/>
    <w:rsid w:val="00EF1938"/>
    <w:rsid w:val="00EF3C65"/>
    <w:rsid w:val="00EF3CE8"/>
    <w:rsid w:val="00EF5084"/>
    <w:rsid w:val="00EF56E4"/>
    <w:rsid w:val="00EF7ABB"/>
    <w:rsid w:val="00F02D5B"/>
    <w:rsid w:val="00F02E4C"/>
    <w:rsid w:val="00F05045"/>
    <w:rsid w:val="00F06F3C"/>
    <w:rsid w:val="00F126D4"/>
    <w:rsid w:val="00F203FE"/>
    <w:rsid w:val="00F208A7"/>
    <w:rsid w:val="00F24BA4"/>
    <w:rsid w:val="00F26297"/>
    <w:rsid w:val="00F31398"/>
    <w:rsid w:val="00F328C0"/>
    <w:rsid w:val="00F33E98"/>
    <w:rsid w:val="00F3465C"/>
    <w:rsid w:val="00F34A8F"/>
    <w:rsid w:val="00F3778F"/>
    <w:rsid w:val="00F379C4"/>
    <w:rsid w:val="00F37F84"/>
    <w:rsid w:val="00F40133"/>
    <w:rsid w:val="00F40947"/>
    <w:rsid w:val="00F42FCB"/>
    <w:rsid w:val="00F44311"/>
    <w:rsid w:val="00F477BC"/>
    <w:rsid w:val="00F505F4"/>
    <w:rsid w:val="00F5557A"/>
    <w:rsid w:val="00F55F97"/>
    <w:rsid w:val="00F5787D"/>
    <w:rsid w:val="00F623E7"/>
    <w:rsid w:val="00F6432A"/>
    <w:rsid w:val="00F67101"/>
    <w:rsid w:val="00F67D03"/>
    <w:rsid w:val="00F73A1E"/>
    <w:rsid w:val="00F73A78"/>
    <w:rsid w:val="00F73B8E"/>
    <w:rsid w:val="00F743C2"/>
    <w:rsid w:val="00F770CE"/>
    <w:rsid w:val="00F77BAA"/>
    <w:rsid w:val="00F77DDD"/>
    <w:rsid w:val="00F8155C"/>
    <w:rsid w:val="00F82F33"/>
    <w:rsid w:val="00F84B15"/>
    <w:rsid w:val="00F8556E"/>
    <w:rsid w:val="00F86EE7"/>
    <w:rsid w:val="00F86EF0"/>
    <w:rsid w:val="00F90799"/>
    <w:rsid w:val="00F95D27"/>
    <w:rsid w:val="00F9630B"/>
    <w:rsid w:val="00F97BD0"/>
    <w:rsid w:val="00FA0D5C"/>
    <w:rsid w:val="00FA1A50"/>
    <w:rsid w:val="00FA284B"/>
    <w:rsid w:val="00FA55F8"/>
    <w:rsid w:val="00FA5771"/>
    <w:rsid w:val="00FB004C"/>
    <w:rsid w:val="00FB0417"/>
    <w:rsid w:val="00FB1644"/>
    <w:rsid w:val="00FB37E1"/>
    <w:rsid w:val="00FB6C0D"/>
    <w:rsid w:val="00FB70AB"/>
    <w:rsid w:val="00FC0428"/>
    <w:rsid w:val="00FC0D4A"/>
    <w:rsid w:val="00FC0EB0"/>
    <w:rsid w:val="00FC2692"/>
    <w:rsid w:val="00FC4DE6"/>
    <w:rsid w:val="00FC4ECE"/>
    <w:rsid w:val="00FC5BCA"/>
    <w:rsid w:val="00FC7FDF"/>
    <w:rsid w:val="00FD0DA0"/>
    <w:rsid w:val="00FD2B04"/>
    <w:rsid w:val="00FD45A7"/>
    <w:rsid w:val="00FD4739"/>
    <w:rsid w:val="00FD4EC8"/>
    <w:rsid w:val="00FD51FB"/>
    <w:rsid w:val="00FD6B78"/>
    <w:rsid w:val="00FD74F3"/>
    <w:rsid w:val="00FE1C2A"/>
    <w:rsid w:val="00FE395D"/>
    <w:rsid w:val="00FE475B"/>
    <w:rsid w:val="00FE5EB2"/>
    <w:rsid w:val="00FE794C"/>
    <w:rsid w:val="00FF258F"/>
    <w:rsid w:val="00FF2E40"/>
    <w:rsid w:val="00FF3073"/>
    <w:rsid w:val="00FF3342"/>
    <w:rsid w:val="00FF3488"/>
    <w:rsid w:val="00FF43FA"/>
    <w:rsid w:val="00F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2C18"/>
    <w:pPr>
      <w:spacing w:after="0" w:line="240" w:lineRule="auto"/>
    </w:pPr>
  </w:style>
  <w:style w:type="table" w:styleId="a5">
    <w:name w:val="Table Grid"/>
    <w:basedOn w:val="a1"/>
    <w:uiPriority w:val="59"/>
    <w:rsid w:val="006B7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8220BC"/>
  </w:style>
  <w:style w:type="paragraph" w:styleId="a6">
    <w:name w:val="Normal (Web)"/>
    <w:basedOn w:val="a"/>
    <w:uiPriority w:val="99"/>
    <w:semiHidden/>
    <w:unhideWhenUsed/>
    <w:rsid w:val="00C97735"/>
    <w:pPr>
      <w:spacing w:before="225" w:after="225"/>
    </w:pPr>
  </w:style>
  <w:style w:type="paragraph" w:styleId="a7">
    <w:name w:val="Balloon Text"/>
    <w:basedOn w:val="a"/>
    <w:link w:val="a8"/>
    <w:uiPriority w:val="99"/>
    <w:semiHidden/>
    <w:unhideWhenUsed/>
    <w:rsid w:val="006C3E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3E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2C18"/>
    <w:pPr>
      <w:spacing w:after="0" w:line="240" w:lineRule="auto"/>
    </w:pPr>
  </w:style>
  <w:style w:type="table" w:styleId="a5">
    <w:name w:val="Table Grid"/>
    <w:basedOn w:val="a1"/>
    <w:uiPriority w:val="59"/>
    <w:rsid w:val="006B7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8220BC"/>
  </w:style>
  <w:style w:type="paragraph" w:styleId="a6">
    <w:name w:val="Normal (Web)"/>
    <w:basedOn w:val="a"/>
    <w:uiPriority w:val="99"/>
    <w:semiHidden/>
    <w:unhideWhenUsed/>
    <w:rsid w:val="00C97735"/>
    <w:pPr>
      <w:spacing w:before="225" w:after="225"/>
    </w:pPr>
  </w:style>
  <w:style w:type="paragraph" w:styleId="a7">
    <w:name w:val="Balloon Text"/>
    <w:basedOn w:val="a"/>
    <w:link w:val="a8"/>
    <w:uiPriority w:val="99"/>
    <w:semiHidden/>
    <w:unhideWhenUsed/>
    <w:rsid w:val="006C3E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3E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B7E76-4687-4C2A-A778-2A03E79A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6482</Words>
  <Characters>36950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Георгий</cp:lastModifiedBy>
  <cp:revision>4</cp:revision>
  <cp:lastPrinted>2017-01-13T14:41:00Z</cp:lastPrinted>
  <dcterms:created xsi:type="dcterms:W3CDTF">2017-01-13T14:58:00Z</dcterms:created>
  <dcterms:modified xsi:type="dcterms:W3CDTF">2017-01-14T02:58:00Z</dcterms:modified>
</cp:coreProperties>
</file>