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52B" w:rsidRDefault="006F152B" w:rsidP="006F152B">
      <w:pPr>
        <w:pStyle w:val="ConsTitle"/>
        <w:widowControl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№ ______</w:t>
      </w:r>
    </w:p>
    <w:p w:rsidR="006F152B" w:rsidRDefault="006F152B" w:rsidP="006F152B">
      <w:pPr>
        <w:pStyle w:val="ConsTitle"/>
        <w:widowControl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купли-продажи (уступки требования)</w:t>
      </w:r>
    </w:p>
    <w:p w:rsidR="006F152B" w:rsidRDefault="006F152B" w:rsidP="006F152B">
      <w:pPr>
        <w:pStyle w:val="ConsTitle"/>
        <w:widowControl/>
        <w:ind w:firstLine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9734" w:type="dxa"/>
        <w:tblLook w:val="04A0" w:firstRow="1" w:lastRow="0" w:firstColumn="1" w:lastColumn="0" w:noHBand="0" w:noVBand="1"/>
      </w:tblPr>
      <w:tblGrid>
        <w:gridCol w:w="3085"/>
        <w:gridCol w:w="3438"/>
        <w:gridCol w:w="3211"/>
      </w:tblGrid>
      <w:tr w:rsidR="006F152B" w:rsidTr="0079207A">
        <w:tc>
          <w:tcPr>
            <w:tcW w:w="3085" w:type="dxa"/>
            <w:vAlign w:val="bottom"/>
            <w:hideMark/>
          </w:tcPr>
          <w:p w:rsidR="006F152B" w:rsidRDefault="0079207A" w:rsidP="003B5C18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«___» </w:t>
            </w:r>
            <w:r w:rsidR="003B0FE2">
              <w:rPr>
                <w:rFonts w:ascii="Times New Roman" w:hAnsi="Times New Roman"/>
                <w:b w:val="0"/>
                <w:sz w:val="24"/>
                <w:szCs w:val="24"/>
              </w:rPr>
              <w:t xml:space="preserve">______ </w:t>
            </w:r>
            <w:r w:rsidR="003B5C18">
              <w:rPr>
                <w:rFonts w:ascii="Times New Roman" w:hAnsi="Times New Roman"/>
                <w:b w:val="0"/>
                <w:sz w:val="24"/>
                <w:szCs w:val="24"/>
              </w:rPr>
              <w:t>2017</w:t>
            </w:r>
            <w:r w:rsidR="003B0FE2">
              <w:rPr>
                <w:rFonts w:ascii="Times New Roman" w:hAnsi="Times New Roman"/>
                <w:b w:val="0"/>
                <w:sz w:val="24"/>
                <w:szCs w:val="24"/>
              </w:rPr>
              <w:t xml:space="preserve"> г.                         </w:t>
            </w:r>
          </w:p>
        </w:tc>
        <w:tc>
          <w:tcPr>
            <w:tcW w:w="3438" w:type="dxa"/>
          </w:tcPr>
          <w:p w:rsidR="006F152B" w:rsidRDefault="006F152B">
            <w:pPr>
              <w:pStyle w:val="Con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211" w:type="dxa"/>
            <w:hideMark/>
          </w:tcPr>
          <w:p w:rsidR="006F152B" w:rsidRDefault="003B0FE2" w:rsidP="003B0FE2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                   г.  Воронеж </w:t>
            </w:r>
          </w:p>
        </w:tc>
      </w:tr>
    </w:tbl>
    <w:p w:rsidR="006F152B" w:rsidRDefault="006F152B" w:rsidP="006F152B">
      <w:pPr>
        <w:pStyle w:val="ConsNonformat"/>
        <w:widowControl/>
        <w:ind w:firstLine="72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F152B" w:rsidRDefault="006F152B" w:rsidP="006F152B">
      <w:pPr>
        <w:spacing w:before="0" w:after="0"/>
        <w:ind w:firstLine="720"/>
        <w:jc w:val="both"/>
        <w:rPr>
          <w:szCs w:val="24"/>
        </w:rPr>
      </w:pPr>
      <w:r>
        <w:rPr>
          <w:rFonts w:eastAsia="SimSun"/>
          <w:kern w:val="2"/>
          <w:szCs w:val="24"/>
          <w:lang w:eastAsia="hi-IN" w:bidi="hi-IN"/>
        </w:rPr>
        <w:t xml:space="preserve">Организатор торгов – конкурсный управляющий </w:t>
      </w:r>
      <w:r>
        <w:rPr>
          <w:szCs w:val="24"/>
        </w:rPr>
        <w:t xml:space="preserve">ЗАО "Воронежтелекабель" (адрес: 394019, Воронежская область, г. Воронеж, ул. Жемчужная д. 6, ИНН 3662005944, ОГРН 1033600030507, регистрационный номер в ПФР 046-032-000594), </w:t>
      </w:r>
      <w:r>
        <w:rPr>
          <w:b/>
          <w:szCs w:val="24"/>
          <w:shd w:val="clear" w:color="auto" w:fill="FFFFFF"/>
        </w:rPr>
        <w:t>Жихарев Александр Васильевич</w:t>
      </w:r>
      <w:r>
        <w:rPr>
          <w:szCs w:val="24"/>
          <w:shd w:val="clear" w:color="auto" w:fill="FFFFFF"/>
        </w:rPr>
        <w:t xml:space="preserve"> (ИНН 263501520105; СНИЛС 023-805-979-54; 355002, г. Ставрополь, а/я 112, </w:t>
      </w:r>
      <w:hyperlink r:id="rId4" w:history="1">
        <w:r>
          <w:rPr>
            <w:rStyle w:val="a3"/>
            <w:color w:val="000000"/>
            <w:szCs w:val="24"/>
            <w:shd w:val="clear" w:color="auto" w:fill="FFFFFF"/>
          </w:rPr>
          <w:t>8507294@mail.ru</w:t>
        </w:r>
      </w:hyperlink>
      <w:r>
        <w:rPr>
          <w:szCs w:val="24"/>
          <w:shd w:val="clear" w:color="auto" w:fill="FFFFFF"/>
        </w:rPr>
        <w:t>), действующий на основании Решения Арбитражного суда Воронежской области от «01» декабря 2014 г. по делу № А14-4939/2014</w:t>
      </w:r>
      <w:r w:rsidR="003B5C18">
        <w:rPr>
          <w:szCs w:val="24"/>
          <w:shd w:val="clear" w:color="auto" w:fill="FFFFFF"/>
        </w:rPr>
        <w:t xml:space="preserve"> </w:t>
      </w:r>
      <w:r>
        <w:rPr>
          <w:szCs w:val="24"/>
        </w:rPr>
        <w:t>, с одной стороны, и _____________</w:t>
      </w:r>
    </w:p>
    <w:p w:rsidR="006F152B" w:rsidRDefault="006F152B" w:rsidP="006F152B">
      <w:pPr>
        <w:spacing w:before="0" w:after="0"/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_______________________________________________________________________________________________________________________________________________________________, именуемый в дальнейшем «</w:t>
      </w:r>
      <w:r>
        <w:rPr>
          <w:b/>
          <w:szCs w:val="24"/>
        </w:rPr>
        <w:t>Покупатель</w:t>
      </w:r>
      <w:r>
        <w:rPr>
          <w:szCs w:val="24"/>
        </w:rPr>
        <w:t>», с другой стороны,</w:t>
      </w:r>
    </w:p>
    <w:p w:rsidR="006F152B" w:rsidRDefault="006F152B" w:rsidP="006F152B">
      <w:pPr>
        <w:spacing w:before="0" w:after="0"/>
        <w:ind w:firstLine="720"/>
        <w:jc w:val="both"/>
        <w:rPr>
          <w:szCs w:val="24"/>
        </w:rPr>
      </w:pPr>
      <w:r>
        <w:rPr>
          <w:szCs w:val="24"/>
        </w:rPr>
        <w:t xml:space="preserve">вместе именуемые </w:t>
      </w:r>
      <w:r>
        <w:rPr>
          <w:b/>
          <w:szCs w:val="24"/>
        </w:rPr>
        <w:t>«Стороны»</w:t>
      </w:r>
      <w:r>
        <w:rPr>
          <w:szCs w:val="24"/>
        </w:rPr>
        <w:t xml:space="preserve">, на основании Предложения о порядке, сроках и условиях продажи имущества ЗАО «Воронежтелекабель», утвержденного решением собрания кредиторов 10.06.2015 г., Дополнений в Предложение о порядке, сроках и условиях продажи имущества ЗАО «Воронежтелекабель», утвержденных 04.08.2015 г., а так же Протокола о результатах торгов ______________, </w:t>
      </w:r>
    </w:p>
    <w:p w:rsidR="006F152B" w:rsidRDefault="006F152B" w:rsidP="006F152B">
      <w:pPr>
        <w:spacing w:before="0" w:after="0"/>
        <w:ind w:firstLine="720"/>
        <w:jc w:val="both"/>
        <w:rPr>
          <w:b/>
          <w:szCs w:val="24"/>
        </w:rPr>
      </w:pPr>
      <w:r>
        <w:rPr>
          <w:szCs w:val="24"/>
        </w:rPr>
        <w:t>заключили настоящий договор (далее – Договор) о нижеследующем:</w:t>
      </w: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ПРЕДМЕТ ДОГОВОРА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 По настоящему договору Продавец обязуется передать в собственность Покупателя имущество (права требования), указанное (указанные) в п. 1.2. настоящего договора (далее – «Имущество»), в порядке, предусмотренном настоящим Договором, а Покупатель обязуется принять имущество (права требования), и уплатить за него цену, указанную в настоящем Договоре. О передаче имущества (или документов) составляется акт приема-передачи, подписанный сторонами.</w:t>
      </w:r>
    </w:p>
    <w:p w:rsidR="006F152B" w:rsidRDefault="006F152B" w:rsidP="006F152B">
      <w:pPr>
        <w:pStyle w:val="Con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Под имуществом в настоящем договоре подразумевается:</w:t>
      </w:r>
    </w:p>
    <w:p w:rsidR="006F152B" w:rsidRDefault="006F152B" w:rsidP="001F198E">
      <w:pPr>
        <w:pStyle w:val="ConsNormal"/>
        <w:ind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1F198E">
        <w:rPr>
          <w:rFonts w:ascii="Times New Roman" w:hAnsi="Times New Roman"/>
          <w:b/>
          <w:sz w:val="24"/>
          <w:szCs w:val="24"/>
        </w:rPr>
        <w:t>____</w:t>
      </w: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Продавец обязан: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2.1.1. Передать Покупателю имущество (или документы) в течение 5 (Пяти) рабочих дней с даты полной оплаты имущества по месту нахождения имущества. 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Покупатель обязан: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2.2.2. Оплатить Имущество в порядке и в сроки, предусмотренные настоящим договором. </w:t>
      </w:r>
    </w:p>
    <w:p w:rsidR="006F152B" w:rsidRDefault="006F152B" w:rsidP="006F152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2.2.3. Принять имущество на условиях, предусмотренных настоящим Договором.</w:t>
      </w:r>
    </w:p>
    <w:p w:rsidR="006F152B" w:rsidRDefault="006F152B" w:rsidP="006F152B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ЦЕНА И ПОРЯДОК РАСЧЕТОВ</w:t>
      </w:r>
    </w:p>
    <w:p w:rsidR="006F152B" w:rsidRDefault="006F152B" w:rsidP="006F152B">
      <w:pPr>
        <w:pStyle w:val="ConsNormal"/>
        <w:widowControl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Цена продаваемого Имущества была определена в соответствии с Протоколом _________________и составляет _______________ руб. без НДС в соответствии со ст.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146 НК РФ</w:t>
      </w:r>
      <w:r>
        <w:rPr>
          <w:rFonts w:ascii="Times New Roman" w:hAnsi="Times New Roman"/>
          <w:sz w:val="24"/>
          <w:szCs w:val="24"/>
        </w:rPr>
        <w:t>.</w:t>
      </w:r>
    </w:p>
    <w:p w:rsidR="006F152B" w:rsidRDefault="006F152B" w:rsidP="006F152B">
      <w:pPr>
        <w:spacing w:before="0" w:after="0"/>
        <w:ind w:firstLine="709"/>
        <w:jc w:val="both"/>
        <w:rPr>
          <w:szCs w:val="24"/>
        </w:rPr>
      </w:pPr>
      <w:r>
        <w:rPr>
          <w:szCs w:val="24"/>
        </w:rPr>
        <w:t xml:space="preserve">3.2. Цена имущества подлежит оплате в течение 30 календарных дней с момента заключения настоящего договора. Денежные средства должны быть перечислены на расчетный счет ЗАО «Воронежтелекабель» </w:t>
      </w:r>
      <w:r>
        <w:rPr>
          <w:szCs w:val="24"/>
          <w:shd w:val="clear" w:color="auto" w:fill="FFFFFF"/>
        </w:rPr>
        <w:t>на р/с № 40702810300390000117 в Ф-</w:t>
      </w:r>
      <w:proofErr w:type="spellStart"/>
      <w:r>
        <w:rPr>
          <w:szCs w:val="24"/>
          <w:shd w:val="clear" w:color="auto" w:fill="FFFFFF"/>
        </w:rPr>
        <w:t>ле</w:t>
      </w:r>
      <w:proofErr w:type="spellEnd"/>
      <w:r>
        <w:rPr>
          <w:szCs w:val="24"/>
          <w:shd w:val="clear" w:color="auto" w:fill="FFFFFF"/>
        </w:rPr>
        <w:t xml:space="preserve"> ВОРУ ПАО «Московский Индустриальный Банк», к/с 30101810700000000895, БИК 042007895</w:t>
      </w:r>
      <w:r>
        <w:rPr>
          <w:szCs w:val="24"/>
        </w:rPr>
        <w:t>.</w:t>
      </w:r>
    </w:p>
    <w:p w:rsidR="006F152B" w:rsidRDefault="006F152B" w:rsidP="006F152B">
      <w:pPr>
        <w:spacing w:before="0" w:after="0"/>
        <w:jc w:val="both"/>
        <w:rPr>
          <w:szCs w:val="24"/>
        </w:rPr>
      </w:pPr>
      <w:r>
        <w:rPr>
          <w:bCs/>
          <w:szCs w:val="24"/>
        </w:rPr>
        <w:lastRenderedPageBreak/>
        <w:t>Задаток, уплаченный Покупателем ________________________________ засчитывается в счет оплаты имущества, за вычетом задатка Покупатель обязан уплатить сумму в размере: _________________.</w:t>
      </w:r>
    </w:p>
    <w:p w:rsidR="006F152B" w:rsidRDefault="006F152B" w:rsidP="006F152B">
      <w:pPr>
        <w:spacing w:before="0" w:after="0"/>
        <w:jc w:val="both"/>
        <w:rPr>
          <w:bCs/>
          <w:szCs w:val="24"/>
        </w:rPr>
      </w:pP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Ответственность Сторон за ненадлежащее исполнение обязательств определяется в соответствии с действующим законодательством РФ.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В случае неоплаты имущества в порядке и сроки, указанные в п. 3.2 настоящего договора Покупатель утрачивает право на приобретение имущества в собственность. </w:t>
      </w: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СРОК ДЕЙСТВИЯ НАСТОЯЩЕГО ДОГОВОРА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5.1. Настоящий договор вступает в силу с момента его подписания сторонами и действует до полного исполнения ими обязательств по настоящему договору, а в случае неисполнения обязательств по оплате в сроки указанные в п. 3.2 настоящего договора он считается расторгнутым по истечению 30 дней с момента его подписания. </w:t>
      </w: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РАЗРЕШЕНИЕ СПОРОВ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Все споры и разногласия, которые могут возникнуть между сторонами будут разрешаться в соответствии с действующим законодательством в Арбитражном суде Ставропольского края.</w:t>
      </w: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ЗАКЛЮЧИТЕЛЬНЫЕ ПОЛОЖЕНИЯ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Во всем остальном, что не предусмотрено настоящим договором, стороны руководствуются действующим законодательством.</w:t>
      </w:r>
    </w:p>
    <w:p w:rsidR="006F152B" w:rsidRDefault="006F152B" w:rsidP="006F152B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Настоящий договор составлен в 2 (двух) экземплярах по одному каждой из сторон. </w:t>
      </w: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 И ПЛАТЕЖНЫЕ РЕКВИЗИТЫ СТОРОН:</w:t>
      </w:r>
    </w:p>
    <w:p w:rsidR="006F152B" w:rsidRDefault="006F152B" w:rsidP="006F152B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4928"/>
        <w:gridCol w:w="4905"/>
      </w:tblGrid>
      <w:tr w:rsidR="006F152B" w:rsidTr="006F152B">
        <w:tc>
          <w:tcPr>
            <w:tcW w:w="4928" w:type="dxa"/>
            <w:hideMark/>
          </w:tcPr>
          <w:p w:rsidR="006F152B" w:rsidRDefault="006F152B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4905" w:type="dxa"/>
            <w:hideMark/>
          </w:tcPr>
          <w:p w:rsidR="006F152B" w:rsidRDefault="006F152B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ПОКУПАТЕЛЬ</w:t>
            </w:r>
          </w:p>
        </w:tc>
      </w:tr>
      <w:tr w:rsidR="006F152B" w:rsidTr="006F152B">
        <w:tc>
          <w:tcPr>
            <w:tcW w:w="4928" w:type="dxa"/>
          </w:tcPr>
          <w:p w:rsidR="006F152B" w:rsidRDefault="006F152B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eastAsia="SimSun"/>
                <w:kern w:val="2"/>
                <w:szCs w:val="24"/>
                <w:lang w:eastAsia="hi-IN" w:bidi="hi-IN"/>
              </w:rPr>
            </w:pPr>
            <w:r>
              <w:rPr>
                <w:szCs w:val="24"/>
                <w:lang w:eastAsia="en-US"/>
              </w:rPr>
              <w:t xml:space="preserve">ЗАО "Воронежтелекабель" (адрес: 394019, Воронежская область, г. Воронеж, ул. Жемчужная д. 6, ИНН 3662005944, ОГРН 1033600030507, КПП </w:t>
            </w:r>
            <w:r>
              <w:rPr>
                <w:color w:val="000000"/>
                <w:szCs w:val="24"/>
                <w:lang w:eastAsia="en-US"/>
              </w:rPr>
              <w:t xml:space="preserve">366201001, </w:t>
            </w:r>
            <w:proofErr w:type="spellStart"/>
            <w:r>
              <w:rPr>
                <w:szCs w:val="24"/>
                <w:lang w:eastAsia="en-US"/>
              </w:rPr>
              <w:t>рег</w:t>
            </w:r>
            <w:proofErr w:type="spellEnd"/>
            <w:r>
              <w:rPr>
                <w:szCs w:val="24"/>
                <w:lang w:eastAsia="en-US"/>
              </w:rPr>
              <w:t xml:space="preserve">.№ПФР 046-032-000594), </w:t>
            </w:r>
            <w:r>
              <w:rPr>
                <w:b/>
                <w:szCs w:val="24"/>
                <w:shd w:val="clear" w:color="auto" w:fill="FFFFFF"/>
                <w:lang w:eastAsia="en-US"/>
              </w:rPr>
              <w:t>Жихарев Александр Васильевич</w:t>
            </w:r>
            <w:r>
              <w:rPr>
                <w:szCs w:val="24"/>
                <w:shd w:val="clear" w:color="auto" w:fill="FFFFFF"/>
                <w:lang w:eastAsia="en-US"/>
              </w:rPr>
              <w:t xml:space="preserve"> ИНН 263501520105; СНИЛС 023-805-979-54; Почтовый адрес: 355002, г. Ставрополь, а/я 112, Электронный адрес: </w:t>
            </w:r>
            <w:hyperlink r:id="rId5" w:history="1">
              <w:r>
                <w:rPr>
                  <w:rStyle w:val="a3"/>
                  <w:color w:val="000000"/>
                  <w:szCs w:val="24"/>
                  <w:shd w:val="clear" w:color="auto" w:fill="FFFFFF"/>
                  <w:lang w:eastAsia="en-US"/>
                </w:rPr>
                <w:t>8507294@mail.ru</w:t>
              </w:r>
            </w:hyperlink>
          </w:p>
          <w:p w:rsidR="006F152B" w:rsidRDefault="006F152B">
            <w:pPr>
              <w:tabs>
                <w:tab w:val="left" w:pos="420"/>
              </w:tabs>
              <w:spacing w:line="276" w:lineRule="auto"/>
              <w:textAlignment w:val="baseline"/>
              <w:rPr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Банковские реквизиты:</w:t>
            </w:r>
          </w:p>
          <w:p w:rsidR="006F152B" w:rsidRDefault="006F152B">
            <w:pPr>
              <w:tabs>
                <w:tab w:val="left" w:pos="420"/>
              </w:tabs>
              <w:spacing w:line="276" w:lineRule="auto"/>
              <w:textAlignment w:val="baseline"/>
              <w:rPr>
                <w:szCs w:val="24"/>
                <w:lang w:eastAsia="en-US"/>
              </w:rPr>
            </w:pPr>
            <w:r>
              <w:rPr>
                <w:szCs w:val="24"/>
                <w:shd w:val="clear" w:color="auto" w:fill="FFFFFF"/>
              </w:rPr>
              <w:t>р/с 40702810300390000117 в Ф-</w:t>
            </w:r>
            <w:proofErr w:type="spellStart"/>
            <w:r>
              <w:rPr>
                <w:szCs w:val="24"/>
                <w:shd w:val="clear" w:color="auto" w:fill="FFFFFF"/>
              </w:rPr>
              <w:t>ле</w:t>
            </w:r>
            <w:proofErr w:type="spellEnd"/>
            <w:r>
              <w:rPr>
                <w:szCs w:val="24"/>
                <w:shd w:val="clear" w:color="auto" w:fill="FFFFFF"/>
              </w:rPr>
              <w:t xml:space="preserve"> ВОРУ ПАО «Московский Индустриальный Банк», к/с 30101810700000000895, БИК 042007895</w:t>
            </w:r>
          </w:p>
          <w:p w:rsidR="006F152B" w:rsidRDefault="006F152B">
            <w:pPr>
              <w:spacing w:line="276" w:lineRule="auto"/>
              <w:jc w:val="both"/>
              <w:rPr>
                <w:szCs w:val="24"/>
                <w:lang w:eastAsia="en-US"/>
              </w:rPr>
            </w:pPr>
          </w:p>
        </w:tc>
        <w:tc>
          <w:tcPr>
            <w:tcW w:w="4905" w:type="dxa"/>
          </w:tcPr>
          <w:p w:rsidR="006F152B" w:rsidRDefault="006F152B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F152B" w:rsidRDefault="006F152B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F152B" w:rsidTr="006F152B">
        <w:tc>
          <w:tcPr>
            <w:tcW w:w="4928" w:type="dxa"/>
            <w:hideMark/>
          </w:tcPr>
          <w:p w:rsidR="006F152B" w:rsidRDefault="006F152B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______________________ /Жихарев А.В./ </w:t>
            </w:r>
          </w:p>
        </w:tc>
        <w:tc>
          <w:tcPr>
            <w:tcW w:w="4905" w:type="dxa"/>
            <w:hideMark/>
          </w:tcPr>
          <w:p w:rsidR="006F152B" w:rsidRDefault="006F152B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_____________________(_____________)</w:t>
            </w:r>
          </w:p>
        </w:tc>
      </w:tr>
    </w:tbl>
    <w:p w:rsidR="00942240" w:rsidRDefault="00942240"/>
    <w:sectPr w:rsidR="00942240" w:rsidSect="00246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54B5"/>
    <w:rsid w:val="001F198E"/>
    <w:rsid w:val="00246F00"/>
    <w:rsid w:val="003B0FE2"/>
    <w:rsid w:val="003B5C18"/>
    <w:rsid w:val="004A6EF8"/>
    <w:rsid w:val="00596368"/>
    <w:rsid w:val="00665346"/>
    <w:rsid w:val="006F152B"/>
    <w:rsid w:val="00706DBC"/>
    <w:rsid w:val="0079207A"/>
    <w:rsid w:val="00942240"/>
    <w:rsid w:val="00CA54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C53EC-368D-48EE-A16C-CF27C936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2B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152B"/>
    <w:rPr>
      <w:rFonts w:ascii="Times New Roman" w:hAnsi="Times New Roman" w:cs="Times New Roman" w:hint="default"/>
      <w:color w:val="0000FF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6F152B"/>
    <w:pPr>
      <w:spacing w:before="0" w:after="0"/>
    </w:pPr>
    <w:rPr>
      <w:rFonts w:ascii="Courier New" w:hAnsi="Courier New"/>
      <w:sz w:val="20"/>
    </w:rPr>
  </w:style>
  <w:style w:type="character" w:customStyle="1" w:styleId="a5">
    <w:name w:val="Текст Знак"/>
    <w:basedOn w:val="a0"/>
    <w:link w:val="a4"/>
    <w:uiPriority w:val="99"/>
    <w:semiHidden/>
    <w:rsid w:val="006F152B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6F152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6F152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6F152B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507294@mail.ru" TargetMode="External"/><Relationship Id="rId4" Type="http://schemas.openxmlformats.org/officeDocument/2006/relationships/hyperlink" Target="mailto:85072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TDG+l0uNqHMi2VNhjN2HbTXbtDEB/kcZbRvGJFpJyuQ=</DigestValue>
    </Reference>
    <Reference Type="http://www.w3.org/2000/09/xmldsig#Object" URI="#idOfficeObject">
      <DigestMethod Algorithm="urn:ietf:params:xml:ns:cpxmlsec:algorithms:gostr3411"/>
      <DigestValue>TR0IgL6wgH7ogQnA0KiJt63uMex1L2DFf5lO5lcEk2w=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RV3lhL7LdAHYslDoCI1Jc4Cwdv9Rj6PR2E9AdtNMI1g=</DigestValue>
    </Reference>
  </SignedInfo>
  <SignatureValue>SW0zPSJAuT/ytJv8t5xm/U4qyUCWvgFywHShB5hwWS8Rzjn0jqw4iqy330l6u2db
8wFFKP/RVy4YaP7wb9yrCg==</SignatureValue>
  <KeyInfo>
    <X509Data>
      <X509Certificate>MIINWjCCDQmgAwIBAgIKebqAqwACADK1GTAIBgYqhQMCAgMwggFjMRgwFgYFKoUD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CVRFTlNPUkNBMzAeFw0xNjAzMjkxNzUwMDBaFw0xNzAzMjkxODAwMDBaMIIBbDEL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xJEleDtdHBOxaAV8JYWnYJZh6/Q=</DigestValue>
      </Reference>
      <Reference URI="/word/document.xml?ContentType=application/vnd.openxmlformats-officedocument.wordprocessingml.document.main+xml">
        <DigestMethod Algorithm="http://www.w3.org/2000/09/xmldsig#sha1"/>
        <DigestValue>hfcWAJtZ8q8lRstd9Y6TyCBvlQ0=</DigestValue>
      </Reference>
      <Reference URI="/word/fontTable.xml?ContentType=application/vnd.openxmlformats-officedocument.wordprocessingml.fontTable+xml">
        <DigestMethod Algorithm="http://www.w3.org/2000/09/xmldsig#sha1"/>
        <DigestValue>rWhgeEP8xiQLcBpywbXRDZDPiQo=</DigestValue>
      </Reference>
      <Reference URI="/word/settings.xml?ContentType=application/vnd.openxmlformats-officedocument.wordprocessingml.settings+xml">
        <DigestMethod Algorithm="http://www.w3.org/2000/09/xmldsig#sha1"/>
        <DigestValue>kMr5OlZwaFz+is1mXZJe3UyUIw4=</DigestValue>
      </Reference>
      <Reference URI="/word/styles.xml?ContentType=application/vnd.openxmlformats-officedocument.wordprocessingml.styles+xml">
        <DigestMethod Algorithm="http://www.w3.org/2000/09/xmldsig#sha1"/>
        <DigestValue>il/AzJri7lLI6lXJCPDKh3uhgqs=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8k7sNdeum4oeQrcWQeKcpssad6I=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2016-12-23T12:50:36Z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2016-12-23T12:50:36Z</xd:SigningTime>
          <xd:SigningCertificate>
            <xd:Cert>
              <xd:CertDigest>
                <DigestMethod Algorithm="http://www.w3.org/2000/09/xmldsig#sha1"/>
                <DigestValue>caZi1COmZqqHS0iDvrXXfbK6WYQ=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574846710329203513013529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Татьяна</dc:creator>
  <cp:keywords/>
  <dc:description/>
  <cp:lastModifiedBy>Василий</cp:lastModifiedBy>
  <cp:revision>10</cp:revision>
  <dcterms:created xsi:type="dcterms:W3CDTF">2016-03-23T12:43:00Z</dcterms:created>
  <dcterms:modified xsi:type="dcterms:W3CDTF">2016-12-23T12:50:00Z</dcterms:modified>
</cp:coreProperties>
</file>