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20" w:rsidRPr="00FE41D9" w:rsidRDefault="00E40720" w:rsidP="00E40720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7F1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:rsidR="00E40720" w:rsidRPr="00DF4790" w:rsidRDefault="00E40720" w:rsidP="00E40720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г. Санкт-Петербург</w:t>
      </w:r>
      <w:bookmarkStart w:id="0" w:name="_GoBack"/>
      <w:bookmarkEnd w:id="0"/>
      <w:r w:rsidRPr="00DF479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201</w:t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года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</w:t>
      </w:r>
      <w:r w:rsidR="00A2531A">
        <w:rPr>
          <w:rFonts w:ascii="Times New Roman" w:hAnsi="Times New Roman" w:cs="Times New Roman"/>
          <w:b/>
          <w:bCs/>
          <w:sz w:val="22"/>
          <w:szCs w:val="22"/>
          <w:lang w:val="ru-RU"/>
        </w:rPr>
        <w:t>Группа Феникс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»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ОГРН 1047855156690, ИНН 7802311412, адрес: 194044, г. Санкт-Петербург, </w:t>
      </w:r>
      <w:proofErr w:type="spellStart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пр</w:t>
      </w:r>
      <w:proofErr w:type="gramStart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.С</w:t>
      </w:r>
      <w:proofErr w:type="gramEnd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ампсониевский</w:t>
      </w:r>
      <w:proofErr w:type="spellEnd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Б.,д.19, лит.Б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), именуемое в дальнейшем 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лице конкурсного управляющего</w:t>
      </w:r>
      <w:r w:rsid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proofErr w:type="spellStart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Шматалы</w:t>
      </w:r>
      <w:proofErr w:type="spellEnd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Александра Валерьевича, действующего на основании Решения Арбитражного суда Санкт-Петербурга и Ленинградской области по делу № А56- 41177/2015 от 12.05.2016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 w:rsidR="003D6FE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и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 следующи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недвижимого имущества: </w:t>
      </w:r>
    </w:p>
    <w:p w:rsidR="00A2531A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A2531A" w:rsidRPr="00A2531A">
        <w:rPr>
          <w:lang w:val="ru-RU"/>
        </w:rPr>
        <w:t xml:space="preserve"> </w:t>
      </w:r>
      <w:r w:rsidR="00A2531A"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здание склада минеральных удобрений, назначение: нежилое, 1-этажный, общая площадь 2570,7 кв.м., расположенное по адресу: </w:t>
      </w:r>
      <w:proofErr w:type="gramStart"/>
      <w:r w:rsidR="00A2531A" w:rsidRPr="00A2531A">
        <w:rPr>
          <w:rFonts w:ascii="Times New Roman" w:hAnsi="Times New Roman" w:cs="Times New Roman"/>
          <w:sz w:val="22"/>
          <w:szCs w:val="22"/>
          <w:lang w:val="ru-RU"/>
        </w:rPr>
        <w:t>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47-21-2/2001-417;</w:t>
      </w:r>
      <w:proofErr w:type="gramEnd"/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>здание энергоблока, назначение: нежилое, 1-этажный, общей площадью 439,5 кв.м., 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номер: 47:14:0703004:72;</w:t>
      </w:r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>здание весовых сыпучих материалов, назначение: нежилое, 1-этажный, общая площадь 35,3 кв.м.,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номер: 47:14:0703004:71;</w:t>
      </w:r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подстанция 630 10/4, назначение: нежилое, общая площадь - 4 кв.м.,  расположенное по адресу: </w:t>
      </w:r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47-21-2/2001-420;</w:t>
      </w:r>
      <w:proofErr w:type="gramEnd"/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здание </w:t>
      </w:r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весовой</w:t>
      </w:r>
      <w:proofErr w:type="gramEnd"/>
      <w:r w:rsidRPr="00A2531A">
        <w:rPr>
          <w:rFonts w:ascii="Times New Roman" w:hAnsi="Times New Roman" w:cs="Times New Roman"/>
          <w:sz w:val="22"/>
          <w:szCs w:val="22"/>
          <w:lang w:val="ru-RU"/>
        </w:rPr>
        <w:t>, назначение: нежилое, 1-этажный, общая площадь 10,4 кв.м.,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47-21-2/2001-419;</w:t>
      </w:r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железнодорожные пути 1070 </w:t>
      </w:r>
      <w:proofErr w:type="spellStart"/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п</w:t>
      </w:r>
      <w:proofErr w:type="spellEnd"/>
      <w:proofErr w:type="gramEnd"/>
      <w:r w:rsidRPr="00A2531A">
        <w:rPr>
          <w:rFonts w:ascii="Times New Roman" w:hAnsi="Times New Roman" w:cs="Times New Roman"/>
          <w:sz w:val="22"/>
          <w:szCs w:val="22"/>
          <w:lang w:val="ru-RU"/>
        </w:rPr>
        <w:t>/м., назначение: нежилое,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47-21-2/2001-422;</w:t>
      </w:r>
    </w:p>
    <w:p w:rsidR="00E40720" w:rsidRDefault="00A2531A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 под размещение деревообрабатывающего производства и складов готовой продукции, общей площадью 46 682 кв.м., расположенный по адресу: </w:t>
      </w:r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Ленинградская область, Ломоносовский район, Ломоносовский ЛПХ, квартал 1, категории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кадастровый номер: 47:14:07-01-001:0004.</w:t>
      </w:r>
      <w:proofErr w:type="gramEnd"/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</w:t>
      </w:r>
      <w:r>
        <w:rPr>
          <w:rFonts w:ascii="Times New Roman" w:hAnsi="Times New Roman" w:cs="Times New Roman"/>
          <w:sz w:val="22"/>
          <w:szCs w:val="22"/>
          <w:lang w:val="ru-RU"/>
        </w:rPr>
        <w:t>1.2. настоящего Договора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открытых торгов в рамках конкурсного производств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Группа Феникс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», согласно Протокола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«  » _______  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 1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 недвижимости,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настоящего Договора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п.1.2. настоящего Договора, не продан, в споре под запрещением (арестом) не состо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т, в аренду (краткосрочную или долгосрочную) не сдан, в качестве вклад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внесен.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Обременения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(ограничения)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: ипотека (залог) в пользу </w:t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>ПАО Сбербанк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запис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регистрации: №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_____г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1.6. Объект реализован в целях удовлетворения требований залогодержателя </w:t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>ПАО Сбербанк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рамках дела о несостоятельности (банкротстве) №</w:t>
      </w:r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А56- 41177/2015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отношен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ии ООО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Группа Феникс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». Согласно пункту 4 части 1 статьи 352 Гражданского кодекса Российской Федерации ипотека (залог) прекращается.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в соответствии с протоколом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НДС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облагается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внесенная Покупателем на 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специальный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счет 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ООО «Группа Феникс»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(в соответствии с частью 4 статьи 448 Гражданского кодекса Российской Федерации).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равную цене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указанной в п.2.1. настоящего Договора, уменьшенной на размер задатка внесенного Покупателем на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 специальный </w:t>
      </w:r>
      <w:r w:rsidR="00A2531A"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счет 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ООО «Группа Феникс»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в соответствии с п. 2.2. настоящего Договора. Оплата оставшейся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руб</w:t>
      </w:r>
      <w:r>
        <w:rPr>
          <w:rFonts w:ascii="Times New Roman" w:hAnsi="Times New Roman" w:cs="Times New Roman"/>
          <w:sz w:val="22"/>
          <w:szCs w:val="22"/>
          <w:lang w:val="ru-RU"/>
        </w:rPr>
        <w:t>.__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10 (Десяти) рабочих дней с момента выполнения Покупателем обязанности по оплате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</w:t>
      </w:r>
      <w:r>
        <w:rPr>
          <w:rFonts w:ascii="Times New Roman" w:hAnsi="Times New Roman" w:cs="Times New Roman"/>
          <w:sz w:val="22"/>
          <w:szCs w:val="22"/>
          <w:lang w:val="ru-RU"/>
        </w:rPr>
        <w:t>Санкт-Петербургу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а также совершить иные действия, необходимые для оформления права соб</w:t>
      </w:r>
      <w:r>
        <w:rPr>
          <w:rFonts w:ascii="Times New Roman" w:hAnsi="Times New Roman" w:cs="Times New Roman"/>
          <w:sz w:val="22"/>
          <w:szCs w:val="22"/>
          <w:lang w:val="ru-RU"/>
        </w:rPr>
        <w:t>ственности Покупателя на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3.1.5.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правами третьих лиц.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>3.2.Покупатель обязуется: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Оплатить цену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После фактической 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от Продавца Покупателю, Покупатель имеет право осуществлять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все действия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запрещенные действующим законодательством Российской Федерации. </w:t>
      </w:r>
    </w:p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r>
        <w:rPr>
          <w:rFonts w:ascii="Times New Roman" w:hAnsi="Times New Roman" w:cs="Times New Roman"/>
          <w:sz w:val="22"/>
          <w:szCs w:val="22"/>
          <w:lang w:val="ru-RU"/>
        </w:rPr>
        <w:t>по</w:t>
      </w:r>
      <w:r w:rsidR="0074795B">
        <w:rPr>
          <w:rFonts w:ascii="Times New Roman" w:hAnsi="Times New Roman" w:cs="Times New Roman"/>
          <w:sz w:val="22"/>
          <w:szCs w:val="22"/>
          <w:lang w:val="ru-RU"/>
        </w:rPr>
        <w:t xml:space="preserve"> Ленинградской области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Обязательства по содержанию и эксплуатации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 переходят к  Покупателю с момента  подписания 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кта приема-передачи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отправленного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 уведомлением о вручении в адрес, указанный в настоящем Договоре.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полученные от Покупателя в оплату цены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за исключением ранее оплаченного задатка.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которые могут быть определены сторонами договора как непреодолимая сила для надлежащего исполнения обязательств.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6.2.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экземплярах, имеющих одинаковую юридическую силу. </w:t>
      </w:r>
      <w:r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 хран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тся в Управлении Федеральной службы государственной регистрации, к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адастра и картографии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по одному у Продавца и Покупателя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</w:t>
      </w:r>
    </w:p>
    <w:p w:rsidR="00E40720" w:rsidRPr="00DF4790" w:rsidRDefault="00E40720" w:rsidP="00E40720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/>
      </w:tblPr>
      <w:tblGrid>
        <w:gridCol w:w="4927"/>
        <w:gridCol w:w="4927"/>
      </w:tblGrid>
      <w:tr w:rsidR="00E40720" w:rsidRPr="00DF4790" w:rsidTr="008B6136">
        <w:tc>
          <w:tcPr>
            <w:tcW w:w="4927" w:type="dxa"/>
          </w:tcPr>
          <w:p w:rsidR="00A2531A" w:rsidRPr="00A2531A" w:rsidRDefault="00A2531A" w:rsidP="00A2531A">
            <w:pPr>
              <w:jc w:val="center"/>
              <w:rPr>
                <w:b/>
                <w:sz w:val="22"/>
                <w:lang w:val="ru-RU"/>
              </w:rPr>
            </w:pPr>
            <w:r w:rsidRPr="00A2531A">
              <w:rPr>
                <w:b/>
                <w:sz w:val="22"/>
                <w:lang w:val="ru-RU"/>
              </w:rPr>
              <w:t xml:space="preserve">ООО </w:t>
            </w:r>
            <w:r w:rsidRPr="00A2531A">
              <w:rPr>
                <w:b/>
                <w:bCs/>
                <w:sz w:val="22"/>
                <w:lang w:val="ru-RU" w:bidi="ru-RU"/>
              </w:rPr>
              <w:t>«Группа Феникс</w:t>
            </w:r>
            <w:r w:rsidRPr="00A2531A">
              <w:rPr>
                <w:b/>
                <w:sz w:val="22"/>
                <w:lang w:val="ru-RU"/>
              </w:rPr>
              <w:t>»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2"/>
                <w:lang w:val="ru-RU"/>
              </w:rPr>
              <w:t>Юридический адрес:</w:t>
            </w:r>
            <w:r w:rsidRPr="00892DCA">
              <w:rPr>
                <w:sz w:val="20"/>
                <w:szCs w:val="20"/>
                <w:lang w:val="ru-RU"/>
              </w:rPr>
              <w:t xml:space="preserve">194044, г. Санкт-Петербург, </w:t>
            </w:r>
            <w:proofErr w:type="spellStart"/>
            <w:r w:rsidRPr="00892DCA">
              <w:rPr>
                <w:sz w:val="20"/>
                <w:szCs w:val="20"/>
                <w:lang w:val="ru-RU"/>
              </w:rPr>
              <w:t>пр</w:t>
            </w:r>
            <w:proofErr w:type="gramStart"/>
            <w:r w:rsidRPr="00892DCA">
              <w:rPr>
                <w:sz w:val="20"/>
                <w:szCs w:val="20"/>
                <w:lang w:val="ru-RU"/>
              </w:rPr>
              <w:t>.С</w:t>
            </w:r>
            <w:proofErr w:type="gramEnd"/>
            <w:r w:rsidRPr="00892DCA">
              <w:rPr>
                <w:sz w:val="20"/>
                <w:szCs w:val="20"/>
                <w:lang w:val="ru-RU"/>
              </w:rPr>
              <w:t>ампсониевский</w:t>
            </w:r>
            <w:proofErr w:type="spellEnd"/>
            <w:r w:rsidRPr="00892DCA">
              <w:rPr>
                <w:sz w:val="20"/>
                <w:szCs w:val="20"/>
                <w:lang w:val="ru-RU"/>
              </w:rPr>
              <w:t xml:space="preserve"> Б.,д.19, лит.Б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2"/>
                <w:lang w:val="ru-RU"/>
              </w:rPr>
              <w:t>Почтовый адрес: 195265, Санкт-Петербург, а/я 46</w:t>
            </w:r>
          </w:p>
          <w:p w:rsidR="00892DCA" w:rsidRPr="00892DCA" w:rsidRDefault="00892DCA" w:rsidP="00892DCA">
            <w:pPr>
              <w:rPr>
                <w:bCs/>
                <w:sz w:val="22"/>
                <w:lang w:val="ru-RU"/>
              </w:rPr>
            </w:pPr>
            <w:r w:rsidRPr="00892DCA">
              <w:rPr>
                <w:sz w:val="20"/>
                <w:szCs w:val="20"/>
                <w:lang w:val="ru-RU"/>
              </w:rPr>
              <w:t>ОГРН 1047855156690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0"/>
                <w:szCs w:val="20"/>
                <w:lang w:val="ru-RU"/>
              </w:rPr>
              <w:t>ИНН 7802311412</w:t>
            </w:r>
            <w:r w:rsidRPr="00892DCA">
              <w:rPr>
                <w:bCs/>
                <w:sz w:val="22"/>
                <w:lang w:val="ru-RU"/>
              </w:rPr>
              <w:t>, КПП 780201001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proofErr w:type="spellStart"/>
            <w:proofErr w:type="gramStart"/>
            <w:r w:rsidRPr="00892DCA">
              <w:rPr>
                <w:sz w:val="22"/>
                <w:lang w:val="ru-RU"/>
              </w:rPr>
              <w:t>р</w:t>
            </w:r>
            <w:proofErr w:type="spellEnd"/>
            <w:proofErr w:type="gramEnd"/>
            <w:r w:rsidRPr="00892DCA">
              <w:rPr>
                <w:sz w:val="22"/>
                <w:lang w:val="ru-RU"/>
              </w:rPr>
              <w:t xml:space="preserve">/с № </w:t>
            </w:r>
            <w:r w:rsidRPr="00892DCA">
              <w:rPr>
                <w:bCs/>
                <w:sz w:val="22"/>
                <w:lang w:val="ru-RU"/>
              </w:rPr>
              <w:t>40702810355320001164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2"/>
                <w:lang w:val="ru-RU"/>
              </w:rPr>
              <w:t xml:space="preserve">в Северо-Западном банке </w:t>
            </w:r>
            <w:r w:rsidRPr="00892DCA">
              <w:rPr>
                <w:bCs/>
                <w:sz w:val="22"/>
                <w:lang w:val="ru-RU"/>
              </w:rPr>
              <w:t>ПАО Сбербанк</w:t>
            </w:r>
            <w:r w:rsidRPr="00892DCA">
              <w:rPr>
                <w:sz w:val="22"/>
                <w:lang w:val="ru-RU"/>
              </w:rPr>
              <w:t>,</w:t>
            </w:r>
          </w:p>
          <w:p w:rsidR="00892DCA" w:rsidRDefault="00892DCA" w:rsidP="00892DCA">
            <w:pPr>
              <w:rPr>
                <w:sz w:val="22"/>
              </w:rPr>
            </w:pPr>
            <w:r>
              <w:rPr>
                <w:sz w:val="22"/>
              </w:rPr>
              <w:t>к/с № 30101810500000000653</w:t>
            </w:r>
          </w:p>
          <w:p w:rsidR="00A2531A" w:rsidRDefault="00892DCA" w:rsidP="00892DCA">
            <w:pPr>
              <w:rPr>
                <w:sz w:val="22"/>
              </w:rPr>
            </w:pPr>
            <w:r w:rsidRPr="006162DF">
              <w:rPr>
                <w:sz w:val="22"/>
              </w:rPr>
              <w:t>БИК 044030653</w:t>
            </w:r>
          </w:p>
          <w:p w:rsidR="00892DCA" w:rsidRDefault="00892DCA" w:rsidP="00892DCA">
            <w:pPr>
              <w:rPr>
                <w:sz w:val="22"/>
              </w:rPr>
            </w:pPr>
          </w:p>
          <w:p w:rsidR="00892DCA" w:rsidRDefault="00892DCA" w:rsidP="00892DCA">
            <w:pPr>
              <w:rPr>
                <w:sz w:val="22"/>
              </w:rPr>
            </w:pPr>
          </w:p>
          <w:p w:rsidR="00892DCA" w:rsidRPr="00892DCA" w:rsidRDefault="00892DCA" w:rsidP="00892DCA">
            <w:pPr>
              <w:rPr>
                <w:sz w:val="22"/>
              </w:rPr>
            </w:pPr>
          </w:p>
          <w:p w:rsidR="00A2531A" w:rsidRPr="0074795B" w:rsidRDefault="00A2531A" w:rsidP="00A2531A">
            <w:pPr>
              <w:jc w:val="center"/>
              <w:rPr>
                <w:b/>
                <w:sz w:val="22"/>
                <w:lang w:val="ru-RU"/>
              </w:rPr>
            </w:pPr>
            <w:r w:rsidRPr="0074795B">
              <w:rPr>
                <w:b/>
                <w:sz w:val="22"/>
                <w:lang w:val="ru-RU"/>
              </w:rPr>
              <w:t>Конкурсный управляющий</w:t>
            </w:r>
          </w:p>
          <w:p w:rsidR="00A2531A" w:rsidRPr="0074795B" w:rsidRDefault="00A2531A" w:rsidP="00A2531A">
            <w:pPr>
              <w:jc w:val="center"/>
              <w:rPr>
                <w:b/>
                <w:sz w:val="22"/>
                <w:lang w:val="ru-RU"/>
              </w:rPr>
            </w:pPr>
          </w:p>
          <w:p w:rsidR="00E40720" w:rsidRPr="00DF4790" w:rsidRDefault="00A2531A" w:rsidP="00A2531A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4795B">
              <w:rPr>
                <w:b/>
                <w:sz w:val="22"/>
                <w:lang w:val="ru-RU"/>
              </w:rPr>
              <w:t>_______________ /</w:t>
            </w:r>
            <w:proofErr w:type="spellStart"/>
            <w:r w:rsidRPr="0074795B">
              <w:rPr>
                <w:b/>
                <w:sz w:val="22"/>
                <w:lang w:val="ru-RU"/>
              </w:rPr>
              <w:t>Шматала</w:t>
            </w:r>
            <w:proofErr w:type="spellEnd"/>
            <w:r w:rsidRPr="0074795B">
              <w:rPr>
                <w:b/>
                <w:sz w:val="22"/>
                <w:lang w:val="ru-RU"/>
              </w:rPr>
              <w:t xml:space="preserve"> А.В./</w:t>
            </w:r>
          </w:p>
        </w:tc>
        <w:tc>
          <w:tcPr>
            <w:tcW w:w="4927" w:type="dxa"/>
          </w:tcPr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E40720" w:rsidRPr="000B151A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E40720" w:rsidRPr="000B151A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br w:type="page"/>
      </w:r>
    </w:p>
    <w:p w:rsidR="00E40720" w:rsidRPr="00E80B9F" w:rsidRDefault="00E40720" w:rsidP="00E40720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:rsidR="00E40720" w:rsidRPr="00E80B9F" w:rsidRDefault="00E40720" w:rsidP="00E40720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E40720" w:rsidRPr="00E80B9F" w:rsidRDefault="00E40720" w:rsidP="00E40720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Санкт 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>–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Петербург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>«____» ______________________201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</w:t>
      </w:r>
      <w:r w:rsidRPr="00E80B9F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E40720" w:rsidRPr="00E80B9F" w:rsidRDefault="00E40720" w:rsidP="00E40720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3C4BA1" w:rsidRPr="00DF4790" w:rsidRDefault="003C4BA1" w:rsidP="003C4BA1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Ресет</w:t>
      </w:r>
      <w:proofErr w:type="spellEnd"/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»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(ОГРН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1089847208659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ИНН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7810517294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адрес: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196084, Санкт-Петербург, пр.</w:t>
      </w:r>
      <w:proofErr w:type="gramEnd"/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Московский, д. 79, лит. А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), именуемое в дальнейшем 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лице конкурсного управляющего Зимина Дмитрия Павловича, действующего на основании Решения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Арбитражного суда Санкт-Петербурга и Ленинградской области по делу № А56-49779/2015 от 16.05.2016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и</w:t>
      </w:r>
    </w:p>
    <w:p w:rsidR="00E40720" w:rsidRPr="00E80B9F" w:rsidRDefault="00E40720" w:rsidP="00E40720">
      <w:pPr>
        <w:tabs>
          <w:tab w:val="center" w:pos="5330"/>
          <w:tab w:val="right" w:pos="9923"/>
        </w:tabs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», с другой стороны, вместе и по отдельности именуемые «Стороны» («Сторона»)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составили настоящий акт о нижеследующем:</w:t>
      </w:r>
    </w:p>
    <w:p w:rsidR="00E40720" w:rsidRPr="00E80B9F" w:rsidRDefault="00E40720" w:rsidP="00E40720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E80B9F" w:rsidRDefault="00E40720" w:rsidP="00E40720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1. Во исполнени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п. </w:t>
      </w:r>
      <w:r>
        <w:rPr>
          <w:rFonts w:ascii="Times New Roman" w:hAnsi="Times New Roman" w:cs="Times New Roman"/>
          <w:sz w:val="22"/>
          <w:szCs w:val="22"/>
          <w:lang w:val="ru-RU"/>
        </w:rPr>
        <w:t>3.2.3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купли продажи № ___ от _____________, заключенного между Сторонами, Продавец передал Покупателю, а Покупатель принял следующее имущество:</w:t>
      </w:r>
    </w:p>
    <w:p w:rsidR="00E40720" w:rsidRPr="00E80B9F" w:rsidRDefault="00E40720" w:rsidP="00E40720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далее – </w:t>
      </w:r>
      <w:r w:rsidRPr="00E80B9F">
        <w:rPr>
          <w:rFonts w:ascii="Times New Roman" w:hAnsi="Times New Roman" w:cs="Times New Roman"/>
          <w:b/>
          <w:bCs/>
          <w:sz w:val="22"/>
          <w:szCs w:val="22"/>
          <w:lang w:val="ru-RU"/>
        </w:rPr>
        <w:t>“Имущество”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E40720" w:rsidRPr="00E80B9F" w:rsidRDefault="00E40720" w:rsidP="00E40720">
      <w:pPr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E80B9F" w:rsidRDefault="00E40720" w:rsidP="00E40720">
      <w:pPr>
        <w:tabs>
          <w:tab w:val="left" w:pos="1276"/>
        </w:tabs>
        <w:ind w:firstLine="567"/>
        <w:jc w:val="both"/>
        <w:outlineLvl w:val="0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2. Расчеты между Сторонами за Имущество проведены полностью.</w:t>
      </w:r>
    </w:p>
    <w:p w:rsidR="00E40720" w:rsidRPr="00E80B9F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Претензии к состоянию указанного Имущества Покупатель не имеет.</w:t>
      </w:r>
    </w:p>
    <w:p w:rsidR="00E40720" w:rsidRPr="00E80B9F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40720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Настоящий акт составлен и подписа</w:t>
      </w:r>
      <w:r>
        <w:rPr>
          <w:rFonts w:ascii="Times New Roman" w:hAnsi="Times New Roman" w:cs="Times New Roman"/>
          <w:sz w:val="22"/>
          <w:szCs w:val="22"/>
          <w:lang w:val="ru-RU"/>
        </w:rPr>
        <w:t>н Сторонами в двух экземплярах.</w:t>
      </w:r>
    </w:p>
    <w:p w:rsidR="00E40720" w:rsidRPr="00E80B9F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E40720" w:rsidRPr="00DD19BA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/>
      </w:tblPr>
      <w:tblGrid>
        <w:gridCol w:w="4927"/>
        <w:gridCol w:w="4927"/>
      </w:tblGrid>
      <w:tr w:rsidR="00E40720" w:rsidRPr="00DF4790" w:rsidTr="008B6136">
        <w:tc>
          <w:tcPr>
            <w:tcW w:w="4927" w:type="dxa"/>
          </w:tcPr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ООО </w:t>
            </w:r>
            <w:r w:rsidRPr="00DF479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Ресет</w:t>
            </w:r>
            <w:proofErr w:type="spellEnd"/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  <w:p w:rsidR="003C4BA1" w:rsidRPr="00DF4790" w:rsidRDefault="003C4BA1" w:rsidP="003C4BA1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196084, Санкт-Петербург, пр. Московский, д. 79, лит. А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</w:t>
            </w:r>
          </w:p>
          <w:p w:rsidR="003C4BA1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 xml:space="preserve">196657, </w:t>
            </w:r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 xml:space="preserve">Санкт-Петербург, </w:t>
            </w:r>
          </w:p>
          <w:p w:rsidR="003C4BA1" w:rsidRPr="00DF4790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г</w:t>
            </w: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.К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олпино, Заводской пр., д. 48, кв. 62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.</w:t>
            </w:r>
          </w:p>
          <w:p w:rsidR="003C4BA1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1089847208659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7810517294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783901001</w:t>
            </w:r>
          </w:p>
          <w:p w:rsidR="003C4BA1" w:rsidRPr="003D6FE4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40702810255320000294</w:t>
            </w:r>
          </w:p>
          <w:p w:rsidR="003C4BA1" w:rsidRPr="000B151A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Северо-Западном</w:t>
            </w: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банк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 </w:t>
            </w:r>
            <w:r w:rsidRPr="000B15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ПАО Сбербанк</w:t>
            </w: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3C4BA1" w:rsidRPr="000B151A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№ 30101810500000000653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044030653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Зимин Д.П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./</w:t>
            </w:r>
          </w:p>
        </w:tc>
        <w:tc>
          <w:tcPr>
            <w:tcW w:w="4927" w:type="dxa"/>
          </w:tcPr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E40720" w:rsidRPr="000B151A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E40720" w:rsidRPr="000B151A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spacing w:after="200" w:line="276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spacing w:after="200" w:line="276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91105D" w:rsidRPr="00E40720" w:rsidRDefault="0091105D">
      <w:pPr>
        <w:rPr>
          <w:rFonts w:asciiTheme="minorHAnsi" w:hAnsiTheme="minorHAnsi"/>
          <w:lang w:val="ru-RU"/>
        </w:rPr>
      </w:pPr>
    </w:p>
    <w:sectPr w:rsidR="0091105D" w:rsidRPr="00E40720" w:rsidSect="00E407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2891"/>
    <w:rsid w:val="00247F56"/>
    <w:rsid w:val="003C4BA1"/>
    <w:rsid w:val="003D6FE4"/>
    <w:rsid w:val="005D24BF"/>
    <w:rsid w:val="0074795B"/>
    <w:rsid w:val="00892DCA"/>
    <w:rsid w:val="0091105D"/>
    <w:rsid w:val="009534D0"/>
    <w:rsid w:val="00A2531A"/>
    <w:rsid w:val="00A63F7A"/>
    <w:rsid w:val="00AE2891"/>
    <w:rsid w:val="00E40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2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0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2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0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2430</Words>
  <Characters>13857</Characters>
  <Application>Microsoft Office Word</Application>
  <DocSecurity>0</DocSecurity>
  <Lines>115</Lines>
  <Paragraphs>32</Paragraphs>
  <ScaleCrop>false</ScaleCrop>
  <Company>Hewlett-Packard Company</Company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natasha_g</cp:lastModifiedBy>
  <cp:revision>7</cp:revision>
  <dcterms:created xsi:type="dcterms:W3CDTF">2016-09-09T08:25:00Z</dcterms:created>
  <dcterms:modified xsi:type="dcterms:W3CDTF">2016-11-02T17:15:00Z</dcterms:modified>
</cp:coreProperties>
</file>