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877E05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</w:r>
      <w:r w:rsidRPr="00877E05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877E05" w:rsidRPr="00877E05" w:rsidRDefault="00877E05" w:rsidP="00877E0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</w:t>
      </w:r>
      <w:r w:rsidRPr="00877E05">
        <w:rPr>
          <w:rFonts w:ascii="Times New Roman" w:eastAsia="Times New Roman" w:hAnsi="Times New Roman" w:cs="Times New Roman"/>
          <w:b/>
          <w:lang w:eastAsia="zh-CN"/>
        </w:rPr>
        <w:t>«Продавец»,</w:t>
      </w:r>
      <w:r w:rsidRPr="00877E05">
        <w:rPr>
          <w:rFonts w:ascii="Times New Roman" w:eastAsia="Times New Roman" w:hAnsi="Times New Roman" w:cs="Times New Roman"/>
          <w:lang w:eastAsia="zh-CN"/>
        </w:rPr>
        <w:t xml:space="preserve"> с одной стороны, и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877E05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877E05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877E0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877E05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________________, заключили настоящий Договор  купли-продажи (далее – «Договор»)  о нижеследующем:</w:t>
      </w:r>
    </w:p>
    <w:p w:rsidR="00877E05" w:rsidRPr="00877E05" w:rsidRDefault="00877E05" w:rsidP="00877E0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- Земельный участок, категория земель: земли сельскохозяйственного назначения, разрешенное использование: для сельскохозяйственного производства, кадастровый №: 47:13:1203007:10, площадью 110 000 кв. м., расположенный по адресу: Ленинградская область, Тихвинский муниципальный район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(далее – Земельный участок 1);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Земельный участок, категория земель: земли населенных пунктов, разрешенное использование: для строительства котельной, кадастровый №: 47:13:1203007:3, площадью 10 000 кв.м., расположенный по адресу: Ленинградская область, Тихвинский муниципальный район, Тихвинское городское поселение, г. Тихвин, ул. Шумилова. д. 47;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- Здание комплекса по выращиванию шампиньонов, назначение: нежилое, кадастровый №: </w:t>
      </w:r>
      <w:r w:rsidRPr="00877E05">
        <w:rPr>
          <w:rFonts w:ascii="Times New Roman" w:eastAsia="Times New Roman" w:hAnsi="Times New Roman" w:cs="Times New Roman"/>
          <w:bCs/>
          <w:lang w:eastAsia="ru-RU"/>
        </w:rPr>
        <w:t>47:13:1203007:131</w:t>
      </w: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877E05">
        <w:rPr>
          <w:rFonts w:ascii="Times New Roman" w:eastAsia="Times New Roman" w:hAnsi="Times New Roman" w:cs="Times New Roman"/>
          <w:lang w:eastAsia="ru-RU"/>
        </w:rPr>
        <w:t>площадью 3 612,8 кв.м, инв. № 13623 литер Ч,Ч1, этажность: 1, расположенное по адресу: Ленинградская область, Тихвинский муниципальный район, Тихвинское городское поселение, г. Тихвин, ул. Шумилова. д. 47;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- Здание производственно-отопительной газовой котельной, назначение: нежилое, кадастровый №: 47:13:1203007:177, площадью 838,4 кв. м., инв № 11082, Лит СС1, этажность 1, расположенное по адресу: Ленинградская область, Тихвинский муниципальный район, Тихвинское городское поселение, г. Тихвин, ул. Шумилова. д. 47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(далее – Здание котельной);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- Цех водоподготовки, назначение: нежилое здание, кадастровый № 47:13:1203007:201, 1-2 –этажный, площадью 690,9 кв.м., расположенный по адресу: Ленинградская область, Тихвинский муниципальный район, Тихвинское городское поселение, г. Тихвин, ул. Шумилова. д. 47, строен. 1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(далее – Цех);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Обременения (ограничения): 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Залог (ипотека) в пользу ПАО Сбербанк. 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Аренда на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Земельный участок 1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Цех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на основании договора аренды здания № 2 от 01.04.2016, сроком до 15.09.2016.</w:t>
      </w:r>
    </w:p>
    <w:p w:rsidR="00877E05" w:rsidRPr="00877E05" w:rsidRDefault="00877E05" w:rsidP="00877E05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Согласно выпискам из ЕГРП от 25.07.2016, 26.07.2016</w:t>
      </w:r>
      <w:r w:rsidRPr="00877E0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877E05">
        <w:rPr>
          <w:rFonts w:ascii="Times New Roman" w:eastAsia="Times New Roman" w:hAnsi="Times New Roman" w:cs="Times New Roman"/>
          <w:b/>
          <w:lang w:eastAsia="ru-RU"/>
        </w:rPr>
        <w:t>на Земельный участок 1 и Здание котельной</w:t>
      </w:r>
      <w:r w:rsidRPr="00877E05">
        <w:rPr>
          <w:rFonts w:ascii="Times New Roman" w:eastAsia="Times New Roman" w:hAnsi="Times New Roman" w:cs="Times New Roman"/>
          <w:lang w:eastAsia="ru-RU"/>
        </w:rPr>
        <w:t xml:space="preserve"> зарегистрированы следующие обременения: Запрещение сделок с имуществом, номер гос. регистрации № 47-47-28/016/2014-357 от 25.11.2014 на основании Постановления судебного пристава-исполнителя о запрете регистрационных действий в отношении объектов недвижимого имущества б/н от 14.11.2014.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____________, согласно Протокола №_____ о результатах проведения открытых торгов  от ________________ 20______ года. 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877E05" w:rsidRPr="00877E05" w:rsidRDefault="00877E05" w:rsidP="00877E05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877E05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_____________. </w:t>
      </w: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877E05" w:rsidRPr="00877E05" w:rsidRDefault="00877E05" w:rsidP="00877E05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877E05" w:rsidRPr="00877E05" w:rsidRDefault="00877E05" w:rsidP="00877E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877E05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877E05" w:rsidRPr="00877E05" w:rsidRDefault="00877E05" w:rsidP="00877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77E05" w:rsidRPr="00877E05" w:rsidRDefault="00877E05" w:rsidP="00877E0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77E05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lastRenderedPageBreak/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77E05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877E05" w:rsidRPr="00877E05" w:rsidRDefault="00877E05" w:rsidP="00877E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E05" w:rsidRPr="00877E05" w:rsidRDefault="00877E05" w:rsidP="00877E0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877E05" w:rsidRPr="00877E05" w:rsidRDefault="00877E05" w:rsidP="00877E05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877E05" w:rsidRPr="00877E05" w:rsidRDefault="00877E05" w:rsidP="00877E05">
      <w:pPr>
        <w:spacing w:after="0" w:line="240" w:lineRule="auto"/>
        <w:ind w:right="-57"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</w:p>
    <w:p w:rsidR="00877E05" w:rsidRPr="00877E05" w:rsidRDefault="00877E05" w:rsidP="00877E0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lang w:eastAsia="ru-RU"/>
        </w:rPr>
        <w:t>Специальный счет Должника: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р/с № 40702810855160005435, в Дополнительном офисе № 01093 Северо-Западного банка ПАО Сбербанк,</w:t>
      </w:r>
    </w:p>
    <w:p w:rsidR="00877E05" w:rsidRPr="00877E05" w:rsidRDefault="00877E05" w:rsidP="00877E05">
      <w:pPr>
        <w:spacing w:after="0" w:line="240" w:lineRule="auto"/>
        <w:ind w:right="-57"/>
        <w:rPr>
          <w:rFonts w:ascii="Times New Roman" w:eastAsia="Times New Roman" w:hAnsi="Times New Roman" w:cs="Times New Roman"/>
          <w:bCs/>
          <w:lang w:eastAsia="ru-RU"/>
        </w:rPr>
      </w:pPr>
      <w:r w:rsidRPr="00877E05">
        <w:rPr>
          <w:rFonts w:ascii="Times New Roman" w:eastAsia="Times New Roman" w:hAnsi="Times New Roman" w:cs="Times New Roman"/>
          <w:bCs/>
          <w:lang w:eastAsia="ru-RU"/>
        </w:rPr>
        <w:t>к/с № 30101810500000000653, БИК 044030653.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77E0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877E05" w:rsidRPr="00877E05" w:rsidRDefault="00877E05" w:rsidP="00877E05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77E05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877E05" w:rsidRPr="00877E05" w:rsidRDefault="00877E05" w:rsidP="00877E05">
      <w:pPr>
        <w:tabs>
          <w:tab w:val="left" w:pos="567"/>
        </w:tabs>
        <w:spacing w:after="0" w:line="240" w:lineRule="auto"/>
        <w:ind w:right="-57" w:firstLine="567"/>
        <w:jc w:val="right"/>
        <w:rPr>
          <w:rFonts w:ascii="Times New Roman" w:eastAsia="Times New Roman" w:hAnsi="Times New Roman" w:cs="Times New Roman"/>
        </w:rPr>
      </w:pPr>
    </w:p>
    <w:p w:rsidR="00D00CD9" w:rsidRDefault="00D00CD9">
      <w:bookmarkStart w:id="0" w:name="_GoBack"/>
      <w:bookmarkEnd w:id="0"/>
    </w:p>
    <w:sectPr w:rsidR="00D00CD9" w:rsidSect="00877E05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05"/>
    <w:rsid w:val="00877E05"/>
    <w:rsid w:val="00D0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85128-8CDF-4781-9376-EDB954B5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2016-09-15T12:53:00Z</dcterms:created>
  <dcterms:modified xsi:type="dcterms:W3CDTF">2016-09-15T12:53:00Z</dcterms:modified>
</cp:coreProperties>
</file>