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BB" w:rsidRDefault="00A43C51">
      <w:r w:rsidRPr="0033519B">
        <w:rPr>
          <w:sz w:val="20"/>
          <w:szCs w:val="20"/>
        </w:rPr>
        <w:t>ЛОТ № 1: Земельный участок (земли населенных пунктов для производственной деятельности), кадастровый номер 52:21:</w:t>
      </w:r>
      <w:r w:rsidRPr="0033519B">
        <w:rPr>
          <w:rStyle w:val="wmi-callto"/>
          <w:sz w:val="20"/>
          <w:szCs w:val="20"/>
        </w:rPr>
        <w:t>0000012</w:t>
      </w:r>
      <w:r w:rsidRPr="0033519B">
        <w:rPr>
          <w:sz w:val="20"/>
          <w:szCs w:val="20"/>
        </w:rPr>
        <w:t>:1268, площадь 126 448 кв. м.; Нежилое здание (ПОДСТАНЦИЯ К.45), кадастровый номер 52:21:</w:t>
      </w:r>
      <w:r w:rsidRPr="0033519B">
        <w:rPr>
          <w:rStyle w:val="wmi-callto"/>
          <w:sz w:val="20"/>
          <w:szCs w:val="20"/>
        </w:rPr>
        <w:t>0000012</w:t>
      </w:r>
      <w:r w:rsidRPr="0033519B">
        <w:rPr>
          <w:sz w:val="20"/>
          <w:szCs w:val="20"/>
        </w:rPr>
        <w:t>:863, площадь 84, 8 кв. м. литер А, эт.1; Земельный участок (земли населенных пунктов для производственной деятельности), кадастровый номер 52:21:</w:t>
      </w:r>
      <w:r w:rsidRPr="0033519B">
        <w:rPr>
          <w:rStyle w:val="wmi-callto"/>
          <w:sz w:val="20"/>
          <w:szCs w:val="20"/>
        </w:rPr>
        <w:t>0000012</w:t>
      </w:r>
      <w:r w:rsidRPr="0033519B">
        <w:rPr>
          <w:sz w:val="20"/>
          <w:szCs w:val="20"/>
        </w:rPr>
        <w:t>:417, площадь 6 180 кв. м.; Нежилое здание, кадастровый номер 52:21:</w:t>
      </w:r>
      <w:r w:rsidRPr="0033519B">
        <w:rPr>
          <w:rStyle w:val="wmi-callto"/>
          <w:sz w:val="20"/>
          <w:szCs w:val="20"/>
        </w:rPr>
        <w:t>0000012</w:t>
      </w:r>
      <w:r w:rsidRPr="0033519B">
        <w:rPr>
          <w:sz w:val="20"/>
          <w:szCs w:val="20"/>
        </w:rPr>
        <w:t>:616 площадь 64, 2 кв. м., литер</w:t>
      </w:r>
      <w:proofErr w:type="gramStart"/>
      <w:r w:rsidRPr="0033519B">
        <w:rPr>
          <w:sz w:val="20"/>
          <w:szCs w:val="20"/>
        </w:rPr>
        <w:t xml:space="preserve"> А</w:t>
      </w:r>
      <w:proofErr w:type="gramEnd"/>
      <w:r w:rsidRPr="0033519B">
        <w:rPr>
          <w:sz w:val="20"/>
          <w:szCs w:val="20"/>
        </w:rPr>
        <w:t>, эт.1; б</w:t>
      </w:r>
      <w:r w:rsidRPr="0033519B">
        <w:rPr>
          <w:color w:val="000000"/>
          <w:sz w:val="20"/>
          <w:szCs w:val="20"/>
        </w:rPr>
        <w:t xml:space="preserve">ензоколонка  г.в. </w:t>
      </w:r>
      <w:r w:rsidRPr="0033519B">
        <w:rPr>
          <w:sz w:val="20"/>
          <w:szCs w:val="20"/>
        </w:rPr>
        <w:t>1995 инв. № 402653; б</w:t>
      </w:r>
      <w:r w:rsidRPr="0033519B">
        <w:rPr>
          <w:color w:val="000000"/>
          <w:sz w:val="20"/>
          <w:szCs w:val="20"/>
        </w:rPr>
        <w:t xml:space="preserve">ензоколонка г.в. </w:t>
      </w:r>
      <w:r w:rsidRPr="0033519B">
        <w:rPr>
          <w:sz w:val="20"/>
          <w:szCs w:val="20"/>
        </w:rPr>
        <w:t>1995 инв. № 402654; б</w:t>
      </w:r>
      <w:r w:rsidRPr="0033519B">
        <w:rPr>
          <w:color w:val="000000"/>
          <w:sz w:val="20"/>
          <w:szCs w:val="20"/>
        </w:rPr>
        <w:t xml:space="preserve">ензоколонка г.в. </w:t>
      </w:r>
      <w:r w:rsidRPr="0033519B">
        <w:rPr>
          <w:sz w:val="20"/>
          <w:szCs w:val="20"/>
        </w:rPr>
        <w:t>1995 инв. №  402655;</w:t>
      </w:r>
      <w:r w:rsidRPr="0033519B">
        <w:rPr>
          <w:color w:val="000000"/>
          <w:sz w:val="20"/>
          <w:szCs w:val="20"/>
        </w:rPr>
        <w:t xml:space="preserve"> емкость под масло г.в. </w:t>
      </w:r>
      <w:r w:rsidRPr="0033519B">
        <w:rPr>
          <w:sz w:val="20"/>
          <w:szCs w:val="20"/>
        </w:rPr>
        <w:t>1994 инв. №  402643;</w:t>
      </w:r>
      <w:r w:rsidRPr="0033519B">
        <w:rPr>
          <w:color w:val="000000"/>
          <w:sz w:val="20"/>
          <w:szCs w:val="20"/>
        </w:rPr>
        <w:t xml:space="preserve"> емкость под масло г.в. </w:t>
      </w:r>
      <w:r w:rsidRPr="0033519B">
        <w:rPr>
          <w:sz w:val="20"/>
          <w:szCs w:val="20"/>
        </w:rPr>
        <w:t>1994 инв. №  402642;</w:t>
      </w:r>
      <w:r w:rsidRPr="0033519B">
        <w:rPr>
          <w:color w:val="000000"/>
          <w:sz w:val="20"/>
          <w:szCs w:val="20"/>
        </w:rPr>
        <w:t xml:space="preserve"> емкость под масло г.в. </w:t>
      </w:r>
      <w:r w:rsidRPr="0033519B">
        <w:rPr>
          <w:sz w:val="20"/>
          <w:szCs w:val="20"/>
        </w:rPr>
        <w:t xml:space="preserve">1994 инв. №  402641; </w:t>
      </w:r>
      <w:r w:rsidRPr="0033519B">
        <w:rPr>
          <w:color w:val="000000"/>
          <w:sz w:val="20"/>
          <w:szCs w:val="20"/>
        </w:rPr>
        <w:t xml:space="preserve">емкость под масло г.в. </w:t>
      </w:r>
      <w:r w:rsidRPr="0033519B">
        <w:rPr>
          <w:sz w:val="20"/>
          <w:szCs w:val="20"/>
        </w:rPr>
        <w:t>1994 инв. № 402640;</w:t>
      </w:r>
      <w:r w:rsidRPr="0033519B">
        <w:rPr>
          <w:color w:val="000000"/>
          <w:sz w:val="20"/>
          <w:szCs w:val="20"/>
        </w:rPr>
        <w:t xml:space="preserve"> емкость под масло г.в. </w:t>
      </w:r>
      <w:r w:rsidRPr="0033519B">
        <w:rPr>
          <w:sz w:val="20"/>
          <w:szCs w:val="20"/>
        </w:rPr>
        <w:t>1994 инв. № 402644;</w:t>
      </w:r>
      <w:r w:rsidRPr="0033519B">
        <w:rPr>
          <w:color w:val="000000"/>
          <w:sz w:val="20"/>
          <w:szCs w:val="20"/>
        </w:rPr>
        <w:t xml:space="preserve"> </w:t>
      </w:r>
      <w:proofErr w:type="spellStart"/>
      <w:r w:rsidRPr="0033519B">
        <w:rPr>
          <w:color w:val="000000"/>
          <w:sz w:val="20"/>
          <w:szCs w:val="20"/>
        </w:rPr>
        <w:t>цисте</w:t>
      </w:r>
      <w:proofErr w:type="gramStart"/>
      <w:r w:rsidRPr="0033519B">
        <w:rPr>
          <w:color w:val="000000"/>
          <w:sz w:val="20"/>
          <w:szCs w:val="20"/>
        </w:rPr>
        <w:t>p</w:t>
      </w:r>
      <w:proofErr w:type="gramEnd"/>
      <w:r w:rsidRPr="0033519B">
        <w:rPr>
          <w:color w:val="000000"/>
          <w:sz w:val="20"/>
          <w:szCs w:val="20"/>
        </w:rPr>
        <w:t>на</w:t>
      </w:r>
      <w:proofErr w:type="spellEnd"/>
      <w:r w:rsidRPr="0033519B">
        <w:rPr>
          <w:color w:val="000000"/>
          <w:sz w:val="20"/>
          <w:szCs w:val="20"/>
        </w:rPr>
        <w:t xml:space="preserve"> 57078933 г.в. </w:t>
      </w:r>
      <w:r w:rsidRPr="0033519B">
        <w:rPr>
          <w:sz w:val="20"/>
          <w:szCs w:val="20"/>
        </w:rPr>
        <w:t>1991 инв. № 500163; к</w:t>
      </w:r>
      <w:r w:rsidRPr="0033519B">
        <w:rPr>
          <w:color w:val="000000"/>
          <w:sz w:val="20"/>
          <w:szCs w:val="20"/>
        </w:rPr>
        <w:t xml:space="preserve">онтейнер 20 </w:t>
      </w:r>
      <w:proofErr w:type="spellStart"/>
      <w:r w:rsidRPr="0033519B">
        <w:rPr>
          <w:color w:val="000000"/>
          <w:sz w:val="20"/>
          <w:szCs w:val="20"/>
        </w:rPr>
        <w:t>тн</w:t>
      </w:r>
      <w:proofErr w:type="spellEnd"/>
      <w:r w:rsidRPr="0033519B">
        <w:rPr>
          <w:color w:val="000000"/>
          <w:sz w:val="20"/>
          <w:szCs w:val="20"/>
        </w:rPr>
        <w:t>.;</w:t>
      </w:r>
      <w:r w:rsidRPr="0033519B">
        <w:rPr>
          <w:sz w:val="20"/>
          <w:szCs w:val="20"/>
        </w:rPr>
        <w:t xml:space="preserve"> Земельный участок (земли населенных пунктов для производственной деятельности), кадастровый номер 52:21:</w:t>
      </w:r>
      <w:r w:rsidRPr="0033519B">
        <w:rPr>
          <w:rStyle w:val="wmi-callto"/>
          <w:sz w:val="20"/>
          <w:szCs w:val="20"/>
        </w:rPr>
        <w:t>0000012</w:t>
      </w:r>
      <w:r w:rsidRPr="0033519B">
        <w:rPr>
          <w:sz w:val="20"/>
          <w:szCs w:val="20"/>
        </w:rPr>
        <w:t>:1921, площадь 32 861 кв. м., на 26.07.2016 находится в залоге у ОАО «Сбербанк России»; Нежилое здание, кадастровый номер 52:21:</w:t>
      </w:r>
      <w:r w:rsidRPr="0033519B">
        <w:rPr>
          <w:rStyle w:val="wmi-callto"/>
          <w:sz w:val="20"/>
          <w:szCs w:val="20"/>
        </w:rPr>
        <w:t>0000012</w:t>
      </w:r>
      <w:r w:rsidRPr="0033519B">
        <w:rPr>
          <w:sz w:val="20"/>
          <w:szCs w:val="20"/>
        </w:rPr>
        <w:t>:1244 площадь 461,4 кв. м., литер</w:t>
      </w:r>
      <w:proofErr w:type="gramStart"/>
      <w:r w:rsidRPr="0033519B">
        <w:rPr>
          <w:sz w:val="20"/>
          <w:szCs w:val="20"/>
        </w:rPr>
        <w:t xml:space="preserve"> А</w:t>
      </w:r>
      <w:proofErr w:type="gramEnd"/>
      <w:r w:rsidRPr="0033519B">
        <w:rPr>
          <w:sz w:val="20"/>
          <w:szCs w:val="20"/>
        </w:rPr>
        <w:t>, эт.1; Нежилое здание  кадастровый номер 52:21:</w:t>
      </w:r>
      <w:r w:rsidRPr="0033519B">
        <w:rPr>
          <w:rStyle w:val="wmi-callto"/>
          <w:sz w:val="20"/>
          <w:szCs w:val="20"/>
        </w:rPr>
        <w:t>0000012</w:t>
      </w:r>
      <w:r w:rsidRPr="0033519B">
        <w:rPr>
          <w:sz w:val="20"/>
          <w:szCs w:val="20"/>
        </w:rPr>
        <w:t>:1216 площадь 468,1 кв. м., литер</w:t>
      </w:r>
      <w:proofErr w:type="gramStart"/>
      <w:r w:rsidRPr="0033519B">
        <w:rPr>
          <w:sz w:val="20"/>
          <w:szCs w:val="20"/>
        </w:rPr>
        <w:t xml:space="preserve"> А</w:t>
      </w:r>
      <w:proofErr w:type="gramEnd"/>
      <w:r w:rsidRPr="0033519B">
        <w:rPr>
          <w:sz w:val="20"/>
          <w:szCs w:val="20"/>
        </w:rPr>
        <w:t>, эт.2, на 26.07.2016 находится в залоге у ОАО «Сбербанк России»; Нежилое здание (ГАРАЖ) кадастровый номер 52:21:</w:t>
      </w:r>
      <w:r w:rsidRPr="0033519B">
        <w:rPr>
          <w:rStyle w:val="wmi-callto"/>
          <w:sz w:val="20"/>
          <w:szCs w:val="20"/>
        </w:rPr>
        <w:t>0000012</w:t>
      </w:r>
      <w:r w:rsidRPr="0033519B">
        <w:rPr>
          <w:sz w:val="20"/>
          <w:szCs w:val="20"/>
        </w:rPr>
        <w:t>:1420 площадь 5 309,7 кв. м., литер А, эт.1 и технический на 26.07.2016 находится в залоге у ОАО «Сбербанк России»; Нежилое здание (КОРПУС № 28/11) кадастровый номер 52:21:</w:t>
      </w:r>
      <w:r w:rsidRPr="0033519B">
        <w:rPr>
          <w:rStyle w:val="wmi-callto"/>
          <w:sz w:val="20"/>
          <w:szCs w:val="20"/>
        </w:rPr>
        <w:t>0000012</w:t>
      </w:r>
      <w:r w:rsidRPr="0033519B">
        <w:rPr>
          <w:sz w:val="20"/>
          <w:szCs w:val="20"/>
        </w:rPr>
        <w:t xml:space="preserve">:811 площадь 287, 2 кв. м., литер А, эт.1, на 26.07.2016 находится в залоге у ОАО «Сбербанк России»; </w:t>
      </w:r>
      <w:r w:rsidRPr="0033519B">
        <w:rPr>
          <w:color w:val="000000"/>
          <w:sz w:val="20"/>
          <w:szCs w:val="20"/>
        </w:rPr>
        <w:t>Стенд для баланс</w:t>
      </w:r>
      <w:proofErr w:type="gramStart"/>
      <w:r w:rsidRPr="0033519B">
        <w:rPr>
          <w:color w:val="000000"/>
          <w:sz w:val="20"/>
          <w:szCs w:val="20"/>
        </w:rPr>
        <w:t>.</w:t>
      </w:r>
      <w:proofErr w:type="gramEnd"/>
      <w:r w:rsidRPr="0033519B">
        <w:rPr>
          <w:color w:val="000000"/>
          <w:sz w:val="20"/>
          <w:szCs w:val="20"/>
        </w:rPr>
        <w:t xml:space="preserve"> </w:t>
      </w:r>
      <w:proofErr w:type="gramStart"/>
      <w:r w:rsidRPr="0033519B">
        <w:rPr>
          <w:color w:val="000000"/>
          <w:sz w:val="20"/>
          <w:szCs w:val="20"/>
        </w:rPr>
        <w:t>к</w:t>
      </w:r>
      <w:proofErr w:type="gramEnd"/>
      <w:r w:rsidRPr="0033519B">
        <w:rPr>
          <w:color w:val="000000"/>
          <w:sz w:val="20"/>
          <w:szCs w:val="20"/>
        </w:rPr>
        <w:t xml:space="preserve">олес, г.в. </w:t>
      </w:r>
      <w:r w:rsidRPr="0033519B">
        <w:rPr>
          <w:sz w:val="20"/>
          <w:szCs w:val="20"/>
        </w:rPr>
        <w:t xml:space="preserve">1995, инв. № 40377; </w:t>
      </w:r>
      <w:r w:rsidRPr="0033519B">
        <w:rPr>
          <w:color w:val="000000"/>
          <w:sz w:val="20"/>
          <w:szCs w:val="20"/>
        </w:rPr>
        <w:t xml:space="preserve">Стенд СКО г.в. </w:t>
      </w:r>
      <w:r w:rsidRPr="0033519B">
        <w:rPr>
          <w:sz w:val="20"/>
          <w:szCs w:val="20"/>
        </w:rPr>
        <w:t>1995 инв. № 403769;</w:t>
      </w:r>
      <w:r w:rsidRPr="0033519B">
        <w:rPr>
          <w:color w:val="000000"/>
          <w:sz w:val="20"/>
          <w:szCs w:val="20"/>
        </w:rPr>
        <w:t xml:space="preserve"> ДСТ-4 диагностический г.в. </w:t>
      </w:r>
      <w:r w:rsidRPr="0033519B">
        <w:rPr>
          <w:sz w:val="20"/>
          <w:szCs w:val="20"/>
        </w:rPr>
        <w:t>2001 инв. № 404945;</w:t>
      </w:r>
      <w:r w:rsidRPr="0033519B">
        <w:rPr>
          <w:color w:val="000000"/>
          <w:sz w:val="20"/>
          <w:szCs w:val="20"/>
        </w:rPr>
        <w:t xml:space="preserve"> Емкость V=3м3</w:t>
      </w:r>
      <w:r w:rsidRPr="0033519B">
        <w:rPr>
          <w:sz w:val="20"/>
          <w:szCs w:val="20"/>
        </w:rPr>
        <w:t xml:space="preserve"> г.в. 1993 инв. № 403405;</w:t>
      </w:r>
      <w:r w:rsidRPr="0033519B">
        <w:rPr>
          <w:color w:val="000000"/>
          <w:sz w:val="20"/>
          <w:szCs w:val="20"/>
        </w:rPr>
        <w:t xml:space="preserve"> Подъемник ТГК-3300 г.в. </w:t>
      </w:r>
      <w:r w:rsidRPr="0033519B">
        <w:rPr>
          <w:sz w:val="20"/>
          <w:szCs w:val="20"/>
        </w:rPr>
        <w:t xml:space="preserve">1989 инв. № 402620; </w:t>
      </w:r>
      <w:r w:rsidRPr="0033519B">
        <w:rPr>
          <w:color w:val="000000"/>
          <w:sz w:val="20"/>
          <w:szCs w:val="20"/>
        </w:rPr>
        <w:t xml:space="preserve">Станок сверлильный г.в. </w:t>
      </w:r>
      <w:r w:rsidRPr="0033519B">
        <w:rPr>
          <w:sz w:val="20"/>
          <w:szCs w:val="20"/>
        </w:rPr>
        <w:t xml:space="preserve">1992 инв. № 403403; </w:t>
      </w:r>
      <w:r w:rsidRPr="0033519B">
        <w:rPr>
          <w:color w:val="000000"/>
          <w:sz w:val="20"/>
          <w:szCs w:val="20"/>
        </w:rPr>
        <w:t>Тельфер Г/</w:t>
      </w:r>
      <w:proofErr w:type="gramStart"/>
      <w:r w:rsidRPr="0033519B">
        <w:rPr>
          <w:color w:val="000000"/>
          <w:sz w:val="20"/>
          <w:szCs w:val="20"/>
        </w:rPr>
        <w:t>п</w:t>
      </w:r>
      <w:proofErr w:type="gramEnd"/>
      <w:r w:rsidRPr="0033519B">
        <w:rPr>
          <w:color w:val="000000"/>
          <w:sz w:val="20"/>
          <w:szCs w:val="20"/>
        </w:rPr>
        <w:t xml:space="preserve">=1тн  г.в. </w:t>
      </w:r>
      <w:r w:rsidRPr="0033519B">
        <w:rPr>
          <w:sz w:val="20"/>
          <w:szCs w:val="20"/>
        </w:rPr>
        <w:t>1993 инв. № 402625;</w:t>
      </w:r>
      <w:r w:rsidRPr="0033519B">
        <w:rPr>
          <w:color w:val="000000"/>
          <w:sz w:val="20"/>
          <w:szCs w:val="20"/>
        </w:rPr>
        <w:t xml:space="preserve"> Точило RG 800-200мм инв. № </w:t>
      </w:r>
      <w:r w:rsidRPr="0033519B">
        <w:rPr>
          <w:sz w:val="20"/>
          <w:szCs w:val="20"/>
        </w:rPr>
        <w:t xml:space="preserve">454743; </w:t>
      </w:r>
      <w:proofErr w:type="spellStart"/>
      <w:r w:rsidRPr="0033519B">
        <w:rPr>
          <w:color w:val="000000"/>
          <w:sz w:val="20"/>
          <w:szCs w:val="20"/>
        </w:rPr>
        <w:t>Уст-во</w:t>
      </w:r>
      <w:proofErr w:type="spellEnd"/>
      <w:r w:rsidRPr="0033519B">
        <w:rPr>
          <w:color w:val="000000"/>
          <w:sz w:val="20"/>
          <w:szCs w:val="20"/>
        </w:rPr>
        <w:t xml:space="preserve"> зарядное ТПП-160/70 г.в. </w:t>
      </w:r>
      <w:r w:rsidRPr="0033519B">
        <w:rPr>
          <w:sz w:val="20"/>
          <w:szCs w:val="20"/>
        </w:rPr>
        <w:t xml:space="preserve">1994 инв. № 402633; </w:t>
      </w:r>
      <w:r w:rsidRPr="0033519B">
        <w:rPr>
          <w:color w:val="000000"/>
          <w:sz w:val="20"/>
          <w:szCs w:val="20"/>
        </w:rPr>
        <w:t>Холодильник "</w:t>
      </w:r>
      <w:proofErr w:type="spellStart"/>
      <w:r w:rsidRPr="0033519B">
        <w:rPr>
          <w:color w:val="000000"/>
          <w:sz w:val="20"/>
          <w:szCs w:val="20"/>
        </w:rPr>
        <w:t>Indezit</w:t>
      </w:r>
      <w:proofErr w:type="spellEnd"/>
      <w:r w:rsidRPr="0033519B">
        <w:rPr>
          <w:color w:val="000000"/>
          <w:sz w:val="20"/>
          <w:szCs w:val="20"/>
        </w:rPr>
        <w:t xml:space="preserve">" инв. № </w:t>
      </w:r>
      <w:r w:rsidRPr="0033519B">
        <w:rPr>
          <w:sz w:val="20"/>
          <w:szCs w:val="20"/>
        </w:rPr>
        <w:t>703736;</w:t>
      </w:r>
      <w:r w:rsidRPr="0033519B">
        <w:rPr>
          <w:color w:val="000000"/>
          <w:sz w:val="20"/>
          <w:szCs w:val="20"/>
        </w:rPr>
        <w:t xml:space="preserve"> Аппарат телефонный "GS-5140" г.в. </w:t>
      </w:r>
      <w:r w:rsidRPr="0033519B">
        <w:rPr>
          <w:sz w:val="20"/>
          <w:szCs w:val="20"/>
        </w:rPr>
        <w:t xml:space="preserve">2006 инв. № 702834; </w:t>
      </w:r>
      <w:proofErr w:type="gramStart"/>
      <w:r w:rsidRPr="0033519B">
        <w:rPr>
          <w:color w:val="000000"/>
          <w:sz w:val="20"/>
          <w:szCs w:val="20"/>
        </w:rPr>
        <w:t xml:space="preserve">Аппарат телефонный "GS-5140" г.в. </w:t>
      </w:r>
      <w:r w:rsidRPr="0033519B">
        <w:rPr>
          <w:sz w:val="20"/>
          <w:szCs w:val="20"/>
        </w:rPr>
        <w:t xml:space="preserve">2006 инв. № 702835; </w:t>
      </w:r>
      <w:r w:rsidRPr="0033519B">
        <w:rPr>
          <w:color w:val="000000"/>
          <w:sz w:val="20"/>
          <w:szCs w:val="20"/>
        </w:rPr>
        <w:t xml:space="preserve">Аппарат телефонный "GS-5140" г.в. </w:t>
      </w:r>
      <w:r w:rsidRPr="0033519B">
        <w:rPr>
          <w:sz w:val="20"/>
          <w:szCs w:val="20"/>
        </w:rPr>
        <w:t xml:space="preserve">2006 инв. № 702836; </w:t>
      </w:r>
      <w:r w:rsidRPr="0033519B">
        <w:rPr>
          <w:color w:val="000000"/>
          <w:sz w:val="20"/>
          <w:szCs w:val="20"/>
        </w:rPr>
        <w:t xml:space="preserve">Аппарат телефонный "GS-5140" г.в. </w:t>
      </w:r>
      <w:r w:rsidRPr="0033519B">
        <w:rPr>
          <w:sz w:val="20"/>
          <w:szCs w:val="20"/>
        </w:rPr>
        <w:t xml:space="preserve">2006 инв. № 702837; </w:t>
      </w:r>
      <w:r w:rsidRPr="0033519B">
        <w:rPr>
          <w:color w:val="000000"/>
          <w:sz w:val="20"/>
          <w:szCs w:val="20"/>
        </w:rPr>
        <w:t xml:space="preserve">Аппарат телефонный "GS-5140" г.в. </w:t>
      </w:r>
      <w:r w:rsidRPr="0033519B">
        <w:rPr>
          <w:sz w:val="20"/>
          <w:szCs w:val="20"/>
        </w:rPr>
        <w:t xml:space="preserve">2007 инв. № 703352; </w:t>
      </w:r>
      <w:r w:rsidRPr="0033519B">
        <w:rPr>
          <w:color w:val="000000"/>
          <w:sz w:val="20"/>
          <w:szCs w:val="20"/>
        </w:rPr>
        <w:t xml:space="preserve">Аппарат телефонный "GS-5140" г.в. </w:t>
      </w:r>
      <w:r w:rsidRPr="0033519B">
        <w:rPr>
          <w:sz w:val="20"/>
          <w:szCs w:val="20"/>
        </w:rPr>
        <w:t xml:space="preserve">2007 инв. № 703353; </w:t>
      </w:r>
      <w:r w:rsidRPr="0033519B">
        <w:rPr>
          <w:color w:val="000000"/>
          <w:sz w:val="20"/>
          <w:szCs w:val="20"/>
        </w:rPr>
        <w:t xml:space="preserve">Диван угловой г.в. </w:t>
      </w:r>
      <w:r w:rsidRPr="0033519B">
        <w:rPr>
          <w:sz w:val="20"/>
          <w:szCs w:val="20"/>
        </w:rPr>
        <w:t>2007 инв. № 703540;</w:t>
      </w:r>
      <w:r w:rsidRPr="0033519B">
        <w:rPr>
          <w:color w:val="000000"/>
          <w:sz w:val="20"/>
          <w:szCs w:val="20"/>
        </w:rPr>
        <w:t xml:space="preserve"> Ксерокс "Салют" инв. № </w:t>
      </w:r>
      <w:r w:rsidRPr="0033519B">
        <w:rPr>
          <w:sz w:val="20"/>
          <w:szCs w:val="20"/>
        </w:rPr>
        <w:t>407096;</w:t>
      </w:r>
      <w:proofErr w:type="gramEnd"/>
      <w:r w:rsidRPr="0033519B">
        <w:rPr>
          <w:sz w:val="20"/>
          <w:szCs w:val="20"/>
        </w:rPr>
        <w:t xml:space="preserve"> </w:t>
      </w:r>
      <w:r w:rsidRPr="0033519B">
        <w:rPr>
          <w:color w:val="000000"/>
          <w:sz w:val="20"/>
          <w:szCs w:val="20"/>
        </w:rPr>
        <w:t>Лестница-стремянка 4 ступ</w:t>
      </w:r>
      <w:proofErr w:type="gramStart"/>
      <w:r w:rsidRPr="0033519B">
        <w:rPr>
          <w:color w:val="000000"/>
          <w:sz w:val="20"/>
          <w:szCs w:val="20"/>
        </w:rPr>
        <w:t>.</w:t>
      </w:r>
      <w:proofErr w:type="gramEnd"/>
      <w:r w:rsidRPr="0033519B">
        <w:rPr>
          <w:color w:val="000000"/>
          <w:sz w:val="20"/>
          <w:szCs w:val="20"/>
        </w:rPr>
        <w:t xml:space="preserve"> </w:t>
      </w:r>
      <w:proofErr w:type="gramStart"/>
      <w:r w:rsidRPr="0033519B">
        <w:rPr>
          <w:color w:val="000000"/>
          <w:sz w:val="20"/>
          <w:szCs w:val="20"/>
        </w:rPr>
        <w:t>и</w:t>
      </w:r>
      <w:proofErr w:type="gramEnd"/>
      <w:r w:rsidRPr="0033519B">
        <w:rPr>
          <w:color w:val="000000"/>
          <w:sz w:val="20"/>
          <w:szCs w:val="20"/>
        </w:rPr>
        <w:t xml:space="preserve">нв. № </w:t>
      </w:r>
      <w:r w:rsidRPr="0033519B">
        <w:rPr>
          <w:sz w:val="20"/>
          <w:szCs w:val="20"/>
        </w:rPr>
        <w:t xml:space="preserve">702911; </w:t>
      </w:r>
      <w:r w:rsidRPr="0033519B">
        <w:rPr>
          <w:color w:val="000000"/>
          <w:sz w:val="20"/>
          <w:szCs w:val="20"/>
        </w:rPr>
        <w:t xml:space="preserve">Лестница-стремянка 4 ступ. инв. № </w:t>
      </w:r>
      <w:r w:rsidRPr="0033519B">
        <w:rPr>
          <w:sz w:val="20"/>
          <w:szCs w:val="20"/>
        </w:rPr>
        <w:t xml:space="preserve">703157; </w:t>
      </w:r>
      <w:r w:rsidRPr="0033519B">
        <w:rPr>
          <w:color w:val="000000"/>
          <w:sz w:val="20"/>
          <w:szCs w:val="20"/>
        </w:rPr>
        <w:t xml:space="preserve">Лестница-стремянка 8 ступ. инв. № </w:t>
      </w:r>
      <w:r w:rsidRPr="0033519B">
        <w:rPr>
          <w:sz w:val="20"/>
          <w:szCs w:val="20"/>
        </w:rPr>
        <w:t xml:space="preserve">703158; </w:t>
      </w:r>
      <w:r w:rsidRPr="0033519B">
        <w:rPr>
          <w:color w:val="000000"/>
          <w:sz w:val="20"/>
          <w:szCs w:val="20"/>
        </w:rPr>
        <w:t xml:space="preserve">Стул </w:t>
      </w:r>
      <w:proofErr w:type="spellStart"/>
      <w:r w:rsidRPr="0033519B">
        <w:rPr>
          <w:color w:val="000000"/>
          <w:sz w:val="20"/>
          <w:szCs w:val="20"/>
        </w:rPr>
        <w:t>д</w:t>
      </w:r>
      <w:proofErr w:type="spellEnd"/>
      <w:r w:rsidRPr="0033519B">
        <w:rPr>
          <w:color w:val="000000"/>
          <w:sz w:val="20"/>
          <w:szCs w:val="20"/>
        </w:rPr>
        <w:t xml:space="preserve">/посетителей черный инв. № </w:t>
      </w:r>
      <w:r w:rsidRPr="0033519B">
        <w:rPr>
          <w:sz w:val="20"/>
          <w:szCs w:val="20"/>
        </w:rPr>
        <w:t xml:space="preserve">702759; </w:t>
      </w:r>
      <w:r w:rsidRPr="0033519B">
        <w:rPr>
          <w:color w:val="000000"/>
          <w:sz w:val="20"/>
          <w:szCs w:val="20"/>
        </w:rPr>
        <w:t xml:space="preserve">Усилитель гром. связи "РАМ 60" инв. № </w:t>
      </w:r>
      <w:r w:rsidRPr="0033519B">
        <w:rPr>
          <w:sz w:val="20"/>
          <w:szCs w:val="20"/>
        </w:rPr>
        <w:t xml:space="preserve">701304; </w:t>
      </w:r>
      <w:r w:rsidRPr="0033519B">
        <w:rPr>
          <w:color w:val="000000"/>
          <w:sz w:val="20"/>
          <w:szCs w:val="20"/>
        </w:rPr>
        <w:t xml:space="preserve">Станок дер. </w:t>
      </w:r>
      <w:proofErr w:type="spellStart"/>
      <w:r w:rsidRPr="0033519B">
        <w:rPr>
          <w:color w:val="000000"/>
          <w:sz w:val="20"/>
          <w:szCs w:val="20"/>
        </w:rPr>
        <w:t>обраб</w:t>
      </w:r>
      <w:proofErr w:type="spellEnd"/>
      <w:r w:rsidRPr="0033519B">
        <w:rPr>
          <w:color w:val="000000"/>
          <w:sz w:val="20"/>
          <w:szCs w:val="20"/>
        </w:rPr>
        <w:t xml:space="preserve">. ДКС-320 год выпуска </w:t>
      </w:r>
      <w:r w:rsidRPr="0033519B">
        <w:rPr>
          <w:sz w:val="20"/>
          <w:szCs w:val="20"/>
        </w:rPr>
        <w:t xml:space="preserve">1996 </w:t>
      </w:r>
      <w:r w:rsidRPr="0033519B">
        <w:rPr>
          <w:color w:val="000000"/>
          <w:sz w:val="20"/>
          <w:szCs w:val="20"/>
        </w:rPr>
        <w:t xml:space="preserve">инв. № </w:t>
      </w:r>
      <w:r w:rsidRPr="0033519B">
        <w:rPr>
          <w:sz w:val="20"/>
          <w:szCs w:val="20"/>
        </w:rPr>
        <w:t>403404; Земельный участок (земли населенных пунктов, для производственной деятельности), кадастровый номер 52:21:</w:t>
      </w:r>
      <w:r w:rsidRPr="0033519B">
        <w:rPr>
          <w:rStyle w:val="wmi-callto"/>
          <w:sz w:val="20"/>
          <w:szCs w:val="20"/>
        </w:rPr>
        <w:t>0000012</w:t>
      </w:r>
      <w:r w:rsidRPr="0033519B">
        <w:rPr>
          <w:sz w:val="20"/>
          <w:szCs w:val="20"/>
        </w:rPr>
        <w:t>:1922, площадью 1 300 кв. м., на 26.07.2016 находится в залоге у ОАО «Сбербанк России»; Нежилое отдельно стоящее здание (АРОЧНОЕ СООРУЖЕНИЕ КОРПУС № 78/15) кадастровый номер 52:21:</w:t>
      </w:r>
      <w:r w:rsidRPr="0033519B">
        <w:rPr>
          <w:rStyle w:val="wmi-callto"/>
          <w:sz w:val="20"/>
          <w:szCs w:val="20"/>
        </w:rPr>
        <w:t>0000012</w:t>
      </w:r>
      <w:r w:rsidRPr="0033519B">
        <w:rPr>
          <w:sz w:val="20"/>
          <w:szCs w:val="20"/>
        </w:rPr>
        <w:t>:854 площадь 377, 9 кв. м., литер</w:t>
      </w:r>
      <w:proofErr w:type="gramStart"/>
      <w:r w:rsidRPr="0033519B">
        <w:rPr>
          <w:sz w:val="20"/>
          <w:szCs w:val="20"/>
        </w:rPr>
        <w:t xml:space="preserve"> А</w:t>
      </w:r>
      <w:proofErr w:type="gramEnd"/>
      <w:r w:rsidRPr="0033519B">
        <w:rPr>
          <w:sz w:val="20"/>
          <w:szCs w:val="20"/>
        </w:rPr>
        <w:t>, эт.1, на 26.07.2016 находится в залоге у ОАО «Сбербанк России»; Земельный участок, кадастровый номер 52:21:</w:t>
      </w:r>
      <w:r w:rsidRPr="0033519B">
        <w:rPr>
          <w:rStyle w:val="wmi-callto"/>
          <w:sz w:val="20"/>
          <w:szCs w:val="20"/>
        </w:rPr>
        <w:t>0000012</w:t>
      </w:r>
      <w:r w:rsidRPr="0033519B">
        <w:rPr>
          <w:sz w:val="20"/>
          <w:szCs w:val="20"/>
        </w:rPr>
        <w:t>:1925, площадью 3 700 кв. м.; Нежилое здание (БЫТОВЫЕ ПОМЕЩЕНИЯ КОРПУС № 78) кадастровый номер 52:21:</w:t>
      </w:r>
      <w:r w:rsidRPr="0033519B">
        <w:rPr>
          <w:rStyle w:val="wmi-callto"/>
          <w:sz w:val="20"/>
          <w:szCs w:val="20"/>
        </w:rPr>
        <w:t>0000012</w:t>
      </w:r>
      <w:r w:rsidRPr="0033519B">
        <w:rPr>
          <w:sz w:val="20"/>
          <w:szCs w:val="20"/>
        </w:rPr>
        <w:t>:1442 площадь 462,2 кв.м., литер</w:t>
      </w:r>
      <w:proofErr w:type="gramStart"/>
      <w:r w:rsidRPr="0033519B">
        <w:rPr>
          <w:sz w:val="20"/>
          <w:szCs w:val="20"/>
        </w:rPr>
        <w:t xml:space="preserve"> А</w:t>
      </w:r>
      <w:proofErr w:type="gramEnd"/>
      <w:r w:rsidRPr="0033519B">
        <w:rPr>
          <w:sz w:val="20"/>
          <w:szCs w:val="20"/>
        </w:rPr>
        <w:t xml:space="preserve">, эт.3, на 26.07.2016 находится в залоге у ОАО «Сбербанк России»; </w:t>
      </w:r>
      <w:proofErr w:type="gramStart"/>
      <w:r w:rsidRPr="0033519B">
        <w:rPr>
          <w:sz w:val="20"/>
          <w:szCs w:val="20"/>
        </w:rPr>
        <w:t>Нежилое здание (МАСТЕРСКИЕ К. 78) кадастровый номер 52:21:</w:t>
      </w:r>
      <w:r w:rsidRPr="0033519B">
        <w:rPr>
          <w:rStyle w:val="wmi-callto"/>
          <w:sz w:val="20"/>
          <w:szCs w:val="20"/>
        </w:rPr>
        <w:t>0000012</w:t>
      </w:r>
      <w:r w:rsidRPr="0033519B">
        <w:rPr>
          <w:sz w:val="20"/>
          <w:szCs w:val="20"/>
        </w:rPr>
        <w:t>:714 площадь 777,1 кв.м., литер А, эт.2; Земельный участок, кадастровый номер 52:21:</w:t>
      </w:r>
      <w:r w:rsidRPr="0033519B">
        <w:rPr>
          <w:rStyle w:val="wmi-callto"/>
          <w:sz w:val="20"/>
          <w:szCs w:val="20"/>
        </w:rPr>
        <w:t>0000012</w:t>
      </w:r>
      <w:r w:rsidRPr="0033519B">
        <w:rPr>
          <w:sz w:val="20"/>
          <w:szCs w:val="20"/>
        </w:rPr>
        <w:t>:1926, площадью 2 061 кв. м.; Нежилое здание (Корпус № 78/4 КПП) кадастровый номер 52:21:</w:t>
      </w:r>
      <w:r w:rsidRPr="0033519B">
        <w:rPr>
          <w:rStyle w:val="wmi-callto"/>
          <w:sz w:val="20"/>
          <w:szCs w:val="20"/>
        </w:rPr>
        <w:t>0000012</w:t>
      </w:r>
      <w:r w:rsidRPr="0033519B">
        <w:rPr>
          <w:sz w:val="20"/>
          <w:szCs w:val="20"/>
        </w:rPr>
        <w:t>:1522, площадь 313,2 кв.м.; Емкость V=40 куб.м. (стальная);</w:t>
      </w:r>
      <w:proofErr w:type="gramEnd"/>
      <w:r w:rsidRPr="0033519B">
        <w:rPr>
          <w:sz w:val="20"/>
          <w:szCs w:val="20"/>
        </w:rPr>
        <w:t xml:space="preserve"> </w:t>
      </w:r>
      <w:proofErr w:type="gramStart"/>
      <w:r w:rsidRPr="0033519B">
        <w:rPr>
          <w:sz w:val="20"/>
          <w:szCs w:val="20"/>
        </w:rPr>
        <w:t>Ёмкость V=1000 куб. м. (стальная); Мерник ацетона емк. М=50 куб. м (стальной); Мерник ацетона емк. М=50 куб. м (стальной); Резервуар РВС-400; Резервуар РВС-400; Резервуар РВС-400; Ёмкость V=100 куб.м. (алюминиевая)</w:t>
      </w:r>
      <w:r w:rsidR="008E4794">
        <w:rPr>
          <w:sz w:val="20"/>
          <w:szCs w:val="20"/>
        </w:rPr>
        <w:t>.</w:t>
      </w:r>
      <w:proofErr w:type="gramEnd"/>
    </w:p>
    <w:sectPr w:rsidR="00B06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A43C51"/>
    <w:rsid w:val="008E4794"/>
    <w:rsid w:val="00A43C51"/>
    <w:rsid w:val="00B06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A43C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586</Words>
  <Characters>3343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onis.dir</dc:creator>
  <cp:keywords/>
  <dc:description/>
  <cp:lastModifiedBy>onis.dir</cp:lastModifiedBy>
  <cp:revision>3</cp:revision>
  <dcterms:created xsi:type="dcterms:W3CDTF">2016-08-20T17:09:00Z</dcterms:created>
  <dcterms:modified xsi:type="dcterms:W3CDTF">2016-08-20T17:09:00Z</dcterms:modified>
</cp:coreProperties>
</file>