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675" w:rsidRPr="00BF7181" w:rsidRDefault="00332675" w:rsidP="00F61469">
      <w:pPr>
        <w:widowControl w:val="0"/>
        <w:tabs>
          <w:tab w:val="center" w:pos="5270"/>
        </w:tabs>
        <w:autoSpaceDE w:val="0"/>
        <w:autoSpaceDN w:val="0"/>
        <w:adjustRightInd w:val="0"/>
        <w:spacing w:line="273" w:lineRule="exact"/>
        <w:jc w:val="center"/>
        <w:rPr>
          <w:b/>
          <w:bCs/>
          <w:i/>
        </w:rPr>
      </w:pPr>
    </w:p>
    <w:p w:rsidR="007F6680" w:rsidRPr="00F61469" w:rsidRDefault="007F6680" w:rsidP="00F61469">
      <w:pPr>
        <w:widowControl w:val="0"/>
        <w:tabs>
          <w:tab w:val="center" w:pos="5270"/>
        </w:tabs>
        <w:autoSpaceDE w:val="0"/>
        <w:autoSpaceDN w:val="0"/>
        <w:adjustRightInd w:val="0"/>
        <w:spacing w:line="273" w:lineRule="exact"/>
        <w:jc w:val="center"/>
        <w:rPr>
          <w:b/>
          <w:bCs/>
        </w:rPr>
      </w:pPr>
      <w:r w:rsidRPr="00F61469">
        <w:rPr>
          <w:b/>
          <w:bCs/>
        </w:rPr>
        <w:t>Д О Г О В О Р</w:t>
      </w:r>
      <w:r w:rsidR="005A527C" w:rsidRPr="00F61469">
        <w:rPr>
          <w:b/>
          <w:bCs/>
        </w:rPr>
        <w:t xml:space="preserve"> № З/</w:t>
      </w:r>
      <w:r w:rsidR="00BF7181">
        <w:rPr>
          <w:b/>
          <w:bCs/>
        </w:rPr>
        <w:t xml:space="preserve"> </w:t>
      </w:r>
    </w:p>
    <w:p w:rsidR="00357E81" w:rsidRPr="005150B3" w:rsidRDefault="00BE1571" w:rsidP="00F05E99">
      <w:pPr>
        <w:widowControl w:val="0"/>
        <w:tabs>
          <w:tab w:val="center" w:pos="5270"/>
        </w:tabs>
        <w:autoSpaceDE w:val="0"/>
        <w:autoSpaceDN w:val="0"/>
        <w:adjustRightInd w:val="0"/>
        <w:ind w:left="-426" w:right="-93"/>
        <w:jc w:val="center"/>
        <w:rPr>
          <w:color w:val="000000"/>
          <w:sz w:val="22"/>
          <w:szCs w:val="22"/>
        </w:rPr>
      </w:pPr>
      <w:r w:rsidRPr="005150B3">
        <w:rPr>
          <w:sz w:val="22"/>
          <w:szCs w:val="22"/>
        </w:rPr>
        <w:t xml:space="preserve">о внесении задатка </w:t>
      </w:r>
      <w:r w:rsidR="007036B3" w:rsidRPr="005150B3">
        <w:rPr>
          <w:sz w:val="22"/>
          <w:szCs w:val="22"/>
        </w:rPr>
        <w:t>для</w:t>
      </w:r>
      <w:r w:rsidRPr="005150B3">
        <w:rPr>
          <w:sz w:val="22"/>
          <w:szCs w:val="22"/>
        </w:rPr>
        <w:t xml:space="preserve"> участи</w:t>
      </w:r>
      <w:r w:rsidR="007036B3" w:rsidRPr="005150B3">
        <w:rPr>
          <w:sz w:val="22"/>
          <w:szCs w:val="22"/>
        </w:rPr>
        <w:t>я</w:t>
      </w:r>
      <w:r w:rsidR="00402322" w:rsidRPr="005150B3">
        <w:rPr>
          <w:sz w:val="22"/>
          <w:szCs w:val="22"/>
        </w:rPr>
        <w:t xml:space="preserve"> в </w:t>
      </w:r>
      <w:r w:rsidR="007036B3" w:rsidRPr="005150B3">
        <w:rPr>
          <w:sz w:val="22"/>
          <w:szCs w:val="22"/>
        </w:rPr>
        <w:t xml:space="preserve"> </w:t>
      </w:r>
      <w:r w:rsidR="005A527C" w:rsidRPr="005150B3">
        <w:rPr>
          <w:sz w:val="22"/>
          <w:szCs w:val="22"/>
        </w:rPr>
        <w:t>торг</w:t>
      </w:r>
      <w:r w:rsidR="007036B3" w:rsidRPr="005150B3">
        <w:rPr>
          <w:sz w:val="22"/>
          <w:szCs w:val="22"/>
        </w:rPr>
        <w:t>ах</w:t>
      </w:r>
      <w:r w:rsidR="005A527C" w:rsidRPr="005150B3">
        <w:rPr>
          <w:sz w:val="22"/>
          <w:szCs w:val="22"/>
        </w:rPr>
        <w:t xml:space="preserve"> по продаже имущества</w:t>
      </w:r>
      <w:r w:rsidR="00F05E99" w:rsidRPr="005150B3">
        <w:rPr>
          <w:sz w:val="22"/>
          <w:szCs w:val="22"/>
        </w:rPr>
        <w:t xml:space="preserve"> </w:t>
      </w:r>
      <w:r w:rsidR="00BF7181" w:rsidRPr="005150B3">
        <w:rPr>
          <w:sz w:val="22"/>
          <w:szCs w:val="22"/>
        </w:rPr>
        <w:t>должника</w:t>
      </w:r>
      <w:r w:rsidR="00F05E99" w:rsidRPr="005150B3">
        <w:rPr>
          <w:sz w:val="22"/>
          <w:szCs w:val="22"/>
        </w:rPr>
        <w:t xml:space="preserve"> </w:t>
      </w:r>
      <w:r w:rsidR="003114C7" w:rsidRPr="003114C7">
        <w:rPr>
          <w:sz w:val="22"/>
          <w:szCs w:val="22"/>
        </w:rPr>
        <w:t>Цветкова Д.О.</w:t>
      </w:r>
      <w:r w:rsidR="00A0012B" w:rsidRPr="005150B3">
        <w:rPr>
          <w:sz w:val="22"/>
          <w:szCs w:val="22"/>
        </w:rPr>
        <w:t xml:space="preserve"> </w:t>
      </w:r>
    </w:p>
    <w:p w:rsidR="00D20D2B" w:rsidRPr="00F61469" w:rsidRDefault="00D20D2B" w:rsidP="00BE1571">
      <w:pPr>
        <w:widowControl w:val="0"/>
        <w:tabs>
          <w:tab w:val="left" w:pos="2712"/>
          <w:tab w:val="center" w:pos="5270"/>
        </w:tabs>
        <w:autoSpaceDE w:val="0"/>
        <w:autoSpaceDN w:val="0"/>
        <w:adjustRightInd w:val="0"/>
        <w:spacing w:line="273" w:lineRule="exact"/>
        <w:jc w:val="both"/>
        <w:rPr>
          <w:b/>
          <w:bCs/>
        </w:rPr>
      </w:pPr>
    </w:p>
    <w:p w:rsidR="00BE1571" w:rsidRPr="006535A0" w:rsidRDefault="005A527C" w:rsidP="00B32C14">
      <w:pPr>
        <w:widowControl w:val="0"/>
        <w:autoSpaceDE w:val="0"/>
        <w:autoSpaceDN w:val="0"/>
        <w:adjustRightInd w:val="0"/>
        <w:spacing w:line="288" w:lineRule="exact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город </w:t>
      </w:r>
      <w:r w:rsidR="00BE1571" w:rsidRPr="006535A0">
        <w:rPr>
          <w:sz w:val="22"/>
          <w:szCs w:val="22"/>
        </w:rPr>
        <w:t xml:space="preserve">Санкт- </w:t>
      </w:r>
      <w:r w:rsidR="00D20D2B" w:rsidRPr="006535A0">
        <w:rPr>
          <w:sz w:val="22"/>
          <w:szCs w:val="22"/>
        </w:rPr>
        <w:t xml:space="preserve">Петербург </w:t>
      </w:r>
      <w:r w:rsidR="00BE1571" w:rsidRPr="006535A0">
        <w:rPr>
          <w:sz w:val="22"/>
          <w:szCs w:val="22"/>
        </w:rPr>
        <w:tab/>
      </w:r>
      <w:r w:rsidR="00BE1571" w:rsidRPr="006535A0">
        <w:rPr>
          <w:sz w:val="22"/>
          <w:szCs w:val="22"/>
        </w:rPr>
        <w:tab/>
      </w:r>
      <w:r w:rsidR="00BE1571" w:rsidRPr="006535A0">
        <w:rPr>
          <w:sz w:val="22"/>
          <w:szCs w:val="22"/>
        </w:rPr>
        <w:tab/>
      </w:r>
      <w:r w:rsidR="00BE1571" w:rsidRPr="006535A0">
        <w:rPr>
          <w:sz w:val="22"/>
          <w:szCs w:val="22"/>
        </w:rPr>
        <w:tab/>
      </w:r>
      <w:r w:rsidR="00BE1571" w:rsidRPr="006535A0">
        <w:rPr>
          <w:sz w:val="22"/>
          <w:szCs w:val="22"/>
        </w:rPr>
        <w:tab/>
        <w:t>«</w:t>
      </w:r>
      <w:r w:rsidR="00BF7181">
        <w:rPr>
          <w:sz w:val="22"/>
          <w:szCs w:val="22"/>
        </w:rPr>
        <w:t xml:space="preserve">        </w:t>
      </w:r>
      <w:r w:rsidR="00BE1571" w:rsidRPr="006535A0">
        <w:rPr>
          <w:sz w:val="22"/>
          <w:szCs w:val="22"/>
        </w:rPr>
        <w:t xml:space="preserve">» </w:t>
      </w:r>
      <w:r w:rsidR="007C1E04">
        <w:rPr>
          <w:sz w:val="22"/>
          <w:szCs w:val="22"/>
        </w:rPr>
        <w:t xml:space="preserve"> </w:t>
      </w:r>
      <w:r w:rsidR="00BF7181">
        <w:rPr>
          <w:sz w:val="22"/>
          <w:szCs w:val="22"/>
        </w:rPr>
        <w:t xml:space="preserve">                               202</w:t>
      </w:r>
      <w:r w:rsidR="003114C7">
        <w:rPr>
          <w:sz w:val="22"/>
          <w:szCs w:val="22"/>
        </w:rPr>
        <w:t>1</w:t>
      </w:r>
      <w:r w:rsidR="00F61469" w:rsidRPr="006535A0">
        <w:rPr>
          <w:sz w:val="22"/>
          <w:szCs w:val="22"/>
        </w:rPr>
        <w:t xml:space="preserve"> год</w:t>
      </w:r>
    </w:p>
    <w:p w:rsidR="00D20D2B" w:rsidRPr="006535A0" w:rsidRDefault="00D20D2B" w:rsidP="00B32C14">
      <w:pPr>
        <w:widowControl w:val="0"/>
        <w:autoSpaceDE w:val="0"/>
        <w:autoSpaceDN w:val="0"/>
        <w:adjustRightInd w:val="0"/>
        <w:spacing w:line="288" w:lineRule="exact"/>
        <w:jc w:val="both"/>
        <w:rPr>
          <w:sz w:val="22"/>
          <w:szCs w:val="22"/>
        </w:rPr>
      </w:pPr>
    </w:p>
    <w:p w:rsidR="003114C7" w:rsidRPr="00A003EB" w:rsidRDefault="003114C7" w:rsidP="003114C7">
      <w:pPr>
        <w:pStyle w:val="ConsNonformat"/>
        <w:widowControl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Цветков Дмитрий Олегович</w:t>
      </w:r>
      <w:r w:rsidRPr="008F012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F0121">
        <w:rPr>
          <w:rFonts w:ascii="Times New Roman" w:hAnsi="Times New Roman" w:cs="Times New Roman"/>
          <w:sz w:val="21"/>
          <w:szCs w:val="21"/>
        </w:rPr>
        <w:t>(дата и место рождения: 25.01.1973, гор. Ленинград, зарегистрирован по адресу: 194214, гор. Санкт-Петербург, пр. Тореза, д. 112, к.1, кв. 228, ИНН 780152592520, СНИЛС 052-162-986-46),</w:t>
      </w:r>
      <w:r w:rsidRPr="00A003EB">
        <w:rPr>
          <w:rFonts w:ascii="Times New Roman" w:hAnsi="Times New Roman" w:cs="Times New Roman"/>
          <w:sz w:val="21"/>
          <w:szCs w:val="21"/>
        </w:rPr>
        <w:t xml:space="preserve"> в лице финансового управляющего</w:t>
      </w:r>
      <w:r w:rsidRPr="00A003EB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A003EB">
        <w:rPr>
          <w:rFonts w:ascii="Times New Roman" w:hAnsi="Times New Roman" w:cs="Times New Roman"/>
          <w:b/>
          <w:sz w:val="21"/>
          <w:szCs w:val="21"/>
        </w:rPr>
        <w:t>Жовковского</w:t>
      </w:r>
      <w:proofErr w:type="spellEnd"/>
      <w:r w:rsidRPr="00A003EB">
        <w:rPr>
          <w:rFonts w:ascii="Times New Roman" w:hAnsi="Times New Roman" w:cs="Times New Roman"/>
          <w:b/>
          <w:sz w:val="21"/>
          <w:szCs w:val="21"/>
        </w:rPr>
        <w:t xml:space="preserve"> Сергея Викторовича</w:t>
      </w:r>
      <w:r w:rsidRPr="00A003EB">
        <w:rPr>
          <w:rFonts w:ascii="Times New Roman" w:hAnsi="Times New Roman" w:cs="Times New Roman"/>
          <w:sz w:val="21"/>
          <w:szCs w:val="21"/>
        </w:rPr>
        <w:t xml:space="preserve">, действующий на основании Решения Арбитражного суда города Санкт-Петербурга и Ленинградской области </w:t>
      </w:r>
      <w:r w:rsidRPr="008F0121">
        <w:rPr>
          <w:rFonts w:ascii="Times New Roman" w:hAnsi="Times New Roman" w:cs="Times New Roman"/>
          <w:sz w:val="21"/>
          <w:szCs w:val="21"/>
        </w:rPr>
        <w:t>от 12.02.2020г. по делу № А56-108096/2019</w:t>
      </w:r>
      <w:r w:rsidRPr="00A003EB">
        <w:rPr>
          <w:rFonts w:ascii="Times New Roman" w:hAnsi="Times New Roman" w:cs="Times New Roman"/>
          <w:sz w:val="21"/>
          <w:szCs w:val="21"/>
        </w:rPr>
        <w:t xml:space="preserve">, далее </w:t>
      </w:r>
      <w:r w:rsidRPr="00A003EB">
        <w:rPr>
          <w:rFonts w:ascii="Times New Roman" w:hAnsi="Times New Roman" w:cs="Times New Roman"/>
          <w:b/>
          <w:sz w:val="21"/>
          <w:szCs w:val="21"/>
        </w:rPr>
        <w:t>"Продавец"</w:t>
      </w:r>
      <w:r w:rsidRPr="00A003EB">
        <w:rPr>
          <w:rFonts w:ascii="Times New Roman" w:hAnsi="Times New Roman" w:cs="Times New Roman"/>
          <w:sz w:val="21"/>
          <w:szCs w:val="21"/>
        </w:rPr>
        <w:t xml:space="preserve">, с одной стороны, </w:t>
      </w:r>
      <w:r>
        <w:rPr>
          <w:rFonts w:ascii="Times New Roman" w:hAnsi="Times New Roman" w:cs="Times New Roman"/>
          <w:sz w:val="21"/>
          <w:szCs w:val="21"/>
        </w:rPr>
        <w:t>и</w:t>
      </w:r>
    </w:p>
    <w:p w:rsidR="00031643" w:rsidRPr="006535A0" w:rsidRDefault="005A527C" w:rsidP="000054F8">
      <w:pPr>
        <w:widowControl w:val="0"/>
        <w:autoSpaceDE w:val="0"/>
        <w:autoSpaceDN w:val="0"/>
        <w:adjustRightInd w:val="0"/>
        <w:ind w:firstLine="715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 </w:t>
      </w:r>
    </w:p>
    <w:p w:rsidR="00BE1571" w:rsidRPr="006535A0" w:rsidRDefault="005A527C" w:rsidP="000054F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_____________________________________________________________________________________</w:t>
      </w:r>
      <w:r w:rsidR="00031643" w:rsidRPr="006535A0">
        <w:rPr>
          <w:sz w:val="22"/>
          <w:szCs w:val="22"/>
        </w:rPr>
        <w:t>___________________________________________________________________________</w:t>
      </w:r>
      <w:r w:rsidRPr="006535A0">
        <w:rPr>
          <w:rFonts w:eastAsia="Times New Roman CYR"/>
          <w:sz w:val="22"/>
          <w:szCs w:val="22"/>
        </w:rPr>
        <w:t>именуемое(</w:t>
      </w:r>
      <w:r w:rsidR="006110EA" w:rsidRPr="006535A0">
        <w:rPr>
          <w:rFonts w:eastAsia="Times New Roman CYR"/>
          <w:sz w:val="22"/>
          <w:szCs w:val="22"/>
        </w:rPr>
        <w:t>-</w:t>
      </w:r>
      <w:r w:rsidRPr="006535A0">
        <w:rPr>
          <w:rFonts w:eastAsia="Times New Roman CYR"/>
          <w:sz w:val="22"/>
          <w:szCs w:val="22"/>
        </w:rPr>
        <w:t xml:space="preserve">ый)  в дальнейшем </w:t>
      </w:r>
      <w:r w:rsidRPr="006535A0">
        <w:rPr>
          <w:rFonts w:eastAsia="Times New Roman CYR"/>
          <w:b/>
          <w:sz w:val="22"/>
          <w:szCs w:val="22"/>
        </w:rPr>
        <w:t>"Претендент"</w:t>
      </w:r>
      <w:r w:rsidRPr="006535A0">
        <w:rPr>
          <w:rFonts w:eastAsia="Times New Roman CYR"/>
          <w:sz w:val="22"/>
          <w:szCs w:val="22"/>
        </w:rPr>
        <w:t>, в лице  _________________, действующего  на основании ______________, с другой стороны,</w:t>
      </w:r>
      <w:r w:rsidRPr="006535A0">
        <w:rPr>
          <w:sz w:val="22"/>
          <w:szCs w:val="22"/>
        </w:rPr>
        <w:t xml:space="preserve"> </w:t>
      </w:r>
      <w:r w:rsidR="00D20D2B" w:rsidRPr="006535A0">
        <w:rPr>
          <w:sz w:val="22"/>
          <w:szCs w:val="22"/>
        </w:rPr>
        <w:t xml:space="preserve">заключили </w:t>
      </w:r>
      <w:r w:rsidR="00BE1571" w:rsidRPr="006535A0">
        <w:rPr>
          <w:sz w:val="22"/>
          <w:szCs w:val="22"/>
        </w:rPr>
        <w:t>настоящ</w:t>
      </w:r>
      <w:r w:rsidR="007F6680" w:rsidRPr="006535A0">
        <w:rPr>
          <w:sz w:val="22"/>
          <w:szCs w:val="22"/>
        </w:rPr>
        <w:t>ий</w:t>
      </w:r>
      <w:r w:rsidR="00BE1571" w:rsidRPr="006535A0">
        <w:rPr>
          <w:sz w:val="22"/>
          <w:szCs w:val="22"/>
        </w:rPr>
        <w:t xml:space="preserve"> </w:t>
      </w:r>
      <w:r w:rsidR="007F6680" w:rsidRPr="006535A0">
        <w:rPr>
          <w:sz w:val="22"/>
          <w:szCs w:val="22"/>
        </w:rPr>
        <w:t>договор</w:t>
      </w:r>
      <w:r w:rsidR="00BE1571" w:rsidRPr="006535A0">
        <w:rPr>
          <w:sz w:val="22"/>
          <w:szCs w:val="22"/>
        </w:rPr>
        <w:t xml:space="preserve"> о следующем:</w:t>
      </w:r>
    </w:p>
    <w:p w:rsidR="00BE1571" w:rsidRPr="006535A0" w:rsidRDefault="00BE1571" w:rsidP="00B32C14">
      <w:pPr>
        <w:widowControl w:val="0"/>
        <w:autoSpaceDE w:val="0"/>
        <w:autoSpaceDN w:val="0"/>
        <w:adjustRightInd w:val="0"/>
        <w:spacing w:line="196" w:lineRule="exact"/>
        <w:jc w:val="both"/>
        <w:rPr>
          <w:sz w:val="22"/>
          <w:szCs w:val="22"/>
        </w:rPr>
      </w:pPr>
    </w:p>
    <w:p w:rsidR="00090CEF" w:rsidRPr="006535A0" w:rsidRDefault="00090CEF" w:rsidP="00F61469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sub_100"/>
      <w:r w:rsidRPr="006535A0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bookmarkEnd w:id="0"/>
    <w:p w:rsidR="00090CEF" w:rsidRPr="006535A0" w:rsidRDefault="00090CEF" w:rsidP="00B32C14">
      <w:pPr>
        <w:widowControl w:val="0"/>
        <w:autoSpaceDE w:val="0"/>
        <w:autoSpaceDN w:val="0"/>
        <w:adjustRightInd w:val="0"/>
        <w:spacing w:line="196" w:lineRule="exact"/>
        <w:jc w:val="both"/>
        <w:rPr>
          <w:sz w:val="22"/>
          <w:szCs w:val="22"/>
        </w:rPr>
      </w:pPr>
    </w:p>
    <w:p w:rsidR="007036B3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1.</w:t>
      </w:r>
      <w:r w:rsidR="00BE1571" w:rsidRPr="006535A0">
        <w:rPr>
          <w:sz w:val="22"/>
          <w:szCs w:val="22"/>
        </w:rPr>
        <w:t>1. Для участия</w:t>
      </w:r>
      <w:r w:rsidR="007036B3" w:rsidRPr="006535A0">
        <w:rPr>
          <w:sz w:val="22"/>
          <w:szCs w:val="22"/>
        </w:rPr>
        <w:t xml:space="preserve"> в  электронных торгах в форме аукциона, открытого по составу участников и форме представления предложений о цене по продаже имущества</w:t>
      </w:r>
      <w:r w:rsidR="000C6375" w:rsidRPr="006535A0">
        <w:rPr>
          <w:sz w:val="22"/>
          <w:szCs w:val="22"/>
        </w:rPr>
        <w:t xml:space="preserve"> </w:t>
      </w:r>
      <w:r w:rsidR="003114C7">
        <w:rPr>
          <w:sz w:val="22"/>
          <w:szCs w:val="22"/>
        </w:rPr>
        <w:t>выше указанного</w:t>
      </w:r>
      <w:r w:rsidR="000054F8">
        <w:rPr>
          <w:sz w:val="22"/>
          <w:szCs w:val="22"/>
        </w:rPr>
        <w:t xml:space="preserve"> </w:t>
      </w:r>
      <w:r w:rsidR="003114C7">
        <w:rPr>
          <w:sz w:val="22"/>
          <w:szCs w:val="22"/>
        </w:rPr>
        <w:t>гражданина</w:t>
      </w:r>
      <w:r w:rsidR="000C6375" w:rsidRPr="006535A0">
        <w:rPr>
          <w:sz w:val="22"/>
          <w:szCs w:val="22"/>
        </w:rPr>
        <w:t xml:space="preserve"> </w:t>
      </w:r>
      <w:r w:rsidR="003114C7" w:rsidRPr="003114C7">
        <w:rPr>
          <w:sz w:val="22"/>
          <w:szCs w:val="22"/>
        </w:rPr>
        <w:t>Цветков</w:t>
      </w:r>
      <w:r w:rsidR="003114C7">
        <w:rPr>
          <w:sz w:val="22"/>
          <w:szCs w:val="22"/>
        </w:rPr>
        <w:t>а Дмитрия</w:t>
      </w:r>
      <w:r w:rsidR="003114C7" w:rsidRPr="003114C7">
        <w:rPr>
          <w:sz w:val="22"/>
          <w:szCs w:val="22"/>
        </w:rPr>
        <w:t xml:space="preserve"> Олегович</w:t>
      </w:r>
      <w:r w:rsidR="003114C7">
        <w:rPr>
          <w:sz w:val="22"/>
          <w:szCs w:val="22"/>
        </w:rPr>
        <w:t>а</w:t>
      </w:r>
      <w:r w:rsidR="007036B3" w:rsidRPr="006535A0">
        <w:rPr>
          <w:sz w:val="22"/>
          <w:szCs w:val="22"/>
        </w:rPr>
        <w:t>: Лот№</w:t>
      </w:r>
      <w:r w:rsidR="000C6375" w:rsidRPr="006535A0">
        <w:rPr>
          <w:sz w:val="22"/>
          <w:szCs w:val="22"/>
        </w:rPr>
        <w:t>1</w:t>
      </w:r>
      <w:r w:rsidR="007036B3" w:rsidRPr="006535A0">
        <w:rPr>
          <w:sz w:val="22"/>
          <w:szCs w:val="22"/>
        </w:rPr>
        <w:t xml:space="preserve">, начальная цена продажи </w:t>
      </w:r>
      <w:r w:rsidR="00BF7181" w:rsidRPr="00BF7181">
        <w:rPr>
          <w:sz w:val="22"/>
          <w:szCs w:val="22"/>
        </w:rPr>
        <w:t xml:space="preserve">Лот 1 – </w:t>
      </w:r>
      <w:r w:rsidR="003114C7">
        <w:rPr>
          <w:sz w:val="22"/>
          <w:szCs w:val="22"/>
        </w:rPr>
        <w:t>1</w:t>
      </w:r>
      <w:r w:rsidR="001D6EC8">
        <w:rPr>
          <w:sz w:val="22"/>
          <w:szCs w:val="22"/>
        </w:rPr>
        <w:t>6</w:t>
      </w:r>
      <w:r w:rsidR="003114C7">
        <w:rPr>
          <w:sz w:val="22"/>
          <w:szCs w:val="22"/>
        </w:rPr>
        <w:t xml:space="preserve"> </w:t>
      </w:r>
      <w:r w:rsidR="001D6EC8">
        <w:rPr>
          <w:sz w:val="22"/>
          <w:szCs w:val="22"/>
        </w:rPr>
        <w:t>263</w:t>
      </w:r>
      <w:r w:rsidR="003114C7">
        <w:rPr>
          <w:sz w:val="22"/>
          <w:szCs w:val="22"/>
        </w:rPr>
        <w:t xml:space="preserve"> </w:t>
      </w:r>
      <w:r w:rsidR="001D6EC8">
        <w:rPr>
          <w:sz w:val="22"/>
          <w:szCs w:val="22"/>
        </w:rPr>
        <w:t>462</w:t>
      </w:r>
      <w:r w:rsidR="00BF7181">
        <w:rPr>
          <w:sz w:val="22"/>
          <w:szCs w:val="22"/>
        </w:rPr>
        <w:t xml:space="preserve"> (</w:t>
      </w:r>
      <w:r w:rsidR="001D6EC8">
        <w:rPr>
          <w:sz w:val="22"/>
          <w:szCs w:val="22"/>
        </w:rPr>
        <w:t>Шестнад</w:t>
      </w:r>
      <w:r w:rsidR="003114C7">
        <w:rPr>
          <w:sz w:val="22"/>
          <w:szCs w:val="22"/>
        </w:rPr>
        <w:t xml:space="preserve">цать миллионов </w:t>
      </w:r>
      <w:r w:rsidR="001D6EC8">
        <w:rPr>
          <w:sz w:val="22"/>
          <w:szCs w:val="22"/>
        </w:rPr>
        <w:t>двести шестьдесят три</w:t>
      </w:r>
      <w:r w:rsidR="00BF7181">
        <w:rPr>
          <w:sz w:val="22"/>
          <w:szCs w:val="22"/>
        </w:rPr>
        <w:t xml:space="preserve"> тысяч</w:t>
      </w:r>
      <w:r w:rsidR="001D6EC8">
        <w:rPr>
          <w:sz w:val="22"/>
          <w:szCs w:val="22"/>
        </w:rPr>
        <w:t>и</w:t>
      </w:r>
      <w:r w:rsidR="003114C7">
        <w:rPr>
          <w:sz w:val="22"/>
          <w:szCs w:val="22"/>
        </w:rPr>
        <w:t xml:space="preserve"> </w:t>
      </w:r>
      <w:r w:rsidR="001D6EC8">
        <w:rPr>
          <w:sz w:val="22"/>
          <w:szCs w:val="22"/>
        </w:rPr>
        <w:t>четыреста шестьдесят два</w:t>
      </w:r>
      <w:r w:rsidR="00BF7181">
        <w:rPr>
          <w:sz w:val="22"/>
          <w:szCs w:val="22"/>
        </w:rPr>
        <w:t>) рубл</w:t>
      </w:r>
      <w:r w:rsidR="001D6EC8">
        <w:rPr>
          <w:sz w:val="22"/>
          <w:szCs w:val="22"/>
        </w:rPr>
        <w:t>я 15</w:t>
      </w:r>
      <w:r w:rsidR="003114C7">
        <w:rPr>
          <w:sz w:val="22"/>
          <w:szCs w:val="22"/>
        </w:rPr>
        <w:t xml:space="preserve"> копеек</w:t>
      </w:r>
      <w:r w:rsidR="007036B3" w:rsidRPr="006535A0">
        <w:rPr>
          <w:sz w:val="22"/>
          <w:szCs w:val="22"/>
        </w:rPr>
        <w:t xml:space="preserve">,  </w:t>
      </w:r>
      <w:r w:rsidR="0010095D" w:rsidRPr="006535A0">
        <w:rPr>
          <w:sz w:val="22"/>
          <w:szCs w:val="22"/>
        </w:rPr>
        <w:t>П</w:t>
      </w:r>
      <w:r w:rsidR="00FB59F6" w:rsidRPr="006535A0">
        <w:rPr>
          <w:sz w:val="22"/>
          <w:szCs w:val="22"/>
        </w:rPr>
        <w:t>ретендент</w:t>
      </w:r>
      <w:r w:rsidR="00BE1571" w:rsidRPr="006535A0">
        <w:rPr>
          <w:sz w:val="22"/>
          <w:szCs w:val="22"/>
        </w:rPr>
        <w:t xml:space="preserve"> вносит задаток </w:t>
      </w:r>
      <w:r w:rsidR="00FB59F6" w:rsidRPr="006535A0">
        <w:rPr>
          <w:sz w:val="22"/>
          <w:szCs w:val="22"/>
        </w:rPr>
        <w:t xml:space="preserve">10 % </w:t>
      </w:r>
      <w:r w:rsidR="002C7466">
        <w:rPr>
          <w:sz w:val="22"/>
          <w:szCs w:val="22"/>
        </w:rPr>
        <w:t xml:space="preserve">от начальной цены лота </w:t>
      </w:r>
      <w:r w:rsidR="00BE1571" w:rsidRPr="006535A0">
        <w:rPr>
          <w:sz w:val="22"/>
          <w:szCs w:val="22"/>
        </w:rPr>
        <w:t xml:space="preserve">в размере </w:t>
      </w:r>
      <w:bookmarkStart w:id="1" w:name="_Hlk67403459"/>
      <w:r w:rsidR="003114C7" w:rsidRPr="003114C7">
        <w:rPr>
          <w:sz w:val="22"/>
          <w:szCs w:val="22"/>
        </w:rPr>
        <w:t>1</w:t>
      </w:r>
      <w:r w:rsidR="00FA2C58">
        <w:rPr>
          <w:sz w:val="22"/>
          <w:szCs w:val="22"/>
        </w:rPr>
        <w:t> </w:t>
      </w:r>
      <w:r w:rsidR="001D6EC8">
        <w:rPr>
          <w:sz w:val="22"/>
          <w:szCs w:val="22"/>
        </w:rPr>
        <w:t>626</w:t>
      </w:r>
      <w:r w:rsidR="00FA2C58">
        <w:rPr>
          <w:sz w:val="22"/>
          <w:szCs w:val="22"/>
        </w:rPr>
        <w:t xml:space="preserve"> </w:t>
      </w:r>
      <w:r w:rsidR="001D6EC8">
        <w:rPr>
          <w:sz w:val="22"/>
          <w:szCs w:val="22"/>
        </w:rPr>
        <w:t>346</w:t>
      </w:r>
      <w:r w:rsidR="003114C7" w:rsidRPr="003114C7">
        <w:rPr>
          <w:sz w:val="22"/>
          <w:szCs w:val="22"/>
        </w:rPr>
        <w:t xml:space="preserve"> (</w:t>
      </w:r>
      <w:r w:rsidR="001D6EC8">
        <w:rPr>
          <w:sz w:val="22"/>
          <w:szCs w:val="22"/>
        </w:rPr>
        <w:t>Один миллион шестьсот двадцать шесть</w:t>
      </w:r>
      <w:r w:rsidR="003114C7" w:rsidRPr="003114C7">
        <w:rPr>
          <w:sz w:val="22"/>
          <w:szCs w:val="22"/>
        </w:rPr>
        <w:t xml:space="preserve"> тысяч </w:t>
      </w:r>
      <w:r w:rsidR="001D6EC8">
        <w:rPr>
          <w:sz w:val="22"/>
          <w:szCs w:val="22"/>
        </w:rPr>
        <w:t>триста сорок шесть</w:t>
      </w:r>
      <w:r w:rsidR="00FA2C58">
        <w:rPr>
          <w:sz w:val="22"/>
          <w:szCs w:val="22"/>
        </w:rPr>
        <w:t>) рубл</w:t>
      </w:r>
      <w:r w:rsidR="001D6EC8">
        <w:rPr>
          <w:sz w:val="22"/>
          <w:szCs w:val="22"/>
        </w:rPr>
        <w:t>ей</w:t>
      </w:r>
      <w:r w:rsidR="003114C7" w:rsidRPr="003114C7">
        <w:rPr>
          <w:sz w:val="22"/>
          <w:szCs w:val="22"/>
        </w:rPr>
        <w:t xml:space="preserve"> </w:t>
      </w:r>
      <w:r w:rsidR="001D6EC8">
        <w:rPr>
          <w:sz w:val="22"/>
          <w:szCs w:val="22"/>
        </w:rPr>
        <w:t>22</w:t>
      </w:r>
      <w:r w:rsidR="003114C7" w:rsidRPr="003114C7">
        <w:rPr>
          <w:sz w:val="22"/>
          <w:szCs w:val="22"/>
        </w:rPr>
        <w:t xml:space="preserve"> копе</w:t>
      </w:r>
      <w:bookmarkEnd w:id="1"/>
      <w:r w:rsidR="001D6EC8">
        <w:rPr>
          <w:sz w:val="22"/>
          <w:szCs w:val="22"/>
        </w:rPr>
        <w:t>йки</w:t>
      </w:r>
      <w:r w:rsidR="002C7466">
        <w:rPr>
          <w:sz w:val="22"/>
          <w:szCs w:val="22"/>
        </w:rPr>
        <w:t xml:space="preserve"> </w:t>
      </w:r>
      <w:r w:rsidR="00B32C14" w:rsidRPr="006535A0">
        <w:rPr>
          <w:sz w:val="22"/>
          <w:szCs w:val="22"/>
        </w:rPr>
        <w:t xml:space="preserve">в срок до </w:t>
      </w:r>
      <w:r w:rsidR="00BF7181">
        <w:rPr>
          <w:sz w:val="22"/>
          <w:szCs w:val="22"/>
        </w:rPr>
        <w:t>16</w:t>
      </w:r>
      <w:r w:rsidR="00BF7181" w:rsidRPr="00BF7181">
        <w:rPr>
          <w:sz w:val="22"/>
          <w:szCs w:val="22"/>
        </w:rPr>
        <w:t xml:space="preserve">:00 часов </w:t>
      </w:r>
      <w:r w:rsidR="001D6EC8">
        <w:rPr>
          <w:sz w:val="22"/>
          <w:szCs w:val="22"/>
        </w:rPr>
        <w:t>18</w:t>
      </w:r>
      <w:r w:rsidR="00BF7181" w:rsidRPr="00BF7181">
        <w:rPr>
          <w:sz w:val="22"/>
          <w:szCs w:val="22"/>
        </w:rPr>
        <w:t>.0</w:t>
      </w:r>
      <w:r w:rsidR="001D6EC8">
        <w:rPr>
          <w:sz w:val="22"/>
          <w:szCs w:val="22"/>
        </w:rPr>
        <w:t>6</w:t>
      </w:r>
      <w:r w:rsidR="00BF7181" w:rsidRPr="00BF7181">
        <w:rPr>
          <w:sz w:val="22"/>
          <w:szCs w:val="22"/>
        </w:rPr>
        <w:t>.202</w:t>
      </w:r>
      <w:r w:rsidR="003114C7">
        <w:rPr>
          <w:sz w:val="22"/>
          <w:szCs w:val="22"/>
        </w:rPr>
        <w:t>1</w:t>
      </w:r>
      <w:r w:rsidR="00BF7181" w:rsidRPr="00BF7181">
        <w:rPr>
          <w:sz w:val="22"/>
          <w:szCs w:val="22"/>
        </w:rPr>
        <w:t xml:space="preserve"> г.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  <w:bookmarkStart w:id="2" w:name="sub_12"/>
      <w:r w:rsidRPr="006535A0">
        <w:rPr>
          <w:sz w:val="22"/>
          <w:szCs w:val="22"/>
        </w:rPr>
        <w:t>1.2. Внесение Задатка Претендентом означает его безусловный акцепт подписать договор купли продажи Имущества (Лот №</w:t>
      </w:r>
      <w:r w:rsidR="00940D34">
        <w:rPr>
          <w:sz w:val="22"/>
          <w:szCs w:val="22"/>
        </w:rPr>
        <w:t>1</w:t>
      </w:r>
      <w:r w:rsidRPr="006535A0">
        <w:rPr>
          <w:sz w:val="22"/>
          <w:szCs w:val="22"/>
        </w:rPr>
        <w:t>), с ценой имущества определенной на Торгах, в случае признания его Победителем торгов.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1.3 Подписанием настоящего Договора </w:t>
      </w:r>
      <w:r w:rsidR="006110EA" w:rsidRPr="006535A0">
        <w:rPr>
          <w:sz w:val="22"/>
          <w:szCs w:val="22"/>
        </w:rPr>
        <w:t xml:space="preserve">Претендент </w:t>
      </w:r>
      <w:r w:rsidRPr="006535A0">
        <w:rPr>
          <w:sz w:val="22"/>
          <w:szCs w:val="22"/>
        </w:rPr>
        <w:t>подтверждает тот факт, что ознакомлен и согласен с условиями, сроками и порядком проведения торгов, сроками и порядком приема заявок, задатка, а также порядком проведения и подведения итогов торгов.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1.4 В случае неисполнения, ненадлежащего исполнения обязательств, указанных в п. 1.2 настоящего Договора, сумма задатка </w:t>
      </w:r>
      <w:r w:rsidR="006110EA" w:rsidRPr="006535A0">
        <w:rPr>
          <w:sz w:val="22"/>
          <w:szCs w:val="22"/>
        </w:rPr>
        <w:t xml:space="preserve">Претенденту </w:t>
      </w:r>
      <w:r w:rsidRPr="006535A0">
        <w:rPr>
          <w:sz w:val="22"/>
          <w:szCs w:val="22"/>
        </w:rPr>
        <w:t>не возвращается, и подлежит включению в конкурсную массу</w:t>
      </w:r>
      <w:r w:rsidR="000C6375" w:rsidRPr="006535A0">
        <w:rPr>
          <w:sz w:val="22"/>
          <w:szCs w:val="22"/>
        </w:rPr>
        <w:t xml:space="preserve"> </w:t>
      </w:r>
      <w:r w:rsidR="003114C7">
        <w:rPr>
          <w:sz w:val="22"/>
          <w:szCs w:val="22"/>
        </w:rPr>
        <w:t>гражданина</w:t>
      </w:r>
      <w:r w:rsidR="00BF7181" w:rsidRPr="00BF7181">
        <w:rPr>
          <w:sz w:val="22"/>
          <w:szCs w:val="22"/>
        </w:rPr>
        <w:t xml:space="preserve"> </w:t>
      </w:r>
      <w:r w:rsidR="003114C7" w:rsidRPr="003114C7">
        <w:rPr>
          <w:sz w:val="22"/>
          <w:szCs w:val="22"/>
        </w:rPr>
        <w:t>Цветкова Дмитрия Олеговича</w:t>
      </w:r>
      <w:r w:rsidR="000C6375" w:rsidRPr="006535A0">
        <w:rPr>
          <w:sz w:val="22"/>
          <w:szCs w:val="22"/>
        </w:rPr>
        <w:t>.</w:t>
      </w:r>
    </w:p>
    <w:p w:rsidR="00F61469" w:rsidRPr="006535A0" w:rsidRDefault="00F61469" w:rsidP="00F61469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090CEF" w:rsidRPr="006535A0" w:rsidRDefault="00090CEF" w:rsidP="00F61469">
      <w:pPr>
        <w:pStyle w:val="a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535A0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</w:p>
    <w:bookmarkEnd w:id="2"/>
    <w:p w:rsidR="00001505" w:rsidRPr="006535A0" w:rsidRDefault="00090CEF" w:rsidP="000054F8">
      <w:pPr>
        <w:ind w:firstLine="567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2.1. Задаток вносится </w:t>
      </w:r>
      <w:r w:rsidR="006110EA" w:rsidRPr="006535A0">
        <w:rPr>
          <w:sz w:val="22"/>
          <w:szCs w:val="22"/>
        </w:rPr>
        <w:t xml:space="preserve">Претендентом </w:t>
      </w:r>
      <w:r w:rsidRPr="006535A0">
        <w:rPr>
          <w:sz w:val="22"/>
          <w:szCs w:val="22"/>
        </w:rPr>
        <w:t xml:space="preserve">путем перечисления денежных средств, указанных в п.1.1. настоящего договора, по следующим реквизитам: </w:t>
      </w:r>
    </w:p>
    <w:p w:rsidR="00001505" w:rsidRPr="006535A0" w:rsidRDefault="00090CEF" w:rsidP="000748A6">
      <w:pPr>
        <w:jc w:val="both"/>
        <w:rPr>
          <w:b/>
          <w:sz w:val="22"/>
          <w:szCs w:val="22"/>
        </w:rPr>
      </w:pPr>
      <w:r w:rsidRPr="006535A0">
        <w:rPr>
          <w:sz w:val="22"/>
          <w:szCs w:val="22"/>
        </w:rPr>
        <w:t xml:space="preserve">получатель </w:t>
      </w:r>
      <w:r w:rsidR="00001505" w:rsidRPr="006535A0">
        <w:rPr>
          <w:sz w:val="22"/>
          <w:szCs w:val="22"/>
        </w:rPr>
        <w:t xml:space="preserve">– </w:t>
      </w:r>
      <w:bookmarkStart w:id="3" w:name="_Hlk483264649"/>
      <w:r w:rsidR="003114C7" w:rsidRPr="003114C7">
        <w:rPr>
          <w:b/>
          <w:sz w:val="22"/>
          <w:szCs w:val="22"/>
        </w:rPr>
        <w:t>Цветков Дмитрий Олегович; счет №: 40817810955170418137 в Доп. офис №9055/01101 ПАО Сбербанк, филиал Северо-Западный банк ПАО Сбербанк г. Санкт-Петербург; Кор. счет №: 30101810500000000653; БИК: 044030653</w:t>
      </w:r>
      <w:r w:rsidR="000748A6" w:rsidRPr="006535A0">
        <w:rPr>
          <w:b/>
          <w:sz w:val="22"/>
          <w:szCs w:val="22"/>
        </w:rPr>
        <w:t>.</w:t>
      </w:r>
    </w:p>
    <w:bookmarkEnd w:id="3"/>
    <w:p w:rsidR="00F61469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2.2 Задаток вносится </w:t>
      </w:r>
      <w:r w:rsidR="002B690C">
        <w:rPr>
          <w:sz w:val="22"/>
          <w:szCs w:val="22"/>
        </w:rPr>
        <w:t xml:space="preserve">до </w:t>
      </w:r>
      <w:r w:rsidR="007A7E0B">
        <w:rPr>
          <w:sz w:val="22"/>
          <w:szCs w:val="22"/>
        </w:rPr>
        <w:t>подачи</w:t>
      </w:r>
      <w:r w:rsidRPr="006535A0">
        <w:rPr>
          <w:sz w:val="22"/>
          <w:szCs w:val="22"/>
        </w:rPr>
        <w:t xml:space="preserve"> заявки на участие в Торгах, согласно информационному сообщению, опубликованному в ЕФРСБ</w:t>
      </w:r>
      <w:r w:rsidR="002B690C">
        <w:rPr>
          <w:sz w:val="22"/>
          <w:szCs w:val="22"/>
        </w:rPr>
        <w:t xml:space="preserve"> с особенностями, указанными </w:t>
      </w:r>
      <w:r w:rsidR="007A7E0B">
        <w:rPr>
          <w:sz w:val="22"/>
          <w:szCs w:val="22"/>
        </w:rPr>
        <w:t xml:space="preserve">в </w:t>
      </w:r>
      <w:r w:rsidR="002B690C">
        <w:rPr>
          <w:sz w:val="22"/>
          <w:szCs w:val="22"/>
        </w:rPr>
        <w:t>сообщении о торгах, размещенном на ЭТП</w:t>
      </w:r>
      <w:r w:rsidRPr="006535A0">
        <w:rPr>
          <w:sz w:val="22"/>
          <w:szCs w:val="22"/>
        </w:rPr>
        <w:t xml:space="preserve">. </w:t>
      </w:r>
      <w:r w:rsidR="00F61469" w:rsidRPr="006535A0">
        <w:rPr>
          <w:sz w:val="22"/>
          <w:szCs w:val="22"/>
        </w:rPr>
        <w:t>Поступление денежных средств на расчетный счет</w:t>
      </w:r>
      <w:r w:rsidR="000748A6" w:rsidRPr="006535A0">
        <w:rPr>
          <w:sz w:val="22"/>
          <w:szCs w:val="22"/>
        </w:rPr>
        <w:t>,</w:t>
      </w:r>
      <w:r w:rsidR="00F61469" w:rsidRPr="006535A0">
        <w:rPr>
          <w:sz w:val="22"/>
          <w:szCs w:val="22"/>
        </w:rPr>
        <w:t xml:space="preserve"> указанный в п. 2.1, не позднее 16 часов 00 минут по московскому времени </w:t>
      </w:r>
      <w:r w:rsidR="00CF6683">
        <w:rPr>
          <w:sz w:val="22"/>
          <w:szCs w:val="22"/>
        </w:rPr>
        <w:t>18</w:t>
      </w:r>
      <w:r w:rsidR="00F61469" w:rsidRPr="006535A0">
        <w:rPr>
          <w:sz w:val="22"/>
          <w:szCs w:val="22"/>
        </w:rPr>
        <w:t xml:space="preserve"> </w:t>
      </w:r>
      <w:r w:rsidR="00CF6683">
        <w:rPr>
          <w:sz w:val="22"/>
          <w:szCs w:val="22"/>
        </w:rPr>
        <w:t>июн</w:t>
      </w:r>
      <w:r w:rsidR="003114C7">
        <w:rPr>
          <w:sz w:val="22"/>
          <w:szCs w:val="22"/>
        </w:rPr>
        <w:t>я</w:t>
      </w:r>
      <w:r w:rsidR="000748A6" w:rsidRPr="006535A0">
        <w:rPr>
          <w:sz w:val="22"/>
          <w:szCs w:val="22"/>
        </w:rPr>
        <w:t xml:space="preserve"> 20</w:t>
      </w:r>
      <w:r w:rsidR="00BF7181">
        <w:rPr>
          <w:sz w:val="22"/>
          <w:szCs w:val="22"/>
        </w:rPr>
        <w:t>2</w:t>
      </w:r>
      <w:r w:rsidR="003114C7">
        <w:rPr>
          <w:sz w:val="22"/>
          <w:szCs w:val="22"/>
        </w:rPr>
        <w:t>1</w:t>
      </w:r>
      <w:r w:rsidR="00F61469" w:rsidRPr="006535A0">
        <w:rPr>
          <w:sz w:val="22"/>
          <w:szCs w:val="22"/>
        </w:rPr>
        <w:t xml:space="preserve"> г.</w:t>
      </w:r>
    </w:p>
    <w:p w:rsidR="00090CEF" w:rsidRPr="006535A0" w:rsidRDefault="00090CEF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2.3 Задаток вносится без НДС.</w:t>
      </w:r>
    </w:p>
    <w:p w:rsidR="00090CEF" w:rsidRPr="006535A0" w:rsidRDefault="00090CEF" w:rsidP="00F61469">
      <w:pPr>
        <w:ind w:firstLine="709"/>
        <w:jc w:val="both"/>
        <w:rPr>
          <w:i/>
          <w:sz w:val="22"/>
          <w:szCs w:val="22"/>
        </w:rPr>
      </w:pPr>
      <w:r w:rsidRPr="006535A0">
        <w:rPr>
          <w:sz w:val="22"/>
          <w:szCs w:val="22"/>
        </w:rPr>
        <w:t xml:space="preserve">2.4. </w:t>
      </w:r>
      <w:bookmarkStart w:id="4" w:name="_Hlk40396541"/>
      <w:r w:rsidRPr="006535A0">
        <w:rPr>
          <w:sz w:val="22"/>
          <w:szCs w:val="22"/>
        </w:rPr>
        <w:t xml:space="preserve">При внесении Задатка Претендент в платежном документе указывает назначение платежа: </w:t>
      </w:r>
      <w:r w:rsidRPr="006535A0">
        <w:rPr>
          <w:i/>
          <w:sz w:val="22"/>
          <w:szCs w:val="22"/>
        </w:rPr>
        <w:t>«Задаток для участия в торгах по реализации</w:t>
      </w:r>
      <w:r w:rsidR="00FA2C58">
        <w:rPr>
          <w:i/>
          <w:sz w:val="22"/>
          <w:szCs w:val="22"/>
        </w:rPr>
        <w:t xml:space="preserve"> </w:t>
      </w:r>
      <w:proofErr w:type="spellStart"/>
      <w:r w:rsidRPr="006535A0">
        <w:rPr>
          <w:i/>
          <w:sz w:val="22"/>
          <w:szCs w:val="22"/>
        </w:rPr>
        <w:t>имущ</w:t>
      </w:r>
      <w:proofErr w:type="spellEnd"/>
      <w:r w:rsidR="002B690C">
        <w:rPr>
          <w:i/>
          <w:sz w:val="22"/>
          <w:szCs w:val="22"/>
        </w:rPr>
        <w:t>.</w:t>
      </w:r>
      <w:r w:rsidRPr="006535A0">
        <w:rPr>
          <w:i/>
          <w:sz w:val="22"/>
          <w:szCs w:val="22"/>
        </w:rPr>
        <w:t xml:space="preserve"> </w:t>
      </w:r>
      <w:r w:rsidR="00DA1BF8">
        <w:rPr>
          <w:i/>
          <w:sz w:val="22"/>
          <w:szCs w:val="22"/>
        </w:rPr>
        <w:t>гр</w:t>
      </w:r>
      <w:r w:rsidR="003114C7">
        <w:rPr>
          <w:i/>
          <w:sz w:val="22"/>
          <w:szCs w:val="22"/>
        </w:rPr>
        <w:t>.</w:t>
      </w:r>
      <w:r w:rsidR="00DA1BF8">
        <w:rPr>
          <w:i/>
          <w:sz w:val="22"/>
          <w:szCs w:val="22"/>
        </w:rPr>
        <w:t xml:space="preserve"> </w:t>
      </w:r>
      <w:r w:rsidR="003114C7" w:rsidRPr="003114C7">
        <w:rPr>
          <w:i/>
          <w:sz w:val="22"/>
          <w:szCs w:val="22"/>
        </w:rPr>
        <w:t xml:space="preserve">Цветкова Дмитрия Олеговича 25.01.1973 г.р., адрес: СПб., пр. Тореза, д. 112, к.1, кв. 228, ИНН 780152592520, СНИЛС 052-162-986-46, </w:t>
      </w:r>
      <w:r w:rsidR="00FA2C58">
        <w:rPr>
          <w:i/>
          <w:sz w:val="22"/>
          <w:szCs w:val="22"/>
        </w:rPr>
        <w:t xml:space="preserve">на торгах №                   </w:t>
      </w:r>
      <w:r w:rsidR="003114C7" w:rsidRPr="003114C7">
        <w:rPr>
          <w:i/>
          <w:sz w:val="22"/>
          <w:szCs w:val="22"/>
        </w:rPr>
        <w:t xml:space="preserve"> (Лот №1), без НДС»</w:t>
      </w:r>
      <w:r w:rsidRPr="006535A0">
        <w:rPr>
          <w:i/>
          <w:sz w:val="22"/>
          <w:szCs w:val="22"/>
        </w:rPr>
        <w:t>.</w:t>
      </w:r>
      <w:bookmarkEnd w:id="4"/>
    </w:p>
    <w:p w:rsidR="00090CEF" w:rsidRPr="006535A0" w:rsidRDefault="00090CEF" w:rsidP="00F61469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r w:rsidRPr="006535A0">
        <w:rPr>
          <w:rFonts w:ascii="Times New Roman" w:hAnsi="Times New Roman" w:cs="Times New Roman"/>
          <w:sz w:val="22"/>
          <w:szCs w:val="22"/>
        </w:rPr>
        <w:t>2.</w:t>
      </w:r>
      <w:r w:rsidR="00F61469" w:rsidRPr="006535A0">
        <w:rPr>
          <w:rFonts w:ascii="Times New Roman" w:hAnsi="Times New Roman" w:cs="Times New Roman"/>
          <w:sz w:val="22"/>
          <w:szCs w:val="22"/>
        </w:rPr>
        <w:t>5</w:t>
      </w:r>
      <w:r w:rsidRPr="006535A0">
        <w:rPr>
          <w:rFonts w:ascii="Times New Roman" w:hAnsi="Times New Roman" w:cs="Times New Roman"/>
          <w:sz w:val="22"/>
          <w:szCs w:val="22"/>
        </w:rPr>
        <w:t>. Документом, подтверждающим внесение Задатка, является платежный документ о перечислении задатка, заверенный круглой печатью банка отправителя. В случае</w:t>
      </w:r>
      <w:r w:rsidR="000748A6" w:rsidRPr="006535A0">
        <w:rPr>
          <w:rFonts w:ascii="Times New Roman" w:hAnsi="Times New Roman" w:cs="Times New Roman"/>
          <w:sz w:val="22"/>
          <w:szCs w:val="22"/>
        </w:rPr>
        <w:t>,</w:t>
      </w:r>
      <w:r w:rsidRPr="006535A0">
        <w:rPr>
          <w:rFonts w:ascii="Times New Roman" w:hAnsi="Times New Roman" w:cs="Times New Roman"/>
          <w:sz w:val="22"/>
          <w:szCs w:val="22"/>
        </w:rPr>
        <w:t xml:space="preserve"> если Задаток не поступит в срок, указанный в п. 2.</w:t>
      </w:r>
      <w:r w:rsidR="00F61469" w:rsidRPr="006535A0">
        <w:rPr>
          <w:rFonts w:ascii="Times New Roman" w:hAnsi="Times New Roman" w:cs="Times New Roman"/>
          <w:sz w:val="22"/>
          <w:szCs w:val="22"/>
        </w:rPr>
        <w:t>2</w:t>
      </w:r>
      <w:r w:rsidRPr="006535A0">
        <w:rPr>
          <w:rFonts w:ascii="Times New Roman" w:hAnsi="Times New Roman" w:cs="Times New Roman"/>
          <w:sz w:val="22"/>
          <w:szCs w:val="22"/>
        </w:rPr>
        <w:t>. Договора, на счет</w:t>
      </w:r>
      <w:r w:rsidR="00492CDA" w:rsidRPr="006535A0">
        <w:rPr>
          <w:rFonts w:ascii="Times New Roman" w:hAnsi="Times New Roman" w:cs="Times New Roman"/>
          <w:sz w:val="22"/>
          <w:szCs w:val="22"/>
        </w:rPr>
        <w:t>,</w:t>
      </w:r>
      <w:r w:rsidRPr="006535A0">
        <w:rPr>
          <w:rFonts w:ascii="Times New Roman" w:hAnsi="Times New Roman" w:cs="Times New Roman"/>
          <w:sz w:val="22"/>
          <w:szCs w:val="22"/>
        </w:rPr>
        <w:t xml:space="preserve"> определенный в п.</w:t>
      </w:r>
      <w:r w:rsidR="00F61469" w:rsidRPr="006535A0">
        <w:rPr>
          <w:rFonts w:ascii="Times New Roman" w:hAnsi="Times New Roman" w:cs="Times New Roman"/>
          <w:sz w:val="22"/>
          <w:szCs w:val="22"/>
        </w:rPr>
        <w:t>2</w:t>
      </w:r>
      <w:r w:rsidRPr="006535A0">
        <w:rPr>
          <w:rFonts w:ascii="Times New Roman" w:hAnsi="Times New Roman" w:cs="Times New Roman"/>
          <w:sz w:val="22"/>
          <w:szCs w:val="22"/>
        </w:rPr>
        <w:t xml:space="preserve">.1. настоящего договора, обязательства </w:t>
      </w:r>
      <w:r w:rsidR="006110EA" w:rsidRPr="006535A0">
        <w:rPr>
          <w:rFonts w:ascii="Times New Roman" w:hAnsi="Times New Roman"/>
          <w:sz w:val="22"/>
          <w:szCs w:val="22"/>
        </w:rPr>
        <w:t xml:space="preserve">Претендента </w:t>
      </w:r>
      <w:r w:rsidRPr="006535A0">
        <w:rPr>
          <w:rFonts w:ascii="Times New Roman" w:hAnsi="Times New Roman" w:cs="Times New Roman"/>
          <w:sz w:val="22"/>
          <w:szCs w:val="22"/>
        </w:rPr>
        <w:t xml:space="preserve">по внесению Задатка считаются неисполненными. В этом случае </w:t>
      </w:r>
      <w:r w:rsidR="006110EA" w:rsidRPr="006535A0">
        <w:rPr>
          <w:rFonts w:ascii="Times New Roman" w:hAnsi="Times New Roman"/>
          <w:sz w:val="22"/>
          <w:szCs w:val="22"/>
        </w:rPr>
        <w:t xml:space="preserve">Претендент </w:t>
      </w:r>
      <w:r w:rsidRPr="006535A0">
        <w:rPr>
          <w:rFonts w:ascii="Times New Roman" w:hAnsi="Times New Roman" w:cs="Times New Roman"/>
          <w:sz w:val="22"/>
          <w:szCs w:val="22"/>
        </w:rPr>
        <w:t>к участию в торгах не допускается.</w:t>
      </w:r>
    </w:p>
    <w:p w:rsidR="00F61469" w:rsidRPr="006535A0" w:rsidRDefault="00090CEF" w:rsidP="007A7E0B">
      <w:pPr>
        <w:ind w:firstLine="709"/>
        <w:jc w:val="both"/>
        <w:rPr>
          <w:b/>
          <w:sz w:val="22"/>
          <w:szCs w:val="22"/>
        </w:rPr>
      </w:pPr>
      <w:r w:rsidRPr="006535A0">
        <w:rPr>
          <w:sz w:val="22"/>
          <w:szCs w:val="22"/>
        </w:rPr>
        <w:lastRenderedPageBreak/>
        <w:t>2.</w:t>
      </w:r>
      <w:r w:rsidR="00F61469" w:rsidRPr="006535A0">
        <w:rPr>
          <w:sz w:val="22"/>
          <w:szCs w:val="22"/>
        </w:rPr>
        <w:t>6</w:t>
      </w:r>
      <w:r w:rsidRPr="006535A0">
        <w:rPr>
          <w:sz w:val="22"/>
          <w:szCs w:val="22"/>
        </w:rPr>
        <w:t xml:space="preserve">. </w:t>
      </w:r>
      <w:r w:rsidR="007A7E0B" w:rsidRPr="007A7E0B">
        <w:rPr>
          <w:sz w:val="22"/>
          <w:szCs w:val="22"/>
        </w:rPr>
        <w:t xml:space="preserve">Риски, связанные с несвоевременным исполнением банками платежных документов и зачислением денежных средств на счет, несет  Претендент.  </w:t>
      </w:r>
    </w:p>
    <w:p w:rsidR="00DF4536" w:rsidRDefault="00DF4536" w:rsidP="00F61469">
      <w:pPr>
        <w:jc w:val="center"/>
        <w:rPr>
          <w:b/>
          <w:sz w:val="22"/>
          <w:szCs w:val="22"/>
        </w:rPr>
      </w:pPr>
    </w:p>
    <w:p w:rsidR="00F61469" w:rsidRPr="006535A0" w:rsidRDefault="00F61469" w:rsidP="00F61469">
      <w:pPr>
        <w:jc w:val="center"/>
        <w:rPr>
          <w:b/>
          <w:sz w:val="22"/>
          <w:szCs w:val="22"/>
        </w:rPr>
      </w:pPr>
      <w:r w:rsidRPr="006535A0">
        <w:rPr>
          <w:b/>
          <w:sz w:val="22"/>
          <w:szCs w:val="22"/>
        </w:rPr>
        <w:t>3. Порядок возврата и удержания задатка</w:t>
      </w:r>
    </w:p>
    <w:p w:rsidR="00F61469" w:rsidRPr="006535A0" w:rsidRDefault="00F61469" w:rsidP="00F61469">
      <w:pPr>
        <w:jc w:val="center"/>
        <w:rPr>
          <w:b/>
          <w:sz w:val="22"/>
          <w:szCs w:val="22"/>
        </w:rPr>
      </w:pP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3.1. Организатор торгов возвращает Задаток Претенденту  путем перечисления суммы Задатка на расчетный счет Претендента в течение 5 (Пяти) банковских дней со дня подписания протокола о результатах проведения торгов в случаях, когда: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Претендент не допущен к участию в торгах;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Претендент участвовал в торгах, но не выиграл их;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Претендент отозвал свою заявку на участие в торгах до даты и времени окончания приема заявок;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торги признаны несостоявшимися не по вине Претендент;</w:t>
      </w:r>
    </w:p>
    <w:p w:rsidR="00F61469" w:rsidRPr="006535A0" w:rsidRDefault="00F61469" w:rsidP="00F61469">
      <w:pPr>
        <w:ind w:firstLine="709"/>
        <w:rPr>
          <w:sz w:val="22"/>
          <w:szCs w:val="22"/>
        </w:rPr>
      </w:pPr>
      <w:r w:rsidRPr="006535A0">
        <w:rPr>
          <w:sz w:val="22"/>
          <w:szCs w:val="22"/>
        </w:rPr>
        <w:t>- торги отменены не по вине Претендент.</w:t>
      </w:r>
    </w:p>
    <w:p w:rsidR="00F61469" w:rsidRPr="006535A0" w:rsidRDefault="00F61469" w:rsidP="00F61469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3.2. Организатор торгов не возвращает Задаток  Претенденту в случае отказа или уклонения Претендентом, признанного победителем торгов, от подписания договора купли-продажи имущества </w:t>
      </w:r>
      <w:r w:rsidR="00FA2C58">
        <w:rPr>
          <w:sz w:val="22"/>
          <w:szCs w:val="22"/>
        </w:rPr>
        <w:t>гражданина</w:t>
      </w:r>
      <w:r w:rsidR="00DA1BF8" w:rsidRPr="00DA1BF8">
        <w:rPr>
          <w:sz w:val="22"/>
          <w:szCs w:val="22"/>
        </w:rPr>
        <w:t xml:space="preserve"> </w:t>
      </w:r>
      <w:r w:rsidR="00FA2C58" w:rsidRPr="00FA2C58">
        <w:rPr>
          <w:sz w:val="22"/>
          <w:szCs w:val="22"/>
        </w:rPr>
        <w:t>Цветкова Дмитрия Олеговича</w:t>
      </w:r>
      <w:r w:rsidR="00492CDA" w:rsidRPr="006535A0">
        <w:rPr>
          <w:sz w:val="22"/>
          <w:szCs w:val="22"/>
        </w:rPr>
        <w:t xml:space="preserve">. </w:t>
      </w:r>
      <w:r w:rsidRPr="006535A0">
        <w:rPr>
          <w:sz w:val="22"/>
          <w:szCs w:val="22"/>
        </w:rPr>
        <w:t>в установленный срок.</w:t>
      </w:r>
    </w:p>
    <w:p w:rsidR="00DA1BF8" w:rsidRDefault="00F61469" w:rsidP="00DA1BF8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3.</w:t>
      </w:r>
      <w:r w:rsidR="00306FF7">
        <w:rPr>
          <w:sz w:val="22"/>
          <w:szCs w:val="22"/>
        </w:rPr>
        <w:t>3</w:t>
      </w:r>
      <w:r w:rsidRPr="006535A0">
        <w:rPr>
          <w:sz w:val="22"/>
          <w:szCs w:val="22"/>
        </w:rPr>
        <w:t xml:space="preserve">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</w:t>
      </w:r>
      <w:bookmarkStart w:id="5" w:name="sub_24"/>
      <w:r w:rsidR="00DA1BF8" w:rsidRPr="00DA1BF8">
        <w:rPr>
          <w:sz w:val="22"/>
          <w:szCs w:val="22"/>
        </w:rPr>
        <w:t>граждан</w:t>
      </w:r>
      <w:r w:rsidR="00FA2C58">
        <w:rPr>
          <w:sz w:val="22"/>
          <w:szCs w:val="22"/>
        </w:rPr>
        <w:t>ина</w:t>
      </w:r>
      <w:r w:rsidR="00DA1BF8" w:rsidRPr="00DA1BF8">
        <w:rPr>
          <w:sz w:val="22"/>
          <w:szCs w:val="22"/>
        </w:rPr>
        <w:t xml:space="preserve"> </w:t>
      </w:r>
      <w:r w:rsidR="00FA2C58" w:rsidRPr="00FA2C58">
        <w:rPr>
          <w:sz w:val="22"/>
          <w:szCs w:val="22"/>
        </w:rPr>
        <w:t>Цветкова Дмитрия Олеговича</w:t>
      </w:r>
      <w:r w:rsidR="00FA2C58">
        <w:rPr>
          <w:sz w:val="22"/>
          <w:szCs w:val="22"/>
        </w:rPr>
        <w:t>.</w:t>
      </w:r>
      <w:r w:rsidR="00DA1BF8" w:rsidRPr="00DA1BF8">
        <w:rPr>
          <w:sz w:val="22"/>
          <w:szCs w:val="22"/>
        </w:rPr>
        <w:t xml:space="preserve"> </w:t>
      </w:r>
    </w:p>
    <w:p w:rsidR="00F61469" w:rsidRPr="006535A0" w:rsidRDefault="00F61469" w:rsidP="00DA1BF8">
      <w:pPr>
        <w:ind w:firstLine="709"/>
        <w:jc w:val="both"/>
        <w:rPr>
          <w:sz w:val="22"/>
          <w:szCs w:val="22"/>
        </w:rPr>
      </w:pPr>
      <w:r w:rsidRPr="006535A0">
        <w:rPr>
          <w:sz w:val="22"/>
          <w:szCs w:val="22"/>
        </w:rPr>
        <w:t>3.</w:t>
      </w:r>
      <w:r w:rsidR="00306FF7">
        <w:rPr>
          <w:sz w:val="22"/>
          <w:szCs w:val="22"/>
        </w:rPr>
        <w:t>4</w:t>
      </w:r>
      <w:r w:rsidRPr="006535A0">
        <w:rPr>
          <w:sz w:val="22"/>
          <w:szCs w:val="22"/>
        </w:rPr>
        <w:t>. На денежные  средства,  перечисленные  в соответствии  с  настоящим</w:t>
      </w:r>
      <w:bookmarkEnd w:id="5"/>
      <w:r w:rsidRPr="006535A0">
        <w:rPr>
          <w:sz w:val="22"/>
          <w:szCs w:val="22"/>
        </w:rPr>
        <w:t xml:space="preserve"> Договором, проценты не начисляются.</w:t>
      </w:r>
      <w:bookmarkStart w:id="6" w:name="sub_25"/>
    </w:p>
    <w:bookmarkEnd w:id="6"/>
    <w:p w:rsidR="00F61469" w:rsidRPr="006535A0" w:rsidRDefault="00F61469" w:rsidP="00F61469">
      <w:pPr>
        <w:rPr>
          <w:sz w:val="22"/>
          <w:szCs w:val="22"/>
        </w:rPr>
      </w:pPr>
    </w:p>
    <w:p w:rsidR="00F61469" w:rsidRPr="006535A0" w:rsidRDefault="00F61469" w:rsidP="00F61469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bookmarkStart w:id="7" w:name="sub_400"/>
      <w:r w:rsidRPr="006535A0">
        <w:rPr>
          <w:rFonts w:ascii="Times New Roman" w:hAnsi="Times New Roman" w:cs="Times New Roman"/>
          <w:b/>
          <w:bCs/>
          <w:sz w:val="22"/>
          <w:szCs w:val="22"/>
        </w:rPr>
        <w:t>4. Заключительные положения</w:t>
      </w:r>
    </w:p>
    <w:bookmarkEnd w:id="7"/>
    <w:p w:rsidR="00F61469" w:rsidRPr="006535A0" w:rsidRDefault="00F61469" w:rsidP="00F61469">
      <w:pPr>
        <w:ind w:firstLine="709"/>
        <w:rPr>
          <w:sz w:val="22"/>
          <w:szCs w:val="22"/>
        </w:rPr>
      </w:pPr>
    </w:p>
    <w:p w:rsidR="00F61469" w:rsidRPr="006535A0" w:rsidRDefault="00F61469" w:rsidP="00F61469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bookmarkStart w:id="8" w:name="sub_41"/>
      <w:r w:rsidRPr="006535A0">
        <w:rPr>
          <w:rFonts w:ascii="Times New Roman" w:hAnsi="Times New Roman" w:cs="Times New Roman"/>
          <w:sz w:val="22"/>
          <w:szCs w:val="22"/>
        </w:rPr>
        <w:t>4.1. Настоящий Договор вступает в силу с момента его подписания сторонами</w:t>
      </w:r>
      <w:bookmarkEnd w:id="8"/>
      <w:r w:rsidRPr="006535A0">
        <w:rPr>
          <w:rFonts w:ascii="Times New Roman" w:hAnsi="Times New Roman" w:cs="Times New Roman"/>
          <w:sz w:val="22"/>
          <w:szCs w:val="22"/>
        </w:rPr>
        <w:t xml:space="preserve"> и прекращает свое действие с момента исполнения в полном объеме сторонами обязательств, предусмотренных настоящим Договором.</w:t>
      </w:r>
    </w:p>
    <w:p w:rsidR="00F61469" w:rsidRPr="006535A0" w:rsidRDefault="00F61469" w:rsidP="00F61469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bookmarkStart w:id="9" w:name="sub_42"/>
      <w:r w:rsidRPr="006535A0">
        <w:rPr>
          <w:rFonts w:ascii="Times New Roman" w:hAnsi="Times New Roman" w:cs="Times New Roman"/>
          <w:sz w:val="22"/>
          <w:szCs w:val="22"/>
        </w:rPr>
        <w:t>4.2. Все возможные споры и разногласия будут разрешаться сторонами  путем</w:t>
      </w:r>
      <w:bookmarkEnd w:id="9"/>
      <w:r w:rsidRPr="006535A0">
        <w:rPr>
          <w:rFonts w:ascii="Times New Roman" w:hAnsi="Times New Roman" w:cs="Times New Roman"/>
          <w:sz w:val="22"/>
          <w:szCs w:val="22"/>
        </w:rPr>
        <w:t xml:space="preserve"> переговоров. В случае невозможности разрешения споров и разногласий путем переговоров  они будут рассматриваться в судебном порядке в соответствии с действующим законодательством РФ по месту нахождения Организатора торгов.</w:t>
      </w:r>
    </w:p>
    <w:p w:rsidR="00F61469" w:rsidRPr="006535A0" w:rsidRDefault="00F61469" w:rsidP="00F61469">
      <w:pPr>
        <w:pStyle w:val="a5"/>
        <w:ind w:firstLine="709"/>
        <w:rPr>
          <w:rFonts w:ascii="Times New Roman" w:hAnsi="Times New Roman" w:cs="Times New Roman"/>
          <w:sz w:val="22"/>
          <w:szCs w:val="22"/>
        </w:rPr>
      </w:pPr>
      <w:bookmarkStart w:id="10" w:name="sub_43"/>
      <w:r w:rsidRPr="006535A0">
        <w:rPr>
          <w:rFonts w:ascii="Times New Roman" w:hAnsi="Times New Roman" w:cs="Times New Roman"/>
          <w:sz w:val="22"/>
          <w:szCs w:val="22"/>
        </w:rPr>
        <w:t>4.3. Настоящий Договор составлен в двух экземплярах,  имеющих  одинаковую</w:t>
      </w:r>
      <w:bookmarkEnd w:id="10"/>
      <w:r w:rsidRPr="006535A0">
        <w:rPr>
          <w:rFonts w:ascii="Times New Roman" w:hAnsi="Times New Roman" w:cs="Times New Roman"/>
          <w:sz w:val="22"/>
          <w:szCs w:val="22"/>
        </w:rPr>
        <w:t xml:space="preserve"> юридическую силу, по одному для каждой из сторон.</w:t>
      </w:r>
    </w:p>
    <w:p w:rsidR="00090CEF" w:rsidRPr="006535A0" w:rsidRDefault="00090CEF" w:rsidP="007036B3">
      <w:pPr>
        <w:ind w:firstLine="709"/>
        <w:jc w:val="both"/>
        <w:rPr>
          <w:bCs/>
          <w:snapToGrid w:val="0"/>
          <w:sz w:val="22"/>
          <w:szCs w:val="22"/>
          <w:highlight w:val="green"/>
        </w:rPr>
      </w:pPr>
    </w:p>
    <w:p w:rsidR="00BE1571" w:rsidRPr="006535A0" w:rsidRDefault="00BE1571" w:rsidP="00BE1571">
      <w:pPr>
        <w:widowControl w:val="0"/>
        <w:tabs>
          <w:tab w:val="left" w:pos="8232"/>
        </w:tabs>
        <w:autoSpaceDE w:val="0"/>
        <w:autoSpaceDN w:val="0"/>
        <w:adjustRightInd w:val="0"/>
        <w:spacing w:line="273" w:lineRule="exact"/>
        <w:ind w:firstLine="734"/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1"/>
        <w:gridCol w:w="4857"/>
      </w:tblGrid>
      <w:tr w:rsidR="00BE1571" w:rsidRPr="006535A0" w:rsidTr="00B20D28">
        <w:tc>
          <w:tcPr>
            <w:tcW w:w="4952" w:type="dxa"/>
            <w:shd w:val="clear" w:color="auto" w:fill="auto"/>
          </w:tcPr>
          <w:p w:rsidR="00CB1378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r w:rsidRPr="00CB1378">
              <w:rPr>
                <w:b/>
                <w:sz w:val="22"/>
                <w:szCs w:val="22"/>
              </w:rPr>
              <w:t>Продавец</w:t>
            </w:r>
            <w:r w:rsidR="00CB1378">
              <w:rPr>
                <w:b/>
                <w:sz w:val="22"/>
                <w:szCs w:val="22"/>
              </w:rPr>
              <w:t>:</w:t>
            </w:r>
          </w:p>
          <w:p w:rsidR="00DA1BF8" w:rsidRDefault="00FA2C58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Цветков Дмитрий Олегович</w:t>
            </w:r>
          </w:p>
          <w:p w:rsidR="00CB1378" w:rsidRDefault="00CB1378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лице финансового управляющего</w:t>
            </w:r>
          </w:p>
          <w:p w:rsidR="00BE1571" w:rsidRPr="00CB1378" w:rsidRDefault="00CB1378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Жовковского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Сергея Викторовича</w:t>
            </w:r>
            <w:r w:rsidRPr="00CB1378">
              <w:rPr>
                <w:b/>
                <w:sz w:val="22"/>
                <w:szCs w:val="22"/>
              </w:rPr>
              <w:t xml:space="preserve"> </w:t>
            </w: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  <w:r w:rsidRPr="006535A0">
              <w:rPr>
                <w:sz w:val="22"/>
                <w:szCs w:val="22"/>
              </w:rPr>
              <w:t xml:space="preserve">__________________________________ </w:t>
            </w: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4952" w:type="dxa"/>
            <w:shd w:val="clear" w:color="auto" w:fill="auto"/>
          </w:tcPr>
          <w:p w:rsidR="00BE1571" w:rsidRPr="00CB1378" w:rsidRDefault="00402322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b/>
                <w:sz w:val="22"/>
                <w:szCs w:val="22"/>
              </w:rPr>
            </w:pPr>
            <w:r w:rsidRPr="00CB1378">
              <w:rPr>
                <w:b/>
                <w:sz w:val="22"/>
                <w:szCs w:val="22"/>
              </w:rPr>
              <w:t>Претендент</w:t>
            </w: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  <w:r w:rsidRPr="006535A0">
              <w:rPr>
                <w:sz w:val="22"/>
                <w:szCs w:val="22"/>
              </w:rPr>
              <w:t xml:space="preserve">____________________________________ </w:t>
            </w:r>
          </w:p>
          <w:p w:rsidR="00BE1571" w:rsidRPr="006535A0" w:rsidRDefault="00BE1571" w:rsidP="00B20D28">
            <w:pPr>
              <w:widowControl w:val="0"/>
              <w:tabs>
                <w:tab w:val="left" w:pos="8232"/>
              </w:tabs>
              <w:autoSpaceDE w:val="0"/>
              <w:autoSpaceDN w:val="0"/>
              <w:adjustRightInd w:val="0"/>
              <w:spacing w:line="273" w:lineRule="exact"/>
              <w:jc w:val="both"/>
              <w:rPr>
                <w:sz w:val="22"/>
                <w:szCs w:val="22"/>
              </w:rPr>
            </w:pPr>
            <w:r w:rsidRPr="006535A0">
              <w:rPr>
                <w:sz w:val="22"/>
                <w:szCs w:val="22"/>
              </w:rPr>
              <w:t>МП</w:t>
            </w:r>
          </w:p>
        </w:tc>
      </w:tr>
    </w:tbl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16" w:lineRule="exact"/>
        <w:jc w:val="both"/>
        <w:rPr>
          <w:sz w:val="22"/>
          <w:szCs w:val="22"/>
        </w:rPr>
      </w:pP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16" w:lineRule="exact"/>
        <w:jc w:val="both"/>
        <w:rPr>
          <w:sz w:val="22"/>
          <w:szCs w:val="22"/>
        </w:rPr>
      </w:pP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88" w:lineRule="exact"/>
        <w:jc w:val="both"/>
        <w:rPr>
          <w:b/>
          <w:bCs/>
          <w:sz w:val="22"/>
          <w:szCs w:val="22"/>
        </w:rPr>
      </w:pPr>
      <w:r w:rsidRPr="006535A0">
        <w:rPr>
          <w:b/>
          <w:bCs/>
          <w:sz w:val="22"/>
          <w:szCs w:val="22"/>
        </w:rPr>
        <w:t>Отметка об уплате задатка</w:t>
      </w:r>
      <w:r w:rsidR="006535A0">
        <w:rPr>
          <w:b/>
          <w:bCs/>
          <w:sz w:val="22"/>
          <w:szCs w:val="22"/>
        </w:rPr>
        <w:t>:</w:t>
      </w: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88" w:lineRule="exact"/>
        <w:jc w:val="both"/>
        <w:rPr>
          <w:b/>
          <w:bCs/>
          <w:sz w:val="22"/>
          <w:szCs w:val="22"/>
        </w:rPr>
      </w:pP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97" w:lineRule="exact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Задаток в размере </w:t>
      </w:r>
      <w:r w:rsidR="00B32C14" w:rsidRPr="006535A0">
        <w:rPr>
          <w:sz w:val="22"/>
          <w:szCs w:val="22"/>
        </w:rPr>
        <w:t>___</w:t>
      </w:r>
      <w:r w:rsidR="00FA2C58" w:rsidRPr="00FA2C58">
        <w:rPr>
          <w:sz w:val="22"/>
          <w:szCs w:val="22"/>
          <w:u w:val="single"/>
        </w:rPr>
        <w:t xml:space="preserve">1 </w:t>
      </w:r>
      <w:r w:rsidR="00CF6683">
        <w:rPr>
          <w:sz w:val="22"/>
          <w:szCs w:val="22"/>
          <w:u w:val="single"/>
        </w:rPr>
        <w:t>626</w:t>
      </w:r>
      <w:r w:rsidR="00FA2C58" w:rsidRPr="00FA2C58">
        <w:rPr>
          <w:sz w:val="22"/>
          <w:szCs w:val="22"/>
          <w:u w:val="single"/>
        </w:rPr>
        <w:t xml:space="preserve"> </w:t>
      </w:r>
      <w:r w:rsidR="00CF6683">
        <w:rPr>
          <w:sz w:val="22"/>
          <w:szCs w:val="22"/>
          <w:u w:val="single"/>
        </w:rPr>
        <w:t>346</w:t>
      </w:r>
      <w:r w:rsidR="00B32C14" w:rsidRPr="006535A0">
        <w:rPr>
          <w:sz w:val="22"/>
          <w:szCs w:val="22"/>
        </w:rPr>
        <w:t>________рублей ___</w:t>
      </w:r>
      <w:r w:rsidR="00CF6683">
        <w:rPr>
          <w:sz w:val="22"/>
          <w:szCs w:val="22"/>
          <w:u w:val="single"/>
        </w:rPr>
        <w:t>22</w:t>
      </w:r>
      <w:r w:rsidR="00B32C14" w:rsidRPr="006535A0">
        <w:rPr>
          <w:sz w:val="22"/>
          <w:szCs w:val="22"/>
        </w:rPr>
        <w:t>____</w:t>
      </w:r>
      <w:r w:rsidRPr="006535A0">
        <w:rPr>
          <w:sz w:val="22"/>
          <w:szCs w:val="22"/>
        </w:rPr>
        <w:t xml:space="preserve"> копе</w:t>
      </w:r>
      <w:r w:rsidR="00CF6683">
        <w:rPr>
          <w:sz w:val="22"/>
          <w:szCs w:val="22"/>
        </w:rPr>
        <w:t>й</w:t>
      </w:r>
      <w:r w:rsidRPr="006535A0">
        <w:rPr>
          <w:sz w:val="22"/>
          <w:szCs w:val="22"/>
        </w:rPr>
        <w:t>к</w:t>
      </w:r>
      <w:r w:rsidR="00CF6683">
        <w:rPr>
          <w:sz w:val="22"/>
          <w:szCs w:val="22"/>
        </w:rPr>
        <w:t>и</w:t>
      </w:r>
      <w:bookmarkStart w:id="11" w:name="_GoBack"/>
      <w:bookmarkEnd w:id="11"/>
      <w:r w:rsidRPr="006535A0">
        <w:rPr>
          <w:sz w:val="22"/>
          <w:szCs w:val="22"/>
        </w:rPr>
        <w:t xml:space="preserve"> внесен:</w:t>
      </w:r>
    </w:p>
    <w:p w:rsidR="00BE1571" w:rsidRPr="006535A0" w:rsidRDefault="00BE1571" w:rsidP="00BE1571">
      <w:pPr>
        <w:widowControl w:val="0"/>
        <w:autoSpaceDE w:val="0"/>
        <w:autoSpaceDN w:val="0"/>
        <w:adjustRightInd w:val="0"/>
        <w:spacing w:line="297" w:lineRule="exact"/>
        <w:jc w:val="both"/>
        <w:rPr>
          <w:sz w:val="22"/>
          <w:szCs w:val="22"/>
        </w:rPr>
      </w:pPr>
      <w:r w:rsidRPr="006535A0">
        <w:rPr>
          <w:sz w:val="22"/>
          <w:szCs w:val="22"/>
        </w:rPr>
        <w:t xml:space="preserve">________________________________________________________________________________ </w:t>
      </w:r>
    </w:p>
    <w:p w:rsidR="00BE1571" w:rsidRPr="006535A0" w:rsidRDefault="006535A0" w:rsidP="00BE1571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(</w:t>
      </w:r>
      <w:r w:rsidR="00BE1571" w:rsidRPr="006535A0">
        <w:rPr>
          <w:sz w:val="22"/>
          <w:szCs w:val="22"/>
        </w:rPr>
        <w:t>номер и дата документа)</w:t>
      </w:r>
    </w:p>
    <w:sectPr w:rsidR="00BE1571" w:rsidRPr="006535A0" w:rsidSect="00940D34">
      <w:pgSz w:w="12240" w:h="15840"/>
      <w:pgMar w:top="426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2B"/>
    <w:rsid w:val="00001505"/>
    <w:rsid w:val="000054F8"/>
    <w:rsid w:val="00031643"/>
    <w:rsid w:val="000748A6"/>
    <w:rsid w:val="00090CEF"/>
    <w:rsid w:val="00092F89"/>
    <w:rsid w:val="000C6375"/>
    <w:rsid w:val="000F1FE3"/>
    <w:rsid w:val="0010095D"/>
    <w:rsid w:val="00131359"/>
    <w:rsid w:val="001726E0"/>
    <w:rsid w:val="00174CE5"/>
    <w:rsid w:val="00183525"/>
    <w:rsid w:val="001D6EC8"/>
    <w:rsid w:val="002B690C"/>
    <w:rsid w:val="002C7466"/>
    <w:rsid w:val="00302391"/>
    <w:rsid w:val="00306FF7"/>
    <w:rsid w:val="003114C7"/>
    <w:rsid w:val="00325F8A"/>
    <w:rsid w:val="00332675"/>
    <w:rsid w:val="00357E81"/>
    <w:rsid w:val="00402322"/>
    <w:rsid w:val="004359B9"/>
    <w:rsid w:val="0044108D"/>
    <w:rsid w:val="00492CDA"/>
    <w:rsid w:val="004B4DD2"/>
    <w:rsid w:val="004D3132"/>
    <w:rsid w:val="004D7FE9"/>
    <w:rsid w:val="005150B3"/>
    <w:rsid w:val="0052273E"/>
    <w:rsid w:val="005A527C"/>
    <w:rsid w:val="005B732F"/>
    <w:rsid w:val="005C525C"/>
    <w:rsid w:val="005D624D"/>
    <w:rsid w:val="005F4C44"/>
    <w:rsid w:val="006110EA"/>
    <w:rsid w:val="00637E2D"/>
    <w:rsid w:val="006535A0"/>
    <w:rsid w:val="006544E2"/>
    <w:rsid w:val="006944C8"/>
    <w:rsid w:val="007036B3"/>
    <w:rsid w:val="007156D5"/>
    <w:rsid w:val="007A7E0B"/>
    <w:rsid w:val="007C1E04"/>
    <w:rsid w:val="007F6680"/>
    <w:rsid w:val="00857FF5"/>
    <w:rsid w:val="00940D34"/>
    <w:rsid w:val="00994AA6"/>
    <w:rsid w:val="00A0012B"/>
    <w:rsid w:val="00A10E27"/>
    <w:rsid w:val="00A32F29"/>
    <w:rsid w:val="00AE5953"/>
    <w:rsid w:val="00B20D28"/>
    <w:rsid w:val="00B32C14"/>
    <w:rsid w:val="00B91D05"/>
    <w:rsid w:val="00B93705"/>
    <w:rsid w:val="00BE1571"/>
    <w:rsid w:val="00BF7181"/>
    <w:rsid w:val="00C35956"/>
    <w:rsid w:val="00C37E5D"/>
    <w:rsid w:val="00CB1378"/>
    <w:rsid w:val="00CE3B72"/>
    <w:rsid w:val="00CF6683"/>
    <w:rsid w:val="00D20D2B"/>
    <w:rsid w:val="00D81FAF"/>
    <w:rsid w:val="00D877BB"/>
    <w:rsid w:val="00DA1BF8"/>
    <w:rsid w:val="00DF4536"/>
    <w:rsid w:val="00DF59C9"/>
    <w:rsid w:val="00E0239D"/>
    <w:rsid w:val="00E27885"/>
    <w:rsid w:val="00E805F2"/>
    <w:rsid w:val="00F03AF8"/>
    <w:rsid w:val="00F05E99"/>
    <w:rsid w:val="00F61469"/>
    <w:rsid w:val="00FA2C58"/>
    <w:rsid w:val="00FB59F6"/>
    <w:rsid w:val="00FD0BEB"/>
    <w:rsid w:val="00FE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27E02C"/>
  <w15:chartTrackingRefBased/>
  <w15:docId w15:val="{D9C65138-BBEF-4C7C-BD0B-59EB4C48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57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E5953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090CE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31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ЗАО "Центр Антикризисных Технологий"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Катерина</dc:creator>
  <cp:keywords/>
  <cp:lastModifiedBy>Жовковский</cp:lastModifiedBy>
  <cp:revision>3</cp:revision>
  <cp:lastPrinted>2017-06-06T09:59:00Z</cp:lastPrinted>
  <dcterms:created xsi:type="dcterms:W3CDTF">2021-05-07T22:05:00Z</dcterms:created>
  <dcterms:modified xsi:type="dcterms:W3CDTF">2021-05-07T22:08:00Z</dcterms:modified>
</cp:coreProperties>
</file>