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DED75D" w14:textId="77777777" w:rsidR="00390F38" w:rsidRPr="00390F38" w:rsidRDefault="00CE5739" w:rsidP="00CE0EF6">
      <w:pPr>
        <w:spacing w:before="120" w:after="120"/>
        <w:ind w:firstLine="708"/>
        <w:jc w:val="both"/>
        <w:rPr>
          <w:sz w:val="20"/>
          <w:szCs w:val="20"/>
        </w:rPr>
      </w:pPr>
      <w:r w:rsidRPr="00CE5739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E5739">
        <w:rPr>
          <w:sz w:val="20"/>
          <w:szCs w:val="20"/>
        </w:rPr>
        <w:t>Гривцова</w:t>
      </w:r>
      <w:proofErr w:type="spellEnd"/>
      <w:r w:rsidRPr="00CE5739">
        <w:rPr>
          <w:sz w:val="20"/>
          <w:szCs w:val="20"/>
        </w:rPr>
        <w:t xml:space="preserve">, д. 5, </w:t>
      </w:r>
      <w:proofErr w:type="spellStart"/>
      <w:r w:rsidRPr="00CE5739">
        <w:rPr>
          <w:sz w:val="20"/>
          <w:szCs w:val="20"/>
        </w:rPr>
        <w:t>лит.В</w:t>
      </w:r>
      <w:proofErr w:type="spellEnd"/>
      <w:r w:rsidRPr="00CE5739">
        <w:rPr>
          <w:sz w:val="20"/>
          <w:szCs w:val="20"/>
        </w:rPr>
        <w:t>, +7(495) 234-04-00 (323), vega@auction-house.ru, далее–Организа</w:t>
      </w:r>
      <w:r>
        <w:rPr>
          <w:sz w:val="20"/>
          <w:szCs w:val="20"/>
        </w:rPr>
        <w:t>тор торгов), действующее на основании</w:t>
      </w:r>
      <w:r w:rsidRPr="00CE5739">
        <w:rPr>
          <w:sz w:val="20"/>
          <w:szCs w:val="20"/>
        </w:rPr>
        <w:t xml:space="preserve"> договора поручения с </w:t>
      </w:r>
      <w:r w:rsidRPr="00CE5739">
        <w:rPr>
          <w:b/>
          <w:sz w:val="20"/>
          <w:szCs w:val="20"/>
        </w:rPr>
        <w:t>ООО «</w:t>
      </w:r>
      <w:proofErr w:type="spellStart"/>
      <w:r w:rsidRPr="00CE5739">
        <w:rPr>
          <w:b/>
          <w:sz w:val="20"/>
          <w:szCs w:val="20"/>
        </w:rPr>
        <w:t>Руднянский</w:t>
      </w:r>
      <w:proofErr w:type="spellEnd"/>
      <w:r w:rsidRPr="00CE5739">
        <w:rPr>
          <w:b/>
          <w:sz w:val="20"/>
          <w:szCs w:val="20"/>
        </w:rPr>
        <w:t xml:space="preserve"> животноводческий комплекс»</w:t>
      </w:r>
      <w:r w:rsidRPr="00CE5739">
        <w:rPr>
          <w:sz w:val="20"/>
          <w:szCs w:val="20"/>
        </w:rPr>
        <w:t xml:space="preserve"> (ИНН 6713004866, Должник), </w:t>
      </w:r>
      <w:r w:rsidRPr="00CE5739">
        <w:rPr>
          <w:b/>
          <w:sz w:val="20"/>
          <w:szCs w:val="20"/>
        </w:rPr>
        <w:t>в лице конкурсного управляющего Гришина И.В.</w:t>
      </w:r>
      <w:r>
        <w:rPr>
          <w:sz w:val="20"/>
          <w:szCs w:val="20"/>
        </w:rPr>
        <w:t xml:space="preserve"> (ИНН 772973802060) </w:t>
      </w:r>
      <w:r w:rsidRPr="00CE5739">
        <w:rPr>
          <w:sz w:val="20"/>
          <w:szCs w:val="20"/>
        </w:rPr>
        <w:t>– член Ассоциации СОАУ «Меркурий» (ИНН 7710458616), действующего на осн</w:t>
      </w:r>
      <w:r>
        <w:rPr>
          <w:sz w:val="20"/>
          <w:szCs w:val="20"/>
        </w:rPr>
        <w:t>овании</w:t>
      </w:r>
      <w:r w:rsidRPr="00CE5739">
        <w:rPr>
          <w:sz w:val="20"/>
          <w:szCs w:val="20"/>
        </w:rPr>
        <w:t xml:space="preserve"> Решения и Определения Арбитражного суда Смоленской обл. от 30.08.2017, 26.03.2021 по делу №А62-6626/15</w:t>
      </w:r>
      <w:r w:rsidR="00D6354E" w:rsidRPr="00CE5739">
        <w:rPr>
          <w:sz w:val="20"/>
          <w:szCs w:val="20"/>
        </w:rPr>
        <w:t xml:space="preserve">, сообщает, </w:t>
      </w:r>
      <w:r w:rsidR="00D6354E" w:rsidRPr="00CE5739">
        <w:rPr>
          <w:color w:val="000000"/>
          <w:sz w:val="20"/>
          <w:szCs w:val="20"/>
        </w:rPr>
        <w:t xml:space="preserve">что по итогам </w:t>
      </w:r>
      <w:r w:rsidR="00D6354E" w:rsidRPr="00CE5739">
        <w:rPr>
          <w:sz w:val="20"/>
          <w:szCs w:val="20"/>
        </w:rPr>
        <w:t xml:space="preserve">торгов </w:t>
      </w:r>
      <w:r w:rsidR="00527A63" w:rsidRPr="00CE5739">
        <w:rPr>
          <w:sz w:val="20"/>
          <w:szCs w:val="20"/>
        </w:rPr>
        <w:t>посредством публичного предложения</w:t>
      </w:r>
      <w:r w:rsidR="00D6354E" w:rsidRPr="00CE5739">
        <w:rPr>
          <w:sz w:val="20"/>
          <w:szCs w:val="20"/>
        </w:rPr>
        <w:t xml:space="preserve"> (</w:t>
      </w:r>
      <w:r w:rsidR="00E25439" w:rsidRPr="00CE5739">
        <w:rPr>
          <w:sz w:val="20"/>
          <w:szCs w:val="20"/>
        </w:rPr>
        <w:t xml:space="preserve">№ торгов </w:t>
      </w:r>
      <w:r w:rsidR="00527A63" w:rsidRPr="00CE5739">
        <w:rPr>
          <w:sz w:val="20"/>
          <w:szCs w:val="20"/>
        </w:rPr>
        <w:t>121</w:t>
      </w:r>
      <w:r w:rsidRPr="00CE5739">
        <w:rPr>
          <w:sz w:val="20"/>
          <w:szCs w:val="20"/>
        </w:rPr>
        <w:t>618</w:t>
      </w:r>
      <w:r w:rsidR="00D6354E" w:rsidRPr="00CE5739">
        <w:rPr>
          <w:sz w:val="20"/>
          <w:szCs w:val="20"/>
        </w:rPr>
        <w:t xml:space="preserve">), на электронной площадке АО «Российский аукционный дом», по адресу в сети интернет: bankruptcy.lot-online.ru, </w:t>
      </w:r>
      <w:r w:rsidR="00390F38" w:rsidRPr="00390F38">
        <w:rPr>
          <w:sz w:val="20"/>
          <w:szCs w:val="20"/>
        </w:rPr>
        <w:t>проведенных:</w:t>
      </w:r>
    </w:p>
    <w:p w14:paraId="16C83832" w14:textId="6D5A40D5" w:rsidR="00D6354E" w:rsidRPr="00390F38" w:rsidRDefault="00D55AA2" w:rsidP="00390F38">
      <w:pPr>
        <w:pStyle w:val="ad"/>
        <w:numPr>
          <w:ilvl w:val="0"/>
          <w:numId w:val="1"/>
        </w:numPr>
        <w:spacing w:before="120" w:after="120"/>
        <w:jc w:val="both"/>
        <w:rPr>
          <w:color w:val="000000"/>
          <w:sz w:val="20"/>
          <w:szCs w:val="20"/>
        </w:rPr>
      </w:pPr>
      <w:r w:rsidRPr="00390F38">
        <w:rPr>
          <w:sz w:val="20"/>
          <w:szCs w:val="20"/>
        </w:rPr>
        <w:t>с</w:t>
      </w:r>
      <w:r w:rsidR="00D6354E" w:rsidRPr="00390F38">
        <w:rPr>
          <w:sz w:val="20"/>
          <w:szCs w:val="20"/>
        </w:rPr>
        <w:t xml:space="preserve"> </w:t>
      </w:r>
      <w:r w:rsidR="00390F38" w:rsidRPr="00390F38">
        <w:rPr>
          <w:sz w:val="20"/>
          <w:szCs w:val="20"/>
        </w:rPr>
        <w:t>1</w:t>
      </w:r>
      <w:r w:rsidR="00527A63" w:rsidRPr="00390F38">
        <w:rPr>
          <w:sz w:val="20"/>
          <w:szCs w:val="20"/>
        </w:rPr>
        <w:t>6</w:t>
      </w:r>
      <w:r w:rsidRPr="00390F38">
        <w:rPr>
          <w:sz w:val="20"/>
          <w:szCs w:val="20"/>
        </w:rPr>
        <w:t>.</w:t>
      </w:r>
      <w:r w:rsidR="00527A63" w:rsidRPr="00390F38">
        <w:rPr>
          <w:sz w:val="20"/>
          <w:szCs w:val="20"/>
        </w:rPr>
        <w:t>0</w:t>
      </w:r>
      <w:r w:rsidR="00390F38" w:rsidRPr="00390F38">
        <w:rPr>
          <w:sz w:val="20"/>
          <w:szCs w:val="20"/>
        </w:rPr>
        <w:t>3</w:t>
      </w:r>
      <w:r w:rsidRPr="00390F38">
        <w:rPr>
          <w:sz w:val="20"/>
          <w:szCs w:val="20"/>
        </w:rPr>
        <w:t>.</w:t>
      </w:r>
      <w:r w:rsidR="00D6354E" w:rsidRPr="00390F38">
        <w:rPr>
          <w:sz w:val="20"/>
          <w:szCs w:val="20"/>
        </w:rPr>
        <w:t>20</w:t>
      </w:r>
      <w:r w:rsidR="00E25439" w:rsidRPr="00390F38">
        <w:rPr>
          <w:sz w:val="20"/>
          <w:szCs w:val="20"/>
        </w:rPr>
        <w:t>2</w:t>
      </w:r>
      <w:r w:rsidR="00527A63" w:rsidRPr="00390F38">
        <w:rPr>
          <w:sz w:val="20"/>
          <w:szCs w:val="20"/>
        </w:rPr>
        <w:t>1</w:t>
      </w:r>
      <w:r w:rsidRPr="00390F38">
        <w:rPr>
          <w:sz w:val="20"/>
          <w:szCs w:val="20"/>
        </w:rPr>
        <w:t xml:space="preserve"> по </w:t>
      </w:r>
      <w:r w:rsidR="00390F38" w:rsidRPr="00390F38">
        <w:rPr>
          <w:sz w:val="20"/>
          <w:szCs w:val="20"/>
        </w:rPr>
        <w:t>23</w:t>
      </w:r>
      <w:r w:rsidRPr="00390F38">
        <w:rPr>
          <w:sz w:val="20"/>
          <w:szCs w:val="20"/>
        </w:rPr>
        <w:t>.</w:t>
      </w:r>
      <w:r w:rsidR="00390F38" w:rsidRPr="00390F38">
        <w:rPr>
          <w:sz w:val="20"/>
          <w:szCs w:val="20"/>
        </w:rPr>
        <w:t>03</w:t>
      </w:r>
      <w:r w:rsidRPr="00390F38">
        <w:rPr>
          <w:sz w:val="20"/>
          <w:szCs w:val="20"/>
        </w:rPr>
        <w:t>.202</w:t>
      </w:r>
      <w:r w:rsidR="00527A63" w:rsidRPr="00390F38">
        <w:rPr>
          <w:sz w:val="20"/>
          <w:szCs w:val="20"/>
        </w:rPr>
        <w:t>1</w:t>
      </w:r>
      <w:r w:rsidR="00D6354E" w:rsidRPr="00390F38">
        <w:rPr>
          <w:sz w:val="20"/>
          <w:szCs w:val="20"/>
        </w:rPr>
        <w:t>, заключе</w:t>
      </w:r>
      <w:r w:rsidR="00E25439" w:rsidRPr="00390F38">
        <w:rPr>
          <w:sz w:val="20"/>
          <w:szCs w:val="20"/>
        </w:rPr>
        <w:t>н</w:t>
      </w:r>
      <w:r w:rsidR="00D6354E" w:rsidRPr="00390F38">
        <w:rPr>
          <w:color w:val="000000"/>
          <w:sz w:val="20"/>
          <w:szCs w:val="20"/>
        </w:rPr>
        <w:t xml:space="preserve"> следующи</w:t>
      </w:r>
      <w:r w:rsidR="00E25439" w:rsidRPr="00390F38">
        <w:rPr>
          <w:sz w:val="20"/>
          <w:szCs w:val="20"/>
        </w:rPr>
        <w:t>й</w:t>
      </w:r>
      <w:r w:rsidR="00D6354E" w:rsidRPr="00390F38">
        <w:rPr>
          <w:color w:val="000000"/>
          <w:sz w:val="20"/>
          <w:szCs w:val="20"/>
        </w:rPr>
        <w:t xml:space="preserve"> догово</w:t>
      </w:r>
      <w:r w:rsidR="00E25439" w:rsidRPr="00390F38">
        <w:rPr>
          <w:sz w:val="20"/>
          <w:szCs w:val="20"/>
        </w:rPr>
        <w:t>р</w:t>
      </w:r>
      <w:r w:rsidR="00D6354E" w:rsidRPr="00390F38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390F38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390F3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390F38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390F3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390F3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390F38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390F3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7A271BF9" w:rsidR="00D6354E" w:rsidRPr="00390F38" w:rsidRDefault="00390F3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C435C84" w:rsidR="00D6354E" w:rsidRPr="00390F38" w:rsidRDefault="00390F3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РЖК/ПОК/21-0324/Л-25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68ABA770" w:rsidR="00D6354E" w:rsidRPr="00390F38" w:rsidRDefault="00390F38" w:rsidP="00527A63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26.04.2021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D508A52" w:rsidR="00D6354E" w:rsidRPr="00390F38" w:rsidRDefault="00390F3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15 555,55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7420F" w14:textId="29BA5B29" w:rsidR="00D6354E" w:rsidRPr="00390F38" w:rsidRDefault="00390F38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0F38">
              <w:rPr>
                <w:rFonts w:ascii="Times New Roman" w:hAnsi="Times New Roman" w:cs="Times New Roman"/>
                <w:sz w:val="20"/>
                <w:szCs w:val="20"/>
              </w:rPr>
              <w:t>Зузлов</w:t>
            </w:r>
            <w:proofErr w:type="spellEnd"/>
            <w:r w:rsidRPr="00390F38">
              <w:rPr>
                <w:rFonts w:ascii="Times New Roman" w:hAnsi="Times New Roman" w:cs="Times New Roman"/>
                <w:sz w:val="20"/>
                <w:szCs w:val="20"/>
              </w:rPr>
              <w:t xml:space="preserve"> Сергей Владимирович</w:t>
            </w:r>
          </w:p>
          <w:p w14:paraId="4E81BBDC" w14:textId="7D66B7F2" w:rsidR="00E25439" w:rsidRPr="00390F38" w:rsidRDefault="00E25439" w:rsidP="00390F3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="00390F38" w:rsidRPr="00390F38">
              <w:rPr>
                <w:rFonts w:ascii="Times New Roman" w:hAnsi="Times New Roman" w:cs="Times New Roman"/>
                <w:sz w:val="20"/>
                <w:szCs w:val="20"/>
              </w:rPr>
              <w:t>245202357469</w:t>
            </w:r>
            <w:r w:rsidRPr="00390F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42FB7658" w14:textId="748B109D" w:rsidR="00390F38" w:rsidRPr="00390F38" w:rsidRDefault="00390F38" w:rsidP="00390F38">
      <w:pPr>
        <w:pStyle w:val="ad"/>
        <w:numPr>
          <w:ilvl w:val="0"/>
          <w:numId w:val="1"/>
        </w:numPr>
        <w:spacing w:before="120" w:after="120"/>
        <w:jc w:val="both"/>
        <w:rPr>
          <w:color w:val="000000"/>
          <w:sz w:val="20"/>
          <w:szCs w:val="20"/>
        </w:rPr>
      </w:pPr>
      <w:r w:rsidRPr="00390F38">
        <w:rPr>
          <w:sz w:val="20"/>
          <w:szCs w:val="20"/>
        </w:rPr>
        <w:t xml:space="preserve">с </w:t>
      </w:r>
      <w:r w:rsidRPr="00390F38">
        <w:rPr>
          <w:sz w:val="20"/>
          <w:szCs w:val="20"/>
        </w:rPr>
        <w:t>13</w:t>
      </w:r>
      <w:r w:rsidRPr="00390F38">
        <w:rPr>
          <w:sz w:val="20"/>
          <w:szCs w:val="20"/>
        </w:rPr>
        <w:t>.</w:t>
      </w:r>
      <w:r w:rsidRPr="00390F38">
        <w:rPr>
          <w:sz w:val="20"/>
          <w:szCs w:val="20"/>
        </w:rPr>
        <w:t>04</w:t>
      </w:r>
      <w:r w:rsidRPr="00390F38">
        <w:rPr>
          <w:sz w:val="20"/>
          <w:szCs w:val="20"/>
        </w:rPr>
        <w:t xml:space="preserve">.2021 по </w:t>
      </w:r>
      <w:r w:rsidRPr="00390F38">
        <w:rPr>
          <w:sz w:val="20"/>
          <w:szCs w:val="20"/>
        </w:rPr>
        <w:t>20</w:t>
      </w:r>
      <w:r w:rsidRPr="00390F38">
        <w:rPr>
          <w:sz w:val="20"/>
          <w:szCs w:val="20"/>
        </w:rPr>
        <w:t>.</w:t>
      </w:r>
      <w:r w:rsidRPr="00390F38">
        <w:rPr>
          <w:sz w:val="20"/>
          <w:szCs w:val="20"/>
        </w:rPr>
        <w:t>04</w:t>
      </w:r>
      <w:r w:rsidRPr="00390F38">
        <w:rPr>
          <w:sz w:val="20"/>
          <w:szCs w:val="20"/>
        </w:rPr>
        <w:t>.2021, заключен</w:t>
      </w:r>
      <w:r w:rsidRPr="00390F38">
        <w:rPr>
          <w:color w:val="000000"/>
          <w:sz w:val="20"/>
          <w:szCs w:val="20"/>
        </w:rPr>
        <w:t xml:space="preserve"> следующи</w:t>
      </w:r>
      <w:r w:rsidRPr="00390F38">
        <w:rPr>
          <w:sz w:val="20"/>
          <w:szCs w:val="20"/>
        </w:rPr>
        <w:t>й</w:t>
      </w:r>
      <w:r w:rsidRPr="00390F38">
        <w:rPr>
          <w:color w:val="000000"/>
          <w:sz w:val="20"/>
          <w:szCs w:val="20"/>
        </w:rPr>
        <w:t xml:space="preserve"> догово</w:t>
      </w:r>
      <w:r w:rsidRPr="00390F38">
        <w:rPr>
          <w:sz w:val="20"/>
          <w:szCs w:val="20"/>
        </w:rPr>
        <w:t>р</w:t>
      </w:r>
      <w:r w:rsidRPr="00390F38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390F38" w:rsidRPr="00390F38" w14:paraId="58879B52" w14:textId="77777777" w:rsidTr="00EF6166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017348" w14:textId="77777777" w:rsidR="00390F38" w:rsidRPr="00390F38" w:rsidRDefault="00390F38" w:rsidP="00EF616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04682" w14:textId="77777777" w:rsidR="00390F38" w:rsidRPr="00390F38" w:rsidRDefault="00390F38" w:rsidP="00EF616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№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8DA94B" w14:textId="77777777" w:rsidR="00390F38" w:rsidRPr="00390F38" w:rsidRDefault="00390F38" w:rsidP="00EF616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46157" w14:textId="77777777" w:rsidR="00390F38" w:rsidRPr="00390F38" w:rsidRDefault="00390F38" w:rsidP="00EF616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370355" w14:textId="77777777" w:rsidR="00390F38" w:rsidRPr="00390F38" w:rsidRDefault="00390F38" w:rsidP="00EF616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390F38" w:rsidRPr="00E25439" w14:paraId="29EABC6D" w14:textId="77777777" w:rsidTr="00EF616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5E8D43" w14:textId="45A78EDF" w:rsidR="00390F38" w:rsidRPr="00390F38" w:rsidRDefault="00390F38" w:rsidP="00EF616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bookmarkStart w:id="0" w:name="_GoBack"/>
            <w:bookmarkEnd w:id="0"/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E3E38" w14:textId="1B133F85" w:rsidR="00390F38" w:rsidRPr="00390F38" w:rsidRDefault="00390F38" w:rsidP="00390F3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РЖК/ПОК/21-0</w:t>
            </w: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421</w:t>
            </w: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/Л-</w:t>
            </w: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5E659" w14:textId="47315C9F" w:rsidR="00390F38" w:rsidRPr="00390F38" w:rsidRDefault="00390F38" w:rsidP="00390F3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.04.2021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E2D5DA" w14:textId="5E9C621A" w:rsidR="00390F38" w:rsidRPr="00390F38" w:rsidRDefault="00390F38" w:rsidP="00EF616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26 000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2C6DE" w14:textId="38CF2B9D" w:rsidR="00390F38" w:rsidRPr="00390F38" w:rsidRDefault="00390F38" w:rsidP="00EF616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0F3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Яськов Артем Евгеньевич</w:t>
            </w:r>
          </w:p>
          <w:p w14:paraId="5803EEBD" w14:textId="7E5AF992" w:rsidR="00390F38" w:rsidRPr="00390F38" w:rsidRDefault="00390F38" w:rsidP="00390F3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90F38">
              <w:rPr>
                <w:rFonts w:ascii="Times New Roman" w:hAnsi="Times New Roman" w:cs="Times New Roman"/>
                <w:sz w:val="20"/>
                <w:szCs w:val="20"/>
              </w:rPr>
              <w:t xml:space="preserve">(ИНН </w:t>
            </w:r>
            <w:r w:rsidRPr="00390F38">
              <w:rPr>
                <w:rFonts w:ascii="Times New Roman" w:hAnsi="Times New Roman" w:cs="Times New Roman"/>
                <w:sz w:val="20"/>
                <w:szCs w:val="20"/>
              </w:rPr>
              <w:t>381909871609</w:t>
            </w:r>
            <w:r w:rsidRPr="00390F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368FBABB" w14:textId="77777777" w:rsidR="00390F38" w:rsidRPr="00E25439" w:rsidRDefault="00390F38" w:rsidP="0037580B">
      <w:pPr>
        <w:pStyle w:val="a3"/>
        <w:jc w:val="both"/>
        <w:rPr>
          <w:sz w:val="20"/>
          <w:szCs w:val="20"/>
        </w:rPr>
      </w:pPr>
    </w:p>
    <w:sectPr w:rsidR="00390F38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562A2"/>
    <w:multiLevelType w:val="hybridMultilevel"/>
    <w:tmpl w:val="E31E813C"/>
    <w:lvl w:ilvl="0" w:tplc="184A0FA8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2C6791"/>
    <w:rsid w:val="00314BE5"/>
    <w:rsid w:val="0037580B"/>
    <w:rsid w:val="00390F38"/>
    <w:rsid w:val="003C4472"/>
    <w:rsid w:val="003F4D88"/>
    <w:rsid w:val="0040768D"/>
    <w:rsid w:val="004131B8"/>
    <w:rsid w:val="00527A63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E5739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8</cp:revision>
  <cp:lastPrinted>2016-09-09T13:37:00Z</cp:lastPrinted>
  <dcterms:created xsi:type="dcterms:W3CDTF">2020-08-18T06:36:00Z</dcterms:created>
  <dcterms:modified xsi:type="dcterms:W3CDTF">2021-04-28T16:49:00Z</dcterms:modified>
</cp:coreProperties>
</file>