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693B" w:rsidRDefault="0059693B" w:rsidP="0059693B">
      <w:p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     </w:t>
      </w:r>
      <w:r w:rsidRPr="00A87823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АО «Российский аукционный дом» (ОГРН 1097847233351 ИНН 7838430413, 190000, Санкт-Петербург, </w:t>
      </w:r>
      <w:proofErr w:type="spellStart"/>
      <w:r w:rsidRPr="00A87823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>пер.Гривцова</w:t>
      </w:r>
      <w:proofErr w:type="spellEnd"/>
      <w:r w:rsidRPr="00A87823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, д.5, </w:t>
      </w:r>
      <w:proofErr w:type="spellStart"/>
      <w:r w:rsidRPr="00A87823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>лит.В</w:t>
      </w:r>
      <w:proofErr w:type="spellEnd"/>
      <w:r w:rsidRPr="00A87823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, </w:t>
      </w:r>
      <w:r w:rsidRPr="00A87823">
        <w:rPr>
          <w:rFonts w:ascii="Times New Roman" w:hAnsi="Times New Roman" w:cs="Times New Roman"/>
          <w:sz w:val="18"/>
          <w:szCs w:val="18"/>
        </w:rPr>
        <w:t xml:space="preserve"> +7 (495) 234-04-00 (доб. 336), 8(800) 777-57-57, </w:t>
      </w:r>
      <w:hyperlink r:id="rId4" w:history="1">
        <w:r w:rsidRPr="00A87823"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kaupinen</w:t>
        </w:r>
        <w:r w:rsidRPr="00A87823">
          <w:rPr>
            <w:rStyle w:val="a3"/>
            <w:rFonts w:ascii="Times New Roman" w:hAnsi="Times New Roman" w:cs="Times New Roman"/>
            <w:sz w:val="18"/>
            <w:szCs w:val="18"/>
          </w:rPr>
          <w:t>@auction-house.ru</w:t>
        </w:r>
      </w:hyperlink>
      <w:r w:rsidRPr="00A87823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) (далее-Организатор торгов, ОТ), действующее на основании договора поручения с </w:t>
      </w:r>
      <w:r w:rsidRPr="00A87823">
        <w:rPr>
          <w:rFonts w:ascii="Times New Roman" w:eastAsia="Times New Roman" w:hAnsi="Times New Roman" w:cs="Times New Roman"/>
          <w:b/>
          <w:sz w:val="18"/>
          <w:szCs w:val="18"/>
          <w:shd w:val="clear" w:color="auto" w:fill="FFFFFF"/>
          <w:lang w:eastAsia="ru-RU"/>
        </w:rPr>
        <w:t xml:space="preserve">ООО </w:t>
      </w:r>
      <w:r w:rsidRPr="00A87823">
        <w:rPr>
          <w:rFonts w:ascii="Times New Roman" w:hAnsi="Times New Roman" w:cs="Times New Roman"/>
          <w:b/>
          <w:sz w:val="18"/>
          <w:szCs w:val="18"/>
        </w:rPr>
        <w:t>«</w:t>
      </w:r>
      <w:proofErr w:type="spellStart"/>
      <w:r w:rsidRPr="00A87823">
        <w:rPr>
          <w:rFonts w:ascii="Times New Roman" w:hAnsi="Times New Roman" w:cs="Times New Roman"/>
          <w:b/>
          <w:sz w:val="18"/>
          <w:szCs w:val="18"/>
        </w:rPr>
        <w:t>Стройсервис</w:t>
      </w:r>
      <w:proofErr w:type="spellEnd"/>
      <w:r w:rsidRPr="00A87823">
        <w:rPr>
          <w:rFonts w:ascii="Times New Roman" w:hAnsi="Times New Roman" w:cs="Times New Roman"/>
          <w:b/>
          <w:sz w:val="18"/>
          <w:szCs w:val="18"/>
        </w:rPr>
        <w:t>» (ИНН 7736640926, ОГРН 1127746179494, 119311, г. Москва, ул. Крупской, 4, 2)</w:t>
      </w:r>
      <w:r w:rsidRPr="00A87823">
        <w:rPr>
          <w:sz w:val="18"/>
          <w:szCs w:val="18"/>
        </w:rPr>
        <w:t xml:space="preserve"> </w:t>
      </w:r>
      <w:r w:rsidRPr="00A87823">
        <w:rPr>
          <w:rFonts w:ascii="Times New Roman" w:eastAsia="Times New Roman" w:hAnsi="Times New Roman" w:cs="Times New Roman"/>
          <w:b/>
          <w:sz w:val="18"/>
          <w:szCs w:val="18"/>
          <w:shd w:val="clear" w:color="auto" w:fill="FFFFFF"/>
          <w:lang w:eastAsia="ru-RU"/>
        </w:rPr>
        <w:t xml:space="preserve">(далее – Должник), в лице конкурсного управляющего </w:t>
      </w:r>
      <w:r w:rsidRPr="00A8782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Воронина Дмитрия  Вадимовича </w:t>
      </w:r>
      <w:r w:rsidRPr="00A87823">
        <w:rPr>
          <w:rFonts w:ascii="Times New Roman" w:eastAsia="Times New Roman" w:hAnsi="Times New Roman" w:cs="Times New Roman"/>
          <w:sz w:val="18"/>
          <w:szCs w:val="18"/>
          <w:lang w:eastAsia="ru-RU"/>
        </w:rPr>
        <w:t>(ИНН 420545661764)</w:t>
      </w:r>
      <w:r w:rsidRPr="00A87823">
        <w:rPr>
          <w:rFonts w:ascii="Times New Roman" w:eastAsia="Calibri" w:hAnsi="Times New Roman" w:cs="Times New Roman"/>
          <w:bCs/>
          <w:color w:val="000000"/>
          <w:sz w:val="18"/>
          <w:szCs w:val="18"/>
        </w:rPr>
        <w:t>, де</w:t>
      </w:r>
      <w:r w:rsidRPr="00A87823">
        <w:rPr>
          <w:rFonts w:ascii="Times New Roman" w:eastAsia="Times New Roman" w:hAnsi="Times New Roman" w:cs="Times New Roman"/>
          <w:sz w:val="18"/>
          <w:szCs w:val="18"/>
          <w:lang w:eastAsia="ru-RU"/>
        </w:rPr>
        <w:t>йствующего</w:t>
      </w:r>
      <w:r w:rsidRPr="00A87823">
        <w:rPr>
          <w:rFonts w:ascii="Times New Roman" w:eastAsia="Calibri" w:hAnsi="Times New Roman" w:cs="Times New Roman"/>
          <w:bCs/>
          <w:color w:val="000000"/>
          <w:sz w:val="18"/>
          <w:szCs w:val="18"/>
        </w:rPr>
        <w:t xml:space="preserve"> на основании решения Арбитражного суда города Москвы от 29.11.2019г. по делу № А40-176593/19-71-185 Б</w:t>
      </w:r>
      <w:r w:rsidRPr="00A87823">
        <w:rPr>
          <w:rFonts w:ascii="Times New Roman" w:eastAsia="Calibri" w:hAnsi="Times New Roman" w:cs="Times New Roman"/>
          <w:bCs/>
          <w:color w:val="000000"/>
          <w:sz w:val="18"/>
          <w:szCs w:val="18"/>
          <w:lang w:val="en-US"/>
        </w:rPr>
        <w:t> </w:t>
      </w:r>
      <w:r w:rsidRPr="00A8782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, </w:t>
      </w:r>
      <w:r w:rsidRPr="00A87823">
        <w:rPr>
          <w:rFonts w:ascii="Times New Roman" w:hAnsi="Times New Roman" w:cs="Times New Roman"/>
          <w:sz w:val="18"/>
          <w:szCs w:val="18"/>
        </w:rPr>
        <w:t>сообщает</w:t>
      </w:r>
      <w:r w:rsidRPr="00A87823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A87823">
        <w:rPr>
          <w:sz w:val="18"/>
          <w:szCs w:val="18"/>
        </w:rPr>
        <w:t xml:space="preserve"> </w:t>
      </w:r>
      <w:r w:rsidRPr="00A87823">
        <w:rPr>
          <w:rFonts w:ascii="Times New Roman" w:hAnsi="Times New Roman" w:cs="Times New Roman"/>
          <w:color w:val="000000"/>
          <w:sz w:val="18"/>
          <w:szCs w:val="18"/>
        </w:rPr>
        <w:t xml:space="preserve">о  проведении торгов посредством публичного предложения (далее–Торги ППП) на электронной  торговой площадке АО «Российский аукционный дом» по адресу в сети интернет: bankruptcy.lot-online.ru (далее–ЭП). </w:t>
      </w:r>
    </w:p>
    <w:p w:rsidR="0059693B" w:rsidRDefault="0059693B" w:rsidP="0059693B">
      <w:pPr>
        <w:jc w:val="both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      </w:t>
      </w:r>
      <w:r w:rsidRPr="00A87823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Продаже на Торгах ППП подлежит недвижимое </w:t>
      </w:r>
      <w:r w:rsidRPr="00A8782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имущество, </w:t>
      </w:r>
      <w:r w:rsidRPr="00A87823">
        <w:rPr>
          <w:rFonts w:ascii="Times New Roman" w:hAnsi="Times New Roman" w:cs="Times New Roman"/>
          <w:sz w:val="18"/>
          <w:szCs w:val="18"/>
        </w:rPr>
        <w:t xml:space="preserve">находящееся </w:t>
      </w:r>
      <w:r w:rsidRPr="00A87823">
        <w:rPr>
          <w:rFonts w:ascii="Times New Roman" w:hAnsi="Times New Roman" w:cs="Times New Roman"/>
          <w:b/>
          <w:sz w:val="18"/>
          <w:szCs w:val="18"/>
        </w:rPr>
        <w:t>в залоге у АКБ «</w:t>
      </w:r>
      <w:proofErr w:type="spellStart"/>
      <w:r w:rsidRPr="00A87823">
        <w:rPr>
          <w:rFonts w:ascii="Times New Roman" w:hAnsi="Times New Roman" w:cs="Times New Roman"/>
          <w:b/>
          <w:sz w:val="18"/>
          <w:szCs w:val="18"/>
        </w:rPr>
        <w:t>Инвестбанк</w:t>
      </w:r>
      <w:proofErr w:type="spellEnd"/>
      <w:r w:rsidRPr="00A87823">
        <w:rPr>
          <w:rFonts w:ascii="Times New Roman" w:hAnsi="Times New Roman" w:cs="Times New Roman"/>
          <w:b/>
          <w:sz w:val="18"/>
          <w:szCs w:val="18"/>
        </w:rPr>
        <w:t xml:space="preserve">» ОАО </w:t>
      </w:r>
      <w:r w:rsidRPr="00A8782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(далее – Имущество, Лот, Лоты): </w:t>
      </w:r>
      <w:r w:rsidRPr="00A8782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Лот №1 – Объекты недвижимости, находящиеся по адресу Московская обл., Одинцовский р-н, д. </w:t>
      </w:r>
      <w:proofErr w:type="spellStart"/>
      <w:r w:rsidRPr="00A8782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Семенково</w:t>
      </w:r>
      <w:proofErr w:type="spellEnd"/>
      <w:r w:rsidRPr="00A8782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, </w:t>
      </w:r>
      <w:proofErr w:type="spellStart"/>
      <w:r w:rsidRPr="00A8782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мкр</w:t>
      </w:r>
      <w:proofErr w:type="spellEnd"/>
      <w:r w:rsidRPr="00A8782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-н 8, ул. Сиреневая д.10: </w:t>
      </w:r>
      <w:r w:rsidRPr="00A8782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Жилой дом, назначение: жилой дом, общая площадь 1816,8 кв. м., кадастровый номер 50:20:0000000:37319, земельный участок, кадастровый номер 50:20:0041133:511, категория земель: земли населенных пунктов, общая площадь 4867 кв. м., адрес: Московская обл., Одинцовский р-н, с/о </w:t>
      </w:r>
      <w:proofErr w:type="spellStart"/>
      <w:r w:rsidRPr="00A87823">
        <w:rPr>
          <w:rFonts w:ascii="Times New Roman" w:eastAsia="Times New Roman" w:hAnsi="Times New Roman" w:cs="Times New Roman"/>
          <w:sz w:val="18"/>
          <w:szCs w:val="18"/>
          <w:lang w:eastAsia="ru-RU"/>
        </w:rPr>
        <w:t>Назарьевский</w:t>
      </w:r>
      <w:proofErr w:type="spellEnd"/>
      <w:r w:rsidRPr="00A8782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вблизи д. </w:t>
      </w:r>
      <w:proofErr w:type="spellStart"/>
      <w:r w:rsidRPr="00A87823">
        <w:rPr>
          <w:rFonts w:ascii="Times New Roman" w:eastAsia="Times New Roman" w:hAnsi="Times New Roman" w:cs="Times New Roman"/>
          <w:sz w:val="18"/>
          <w:szCs w:val="18"/>
          <w:lang w:eastAsia="ru-RU"/>
        </w:rPr>
        <w:t>Семенково</w:t>
      </w:r>
      <w:proofErr w:type="spellEnd"/>
      <w:r w:rsidRPr="00A8782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уч.15., газопровод-ввод низкого давления, протяженность 10 м., кадастровый номер 50:20:0041111:212, сооружение 2, кабель электроснабжения 99 м., кадастровый номер 50:20:0041110:704, сооружение 3, водопровод протяженностью 45 м., кадастровый номер 50:20:0041110:761, сооружение 1, канализация, протяженностью 64 м., кадастровый номер 50:20:0041110:699, сооружение 4, ливневая канализация. 275 м., кадастровый номер 50:20:0041110:517, сооружение 5, слаботочная канализация. 34 м., кадастровый номер 50:20:0020205:236, сооружение 6. </w:t>
      </w:r>
      <w:r w:rsidRPr="00A8782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Нач. цена Лота № 1 – </w:t>
      </w:r>
      <w:r w:rsidRPr="00A87823">
        <w:rPr>
          <w:rFonts w:ascii="Times New Roman" w:hAnsi="Times New Roman" w:cs="Times New Roman"/>
          <w:b/>
          <w:sz w:val="18"/>
          <w:szCs w:val="18"/>
        </w:rPr>
        <w:t>267 891 300,00 руб</w:t>
      </w:r>
      <w:r w:rsidRPr="00A8782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. (НДС не облагается). Лот №2 - Объекты недвижимости, находящиеся по адресу </w:t>
      </w:r>
      <w:r w:rsidRPr="00A87823">
        <w:rPr>
          <w:rFonts w:ascii="Times New Roman" w:hAnsi="Times New Roman" w:cs="Times New Roman"/>
          <w:b/>
          <w:sz w:val="18"/>
          <w:szCs w:val="18"/>
        </w:rPr>
        <w:t xml:space="preserve">Московская обл., Одинцовский р-н, д. </w:t>
      </w:r>
      <w:proofErr w:type="spellStart"/>
      <w:r w:rsidRPr="00A87823">
        <w:rPr>
          <w:rFonts w:ascii="Times New Roman" w:hAnsi="Times New Roman" w:cs="Times New Roman"/>
          <w:b/>
          <w:sz w:val="18"/>
          <w:szCs w:val="18"/>
        </w:rPr>
        <w:t>Семенково</w:t>
      </w:r>
      <w:proofErr w:type="spellEnd"/>
      <w:r w:rsidRPr="00A87823">
        <w:rPr>
          <w:rFonts w:ascii="Times New Roman" w:hAnsi="Times New Roman" w:cs="Times New Roman"/>
          <w:b/>
          <w:sz w:val="18"/>
          <w:szCs w:val="18"/>
        </w:rPr>
        <w:t xml:space="preserve">, </w:t>
      </w:r>
      <w:proofErr w:type="spellStart"/>
      <w:r w:rsidRPr="00A87823">
        <w:rPr>
          <w:rFonts w:ascii="Times New Roman" w:hAnsi="Times New Roman" w:cs="Times New Roman"/>
          <w:b/>
          <w:sz w:val="18"/>
          <w:szCs w:val="18"/>
        </w:rPr>
        <w:t>мкр</w:t>
      </w:r>
      <w:proofErr w:type="spellEnd"/>
      <w:r w:rsidRPr="00A87823">
        <w:rPr>
          <w:rFonts w:ascii="Times New Roman" w:hAnsi="Times New Roman" w:cs="Times New Roman"/>
          <w:b/>
          <w:sz w:val="18"/>
          <w:szCs w:val="18"/>
        </w:rPr>
        <w:t>-н 8, 9 ул. Сиреневая д.12</w:t>
      </w:r>
      <w:r w:rsidRPr="00A87823">
        <w:rPr>
          <w:rFonts w:ascii="Times New Roman" w:hAnsi="Times New Roman" w:cs="Times New Roman"/>
          <w:sz w:val="18"/>
          <w:szCs w:val="18"/>
        </w:rPr>
        <w:t xml:space="preserve">:  Жилой дом, назначение: жилой дом, общая площадь 2114,5 кв. м., кадастровый номер 50:20:0000000:38172, земельный участок, кадастровый номер 50:20:0041133:510, категория земель: земли населенных пунктов, общая площадь 4999 кв. м., адрес объекта: Московская обл., Одинцовский р-н, с/о </w:t>
      </w:r>
      <w:proofErr w:type="spellStart"/>
      <w:r w:rsidRPr="00A87823">
        <w:rPr>
          <w:rFonts w:ascii="Times New Roman" w:hAnsi="Times New Roman" w:cs="Times New Roman"/>
          <w:sz w:val="18"/>
          <w:szCs w:val="18"/>
        </w:rPr>
        <w:t>Назарьевский</w:t>
      </w:r>
      <w:proofErr w:type="spellEnd"/>
      <w:r w:rsidRPr="00A87823">
        <w:rPr>
          <w:rFonts w:ascii="Times New Roman" w:hAnsi="Times New Roman" w:cs="Times New Roman"/>
          <w:sz w:val="18"/>
          <w:szCs w:val="18"/>
        </w:rPr>
        <w:t xml:space="preserve">, вблизи д. </w:t>
      </w:r>
      <w:proofErr w:type="spellStart"/>
      <w:r w:rsidRPr="00A87823">
        <w:rPr>
          <w:rFonts w:ascii="Times New Roman" w:hAnsi="Times New Roman" w:cs="Times New Roman"/>
          <w:sz w:val="18"/>
          <w:szCs w:val="18"/>
        </w:rPr>
        <w:t>Семенково</w:t>
      </w:r>
      <w:proofErr w:type="spellEnd"/>
      <w:r w:rsidRPr="00A87823">
        <w:rPr>
          <w:rFonts w:ascii="Times New Roman" w:hAnsi="Times New Roman" w:cs="Times New Roman"/>
          <w:sz w:val="18"/>
          <w:szCs w:val="18"/>
        </w:rPr>
        <w:t xml:space="preserve">, уч.17, газопровод-ввод низкого давления, протяженность 10 м., кадастровый номер 50:20:0041110:578, сооружение 2,кабель электроснабжения 34 м., кадастровый номер 50:20:0041110:660, сооружение 3, водопровод протяженностью 46 м., кадастровый номер 50:20:0041110:710, сооружение 1, канализация, протяженностью 123 м., кадастровый номер 50:20:0000000:296, сооружение 4,  ливневая канализация 131 м., кадастровый номер 50:20:0000000:585, сооружение 5, слаботочная канализация, 34 м., кадастровый номер 50:20:0041110:566, сооружение 6. </w:t>
      </w:r>
      <w:r w:rsidRPr="00A87823">
        <w:rPr>
          <w:rFonts w:ascii="Times New Roman" w:hAnsi="Times New Roman" w:cs="Times New Roman"/>
          <w:b/>
          <w:sz w:val="18"/>
          <w:szCs w:val="18"/>
        </w:rPr>
        <w:t>Нач. цена Лота № 2 – 310 504 185,00 руб. (НДС не облагается).</w:t>
      </w:r>
      <w:r w:rsidRPr="00A87823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 </w:t>
      </w:r>
    </w:p>
    <w:p w:rsidR="0059693B" w:rsidRDefault="0059693B" w:rsidP="0059693B">
      <w:pPr>
        <w:jc w:val="both"/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     </w:t>
      </w:r>
      <w:r w:rsidRPr="00A87823">
        <w:rPr>
          <w:rFonts w:ascii="Times New Roman" w:hAnsi="Times New Roman" w:cs="Times New Roman"/>
          <w:sz w:val="18"/>
          <w:szCs w:val="18"/>
          <w:lang w:bidi="ru-RU"/>
        </w:rPr>
        <w:t xml:space="preserve">Ознакомление с Лотами производится по предварительной договоренности в рабочие дни с 10:00 часов по 18:00 часов, по адресу места нахождения: тел 8 (495) 799-97-77 (ФИО: Воронин Дмитрий Вадимович, Привалова Юлия Викторовна), ознакомление с документами в отношении Лота производится ОТ: </w:t>
      </w:r>
      <w:r w:rsidRPr="00A87823">
        <w:rPr>
          <w:rStyle w:val="a3"/>
          <w:rFonts w:ascii="Times New Roman" w:hAnsi="Times New Roman" w:cs="Times New Roman"/>
          <w:sz w:val="18"/>
          <w:szCs w:val="18"/>
          <w:lang w:bidi="ru-RU"/>
        </w:rPr>
        <w:t xml:space="preserve">тел. 8(812)334-20-50 (с 9.00 до 18.00) </w:t>
      </w:r>
      <w:hyperlink r:id="rId5" w:history="1">
        <w:r w:rsidRPr="00A87823">
          <w:rPr>
            <w:rStyle w:val="a3"/>
            <w:rFonts w:ascii="Times New Roman" w:hAnsi="Times New Roman" w:cs="Times New Roman"/>
            <w:sz w:val="18"/>
            <w:szCs w:val="18"/>
            <w:lang w:bidi="ru-RU"/>
          </w:rPr>
          <w:t>inform</w:t>
        </w:r>
        <w:r w:rsidRPr="00A87823">
          <w:rPr>
            <w:rStyle w:val="a3"/>
            <w:rFonts w:ascii="Times New Roman" w:hAnsi="Times New Roman" w:cs="Times New Roman"/>
            <w:sz w:val="18"/>
            <w:szCs w:val="18"/>
            <w:lang w:val="en-US" w:bidi="ru-RU"/>
          </w:rPr>
          <w:t>msk</w:t>
        </w:r>
        <w:r w:rsidRPr="00A87823">
          <w:rPr>
            <w:rStyle w:val="a3"/>
            <w:rFonts w:ascii="Times New Roman" w:hAnsi="Times New Roman" w:cs="Times New Roman"/>
            <w:sz w:val="18"/>
            <w:szCs w:val="18"/>
            <w:lang w:bidi="ru-RU"/>
          </w:rPr>
          <w:t>@auction-house.ru</w:t>
        </w:r>
      </w:hyperlink>
      <w:r w:rsidRPr="00A87823">
        <w:rPr>
          <w:rFonts w:ascii="Times New Roman" w:hAnsi="Times New Roman" w:cs="Times New Roman"/>
          <w:sz w:val="18"/>
          <w:szCs w:val="18"/>
          <w:lang w:bidi="ru-RU"/>
        </w:rPr>
        <w:t>.</w:t>
      </w:r>
      <w:r w:rsidRPr="00A87823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 </w:t>
      </w:r>
    </w:p>
    <w:p w:rsidR="00DB361C" w:rsidRDefault="0059693B" w:rsidP="0059693B">
      <w:pPr>
        <w:jc w:val="both"/>
      </w:pPr>
      <w:r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Начало приема заявок – 26.04.2021 г. с 11 час. 00 мин. </w:t>
      </w:r>
      <w:r w:rsidRPr="00A87823">
        <w:rPr>
          <w:rFonts w:ascii="Times New Roman" w:hAnsi="Times New Roman" w:cs="Times New Roman"/>
          <w:sz w:val="18"/>
          <w:szCs w:val="18"/>
        </w:rPr>
        <w:t>Прием заявок составляет: в 1-ом периоде -</w:t>
      </w:r>
      <w:r w:rsidRPr="00A87823">
        <w:rPr>
          <w:rFonts w:ascii="Times New Roman" w:hAnsi="Times New Roman" w:cs="Times New Roman"/>
          <w:bCs/>
          <w:sz w:val="18"/>
          <w:szCs w:val="18"/>
        </w:rPr>
        <w:t>37(тридцать семь) к/ дней с даты начала приёма заявок</w:t>
      </w:r>
      <w:r w:rsidRPr="00A87823">
        <w:rPr>
          <w:rFonts w:ascii="Times New Roman" w:hAnsi="Times New Roman" w:cs="Times New Roman"/>
          <w:sz w:val="18"/>
          <w:szCs w:val="18"/>
        </w:rPr>
        <w:t>, без изменения начальной цены, со 2-го по 10-й периоды - 7(семь) к/дней, величина</w:t>
      </w:r>
      <w:r w:rsidRPr="00A8782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A87823">
        <w:rPr>
          <w:rFonts w:ascii="Times New Roman" w:hAnsi="Times New Roman" w:cs="Times New Roman"/>
          <w:sz w:val="18"/>
          <w:szCs w:val="18"/>
        </w:rPr>
        <w:t>снижения–7% от начальной цены Лота, установленной на первом периоде торгов ППП.  Всего 10 периодов торгов. Минимальная цена по лоту №1 – 99 11</w:t>
      </w:r>
      <w:bookmarkStart w:id="0" w:name="_GoBack"/>
      <w:bookmarkEnd w:id="0"/>
      <w:r w:rsidRPr="00A87823">
        <w:rPr>
          <w:rFonts w:ascii="Times New Roman" w:hAnsi="Times New Roman" w:cs="Times New Roman"/>
          <w:sz w:val="18"/>
          <w:szCs w:val="18"/>
        </w:rPr>
        <w:t xml:space="preserve">9 781,00 руб., по лоту №2 – 114 886 548,45 </w:t>
      </w:r>
      <w:proofErr w:type="spellStart"/>
      <w:r w:rsidRPr="00A87823">
        <w:rPr>
          <w:rFonts w:ascii="Times New Roman" w:hAnsi="Times New Roman" w:cs="Times New Roman"/>
          <w:sz w:val="18"/>
          <w:szCs w:val="18"/>
        </w:rPr>
        <w:t>руб.</w:t>
      </w:r>
      <w:r w:rsidRPr="00A87823">
        <w:rPr>
          <w:rFonts w:ascii="Times New Roman" w:eastAsia="Times New Roman" w:hAnsi="Times New Roman" w:cs="Times New Roman"/>
          <w:bCs/>
          <w:sz w:val="18"/>
          <w:szCs w:val="18"/>
          <w:shd w:val="clear" w:color="auto" w:fill="FFFFFF"/>
          <w:lang w:eastAsia="ru-RU"/>
        </w:rPr>
        <w:t>Задаток</w:t>
      </w:r>
      <w:proofErr w:type="spellEnd"/>
      <w:r w:rsidRPr="00A87823">
        <w:rPr>
          <w:rFonts w:ascii="Times New Roman" w:eastAsia="Times New Roman" w:hAnsi="Times New Roman" w:cs="Times New Roman"/>
          <w:bCs/>
          <w:sz w:val="18"/>
          <w:szCs w:val="18"/>
          <w:shd w:val="clear" w:color="auto" w:fill="FFFFFF"/>
          <w:lang w:eastAsia="ru-RU"/>
        </w:rPr>
        <w:t xml:space="preserve"> составляет 10 % от начальной цены Лота и должен поступить на счет не позднее даты и времени окончания приема заявок на участие в Торгах ППП в соответствующем периоде проведения Торгов ППП. </w:t>
      </w:r>
      <w:r w:rsidRPr="00A87823">
        <w:rPr>
          <w:rFonts w:ascii="Times New Roman" w:hAnsi="Times New Roman" w:cs="Times New Roman"/>
          <w:sz w:val="18"/>
          <w:szCs w:val="18"/>
        </w:rPr>
        <w:t xml:space="preserve">Реквизиты </w:t>
      </w:r>
      <w:proofErr w:type="spellStart"/>
      <w:r w:rsidRPr="00A87823">
        <w:rPr>
          <w:rFonts w:ascii="Times New Roman" w:hAnsi="Times New Roman" w:cs="Times New Roman"/>
          <w:sz w:val="18"/>
          <w:szCs w:val="18"/>
        </w:rPr>
        <w:t>расч</w:t>
      </w:r>
      <w:proofErr w:type="spellEnd"/>
      <w:r w:rsidRPr="00A87823">
        <w:rPr>
          <w:rFonts w:ascii="Times New Roman" w:hAnsi="Times New Roman" w:cs="Times New Roman"/>
          <w:sz w:val="18"/>
          <w:szCs w:val="18"/>
        </w:rPr>
        <w:t>. счетов для внесения задатка: Получатель – ООО «</w:t>
      </w:r>
      <w:proofErr w:type="spellStart"/>
      <w:r w:rsidRPr="00A87823">
        <w:rPr>
          <w:rFonts w:ascii="Times New Roman" w:hAnsi="Times New Roman" w:cs="Times New Roman"/>
          <w:sz w:val="18"/>
          <w:szCs w:val="18"/>
        </w:rPr>
        <w:t>Стройсервис</w:t>
      </w:r>
      <w:proofErr w:type="spellEnd"/>
      <w:r w:rsidRPr="00A87823">
        <w:rPr>
          <w:rFonts w:ascii="Times New Roman" w:hAnsi="Times New Roman" w:cs="Times New Roman"/>
          <w:sz w:val="18"/>
          <w:szCs w:val="18"/>
        </w:rPr>
        <w:t xml:space="preserve">» (ИНН 7736640926): № </w:t>
      </w:r>
      <w:r w:rsidRPr="00A87823">
        <w:rPr>
          <w:rFonts w:ascii="Times New Roman" w:hAnsi="Times New Roman" w:cs="Times New Roman"/>
          <w:b/>
          <w:bCs/>
          <w:iCs/>
          <w:sz w:val="18"/>
          <w:szCs w:val="18"/>
        </w:rPr>
        <w:t>40702810752800000136</w:t>
      </w:r>
      <w:r w:rsidRPr="00A87823">
        <w:rPr>
          <w:rFonts w:ascii="Times New Roman" w:hAnsi="Times New Roman" w:cs="Times New Roman"/>
          <w:sz w:val="18"/>
          <w:szCs w:val="18"/>
        </w:rPr>
        <w:t xml:space="preserve"> в Филиале Банка ВТБ (ПАО) в г. Москве: БИК 044525157, к/с 30101810700000000187.</w:t>
      </w:r>
      <w:r w:rsidRPr="00A87823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 </w:t>
      </w:r>
      <w:r w:rsidRPr="00A87823">
        <w:rPr>
          <w:rFonts w:ascii="Times New Roman" w:hAnsi="Times New Roman" w:cs="Times New Roman"/>
          <w:sz w:val="18"/>
          <w:szCs w:val="18"/>
        </w:rPr>
        <w:t>Документом, подтверждающим поступление задатка на счет Должника, является выписка со счета Должника.  Исполнение обязанности по внесению суммы задатка третьими лицами не допускается.</w:t>
      </w:r>
      <w:r w:rsidRPr="00A87823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 </w:t>
      </w:r>
      <w:r w:rsidRPr="00A87823">
        <w:rPr>
          <w:rFonts w:ascii="Times New Roman" w:hAnsi="Times New Roman" w:cs="Times New Roman"/>
          <w:sz w:val="18"/>
          <w:szCs w:val="18"/>
        </w:rPr>
        <w:t xml:space="preserve">К участию в Торгах ППП допускаются любые юридические и физические лица, представившие в установленный срок заявку на участие в Торгах ППП и перечислившие задаток в установленном порядке. </w:t>
      </w:r>
      <w:r w:rsidRPr="00A87823">
        <w:rPr>
          <w:sz w:val="18"/>
          <w:szCs w:val="18"/>
        </w:rPr>
        <w:t xml:space="preserve"> </w:t>
      </w:r>
      <w:r w:rsidRPr="00A87823">
        <w:rPr>
          <w:rFonts w:ascii="Times New Roman" w:hAnsi="Times New Roman" w:cs="Times New Roman"/>
          <w:sz w:val="18"/>
          <w:szCs w:val="18"/>
        </w:rPr>
        <w:t xml:space="preserve">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Pr="00A87823">
        <w:rPr>
          <w:rFonts w:ascii="Times New Roman" w:hAnsi="Times New Roman" w:cs="Times New Roman"/>
          <w:sz w:val="18"/>
          <w:szCs w:val="18"/>
        </w:rPr>
        <w:t>иностр</w:t>
      </w:r>
      <w:proofErr w:type="spellEnd"/>
      <w:r w:rsidRPr="00A87823">
        <w:rPr>
          <w:rFonts w:ascii="Times New Roman" w:hAnsi="Times New Roman" w:cs="Times New Roman"/>
          <w:sz w:val="18"/>
          <w:szCs w:val="18"/>
        </w:rPr>
        <w:t xml:space="preserve"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Победителем признается участник Торгов ППП (далее - Победитель торгов), который представил в установленный срок заявку на участие в Торгах ППП, содержащую предложение о цене Лота, которая не ниже начальной цены Лота, установленной для определенного периода проведения Торгов ППП, при отсутствии предложений других участников Торгов ППП. В случае, если несколько участников Торгов ППП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ППП, Победителем торгов признается участник, предложивший максимальную цену за Лот.  В случае, если несколько участников Торгов ППП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 ППП, Победителем торгов признается участник, который </w:t>
      </w:r>
      <w:r w:rsidRPr="00A87823">
        <w:rPr>
          <w:rFonts w:ascii="Times New Roman" w:hAnsi="Times New Roman" w:cs="Times New Roman"/>
          <w:sz w:val="18"/>
          <w:szCs w:val="18"/>
        </w:rPr>
        <w:lastRenderedPageBreak/>
        <w:t>первым представил в установленный срок заявку на участие в Торгах ППП. Заключение договора в т</w:t>
      </w:r>
      <w:r>
        <w:rPr>
          <w:rFonts w:ascii="Times New Roman" w:hAnsi="Times New Roman" w:cs="Times New Roman"/>
          <w:sz w:val="18"/>
          <w:szCs w:val="18"/>
        </w:rPr>
        <w:t>ечение 5 дней согласно ст. 179 №</w:t>
      </w:r>
      <w:r w:rsidRPr="00A87823">
        <w:rPr>
          <w:rFonts w:ascii="Times New Roman" w:hAnsi="Times New Roman" w:cs="Times New Roman"/>
          <w:sz w:val="18"/>
          <w:szCs w:val="18"/>
        </w:rPr>
        <w:t xml:space="preserve"> 127-ФЗ «О несостоятельности (банкротстве)». Оплата-30 дней с даты заключения договора на спец. счет Должника</w:t>
      </w:r>
      <w:r w:rsidRPr="00A87823">
        <w:rPr>
          <w:rFonts w:ascii="Times New Roman" w:eastAsia="Times New Roman" w:hAnsi="Times New Roman" w:cs="Times New Roman"/>
          <w:sz w:val="18"/>
          <w:szCs w:val="18"/>
          <w:shd w:val="clear" w:color="auto" w:fill="FFFFFF"/>
          <w:lang w:eastAsia="ru-RU"/>
        </w:rPr>
        <w:t xml:space="preserve">: </w:t>
      </w:r>
      <w:r w:rsidRPr="00A87823">
        <w:rPr>
          <w:rFonts w:ascii="Times New Roman" w:eastAsia="Times New Roman" w:hAnsi="Times New Roman" w:cs="Times New Roman"/>
          <w:bCs/>
          <w:sz w:val="18"/>
          <w:szCs w:val="18"/>
          <w:shd w:val="clear" w:color="auto" w:fill="FFFFFF"/>
          <w:lang w:eastAsia="ru-RU"/>
        </w:rPr>
        <w:t xml:space="preserve">спец./счет </w:t>
      </w:r>
      <w:r w:rsidRPr="00A87823">
        <w:rPr>
          <w:rFonts w:ascii="Times New Roman" w:hAnsi="Times New Roman" w:cs="Times New Roman"/>
          <w:b/>
          <w:bCs/>
          <w:iCs/>
          <w:sz w:val="18"/>
          <w:szCs w:val="18"/>
        </w:rPr>
        <w:t>№ 40702810952800000127 в Филиале Банка ВТБ (ПАО) в г. Москве: БИК 044525157, к/с 30101810700000000187.</w:t>
      </w:r>
    </w:p>
    <w:sectPr w:rsidR="00DB3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34"/>
    <w:rsid w:val="001776ED"/>
    <w:rsid w:val="00534834"/>
    <w:rsid w:val="0059693B"/>
    <w:rsid w:val="00DB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A68B8-60A7-4477-A41C-A5D46CE0E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693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rmmsk@auction-house.ru" TargetMode="External"/><Relationship Id="rId4" Type="http://schemas.openxmlformats.org/officeDocument/2006/relationships/hyperlink" Target="mailto:kaupinen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1082</Words>
  <Characters>6171</Characters>
  <Application>Microsoft Office Word</Application>
  <DocSecurity>0</DocSecurity>
  <Lines>51</Lines>
  <Paragraphs>14</Paragraphs>
  <ScaleCrop>false</ScaleCrop>
  <Company/>
  <LinksUpToDate>false</LinksUpToDate>
  <CharactersWithSpaces>7239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Каупинен Юлия</dc:creator>
  <cp:keywords/>
  <dc:description/>
  <cp:lastModifiedBy>Каупинен Юлия</cp:lastModifiedBy>
  <cp:revision>2</cp:revision>
  <dcterms:created xsi:type="dcterms:W3CDTF">2021-04-19T12:35:00Z</dcterms:created>
  <dcterms:modified xsi:type="dcterms:W3CDTF">2021-04-19T12:36:00Z</dcterms:modified>
</cp:coreProperties>
</file>